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B7" w:rsidRDefault="002234B7" w:rsidP="002234B7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Project #3 Helper</w:t>
      </w:r>
    </w:p>
    <w:p w:rsidR="009B33BF" w:rsidRDefault="009B33BF" w:rsidP="002234B7">
      <w:pPr>
        <w:jc w:val="center"/>
        <w:rPr>
          <w:b/>
          <w:noProof/>
          <w:sz w:val="48"/>
        </w:rPr>
      </w:pPr>
      <w:r w:rsidRPr="009B33BF">
        <w:rPr>
          <w:b/>
          <w:noProof/>
          <w:sz w:val="32"/>
        </w:rPr>
        <w:t>Version 2.0</w:t>
      </w:r>
    </w:p>
    <w:p w:rsidR="002234B7" w:rsidRDefault="002234B7" w:rsidP="002234B7">
      <w:pPr>
        <w:rPr>
          <w:b/>
          <w:noProof/>
          <w:sz w:val="28"/>
          <w:u w:val="single"/>
        </w:rPr>
      </w:pPr>
      <w:r>
        <w:rPr>
          <w:b/>
          <w:noProof/>
          <w:sz w:val="28"/>
          <w:u w:val="single"/>
        </w:rPr>
        <w:t>Purpose:</w:t>
      </w:r>
    </w:p>
    <w:p w:rsidR="002234B7" w:rsidRDefault="002234B7" w:rsidP="002234B7">
      <w:pPr>
        <w:rPr>
          <w:sz w:val="24"/>
        </w:rPr>
      </w:pPr>
      <w:r>
        <w:rPr>
          <w:sz w:val="24"/>
        </w:rPr>
        <w:t>Explore how an ATL Out-of-Process component can host a service, consumed by a WPF client.  This Project provides: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OutProcHost – A C++ out-of-process COM component, built with ATL and using a Simple Object.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HostService – A WCF service library that uses WSHttp binding and communicates with OutProcHost through COM interop, e.g., it uses a RCW generated by making a reference to the COM project.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RunService – A C# program that hosts the service library (so there are two Exes on the server)</w:t>
      </w:r>
    </w:p>
    <w:p w:rsidR="002234B7" w:rsidRDefault="002234B7" w:rsidP="002234B7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WPFClient – a WPF UI that demonstrates the service.</w:t>
      </w:r>
    </w:p>
    <w:p w:rsidR="00112A30" w:rsidRDefault="00112A30" w:rsidP="00112A30">
      <w:pPr>
        <w:rPr>
          <w:sz w:val="24"/>
        </w:rPr>
      </w:pPr>
    </w:p>
    <w:p w:rsidR="00112A30" w:rsidRPr="00112A30" w:rsidRDefault="00112A30" w:rsidP="00112A30">
      <w:pPr>
        <w:rPr>
          <w:sz w:val="28"/>
          <w:u w:val="single"/>
        </w:rPr>
      </w:pPr>
      <w:r w:rsidRPr="00112A30">
        <w:rPr>
          <w:sz w:val="28"/>
          <w:u w:val="single"/>
        </w:rPr>
        <w:t>To</w:t>
      </w:r>
      <w:r>
        <w:rPr>
          <w:sz w:val="28"/>
          <w:u w:val="single"/>
        </w:rPr>
        <w:t xml:space="preserve"> d</w:t>
      </w:r>
      <w:r w:rsidRPr="00112A30">
        <w:rPr>
          <w:sz w:val="28"/>
          <w:u w:val="single"/>
        </w:rPr>
        <w:t>o:</w:t>
      </w:r>
    </w:p>
    <w:p w:rsidR="00112A30" w:rsidRDefault="00112A30" w:rsidP="00425578">
      <w:pPr>
        <w:pStyle w:val="ListParagraph"/>
        <w:numPr>
          <w:ilvl w:val="0"/>
          <w:numId w:val="2"/>
        </w:numPr>
        <w:rPr>
          <w:sz w:val="24"/>
        </w:rPr>
      </w:pPr>
      <w:r w:rsidRPr="00425578">
        <w:rPr>
          <w:sz w:val="24"/>
        </w:rPr>
        <w:t>Provide shutdown function in OutProcHost interface and use it in the service shutdown.</w:t>
      </w:r>
    </w:p>
    <w:p w:rsidR="00425578" w:rsidRPr="00425578" w:rsidRDefault="00425578" w:rsidP="00425578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Finish the C++\CLI bridge so OutProcHost can load the service, e.g., only one Exe.</w:t>
      </w:r>
    </w:p>
    <w:p w:rsidR="00112A30" w:rsidRPr="00112A30" w:rsidRDefault="00112A30" w:rsidP="00112A30">
      <w:pPr>
        <w:rPr>
          <w:sz w:val="24"/>
        </w:rPr>
      </w:pP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Jim Fawcett</w:t>
      </w: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CSE775 – Distributed Objects</w:t>
      </w:r>
    </w:p>
    <w:p w:rsidR="002234B7" w:rsidRDefault="002234B7" w:rsidP="002234B7">
      <w:pPr>
        <w:spacing w:after="0"/>
        <w:rPr>
          <w:sz w:val="24"/>
        </w:rPr>
      </w:pPr>
      <w:r>
        <w:rPr>
          <w:sz w:val="24"/>
        </w:rPr>
        <w:t>Summer 2010</w:t>
      </w:r>
    </w:p>
    <w:p w:rsidR="002234B7" w:rsidRPr="002234B7" w:rsidRDefault="002234B7" w:rsidP="002234B7">
      <w:pPr>
        <w:spacing w:after="0"/>
        <w:rPr>
          <w:sz w:val="24"/>
        </w:rPr>
      </w:pPr>
    </w:p>
    <w:sectPr w:rsidR="002234B7" w:rsidRPr="002234B7" w:rsidSect="008A5D0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CF9" w:rsidRDefault="00C40CF9" w:rsidP="008A5D06">
      <w:pPr>
        <w:spacing w:after="0" w:line="240" w:lineRule="auto"/>
      </w:pPr>
      <w:r>
        <w:separator/>
      </w:r>
    </w:p>
  </w:endnote>
  <w:endnote w:type="continuationSeparator" w:id="0">
    <w:p w:rsidR="00C40CF9" w:rsidRDefault="00C40CF9" w:rsidP="008A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CF9" w:rsidRDefault="00C40CF9" w:rsidP="008A5D06">
      <w:pPr>
        <w:spacing w:after="0" w:line="240" w:lineRule="auto"/>
      </w:pPr>
      <w:r>
        <w:separator/>
      </w:r>
    </w:p>
  </w:footnote>
  <w:footnote w:type="continuationSeparator" w:id="0">
    <w:p w:rsidR="00C40CF9" w:rsidRDefault="00C40CF9" w:rsidP="008A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06" w:rsidRPr="008A5D06" w:rsidRDefault="008A5D06" w:rsidP="008A5D06">
    <w:pPr>
      <w:pStyle w:val="Header"/>
      <w:jc w:val="center"/>
      <w:rPr>
        <w:b/>
        <w:sz w:val="32"/>
      </w:rPr>
    </w:pPr>
    <w:r>
      <w:rPr>
        <w:b/>
        <w:sz w:val="32"/>
      </w:rPr>
      <w:t>Handouts\CSE775\code\Proj3HelpSu10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132AA"/>
    <w:multiLevelType w:val="hybridMultilevel"/>
    <w:tmpl w:val="BDEA2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C7A5F"/>
    <w:multiLevelType w:val="hybridMultilevel"/>
    <w:tmpl w:val="E62CD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D06"/>
    <w:rsid w:val="00112A30"/>
    <w:rsid w:val="00197C5A"/>
    <w:rsid w:val="001A19EC"/>
    <w:rsid w:val="002234B7"/>
    <w:rsid w:val="00265887"/>
    <w:rsid w:val="00425578"/>
    <w:rsid w:val="00450A81"/>
    <w:rsid w:val="005F57E6"/>
    <w:rsid w:val="00773AAF"/>
    <w:rsid w:val="008A5D06"/>
    <w:rsid w:val="008C2A4E"/>
    <w:rsid w:val="009839CA"/>
    <w:rsid w:val="009B33BF"/>
    <w:rsid w:val="00AA1906"/>
    <w:rsid w:val="00C230B3"/>
    <w:rsid w:val="00C40CF9"/>
    <w:rsid w:val="00DB4F6C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D06"/>
  </w:style>
  <w:style w:type="paragraph" w:styleId="Footer">
    <w:name w:val="footer"/>
    <w:basedOn w:val="Normal"/>
    <w:link w:val="Foot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D06"/>
  </w:style>
  <w:style w:type="paragraph" w:styleId="ListParagraph">
    <w:name w:val="List Paragraph"/>
    <w:basedOn w:val="Normal"/>
    <w:uiPriority w:val="34"/>
    <w:qFormat/>
    <w:rsid w:val="002234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692</Characters>
  <Application>Microsoft Office Word</Application>
  <DocSecurity>0</DocSecurity>
  <Lines>5</Lines>
  <Paragraphs>1</Paragraphs>
  <ScaleCrop>false</ScaleCrop>
  <Company>Syracuse Software Technology Company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fawcett</cp:lastModifiedBy>
  <cp:revision>5</cp:revision>
  <cp:lastPrinted>2010-07-21T01:03:00Z</cp:lastPrinted>
  <dcterms:created xsi:type="dcterms:W3CDTF">2010-07-21T01:03:00Z</dcterms:created>
  <dcterms:modified xsi:type="dcterms:W3CDTF">2010-07-28T14:22:00Z</dcterms:modified>
</cp:coreProperties>
</file>