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C8" w:rsidRPr="001E2EBE" w:rsidRDefault="00CF7CD8">
      <w:pPr>
        <w:suppressAutoHyphens/>
        <w:jc w:val="both"/>
        <w:rPr>
          <w:rFonts w:ascii="Tahoma" w:hAnsi="Tahoma" w:cs="Tahoma"/>
          <w:b/>
          <w:sz w:val="28"/>
          <w:szCs w:val="28"/>
        </w:rPr>
      </w:pPr>
      <w:r w:rsidRPr="001E2EBE">
        <w:rPr>
          <w:rFonts w:ascii="Tahoma" w:hAnsi="Tahoma" w:cs="Tahoma"/>
          <w:b/>
          <w:sz w:val="28"/>
          <w:szCs w:val="28"/>
        </w:rPr>
        <w:fldChar w:fldCharType="begin"/>
      </w:r>
      <w:r w:rsidRPr="001E2EBE">
        <w:rPr>
          <w:rFonts w:ascii="Tahoma" w:hAnsi="Tahoma" w:cs="Tahoma"/>
          <w:b/>
          <w:sz w:val="28"/>
          <w:szCs w:val="28"/>
        </w:rPr>
        <w:instrText xml:space="preserve">PRIVATE </w:instrText>
      </w:r>
      <w:r w:rsidRPr="001E2EBE">
        <w:rPr>
          <w:rFonts w:ascii="Tahoma" w:hAnsi="Tahoma" w:cs="Tahoma"/>
          <w:b/>
          <w:sz w:val="28"/>
          <w:szCs w:val="28"/>
        </w:rPr>
        <w:fldChar w:fldCharType="end"/>
      </w:r>
      <w:r w:rsidR="00DF7650" w:rsidRPr="001E2EBE">
        <w:rPr>
          <w:rFonts w:ascii="Tahoma" w:hAnsi="Tahoma" w:cs="Tahoma"/>
          <w:b/>
          <w:sz w:val="28"/>
          <w:szCs w:val="28"/>
        </w:rPr>
        <w:t>Final P</w:t>
      </w:r>
      <w:r w:rsidRPr="001E2EBE">
        <w:rPr>
          <w:rFonts w:ascii="Tahoma" w:hAnsi="Tahoma" w:cs="Tahoma"/>
          <w:b/>
          <w:sz w:val="28"/>
          <w:szCs w:val="28"/>
        </w:rPr>
        <w:t xml:space="preserve">roject </w:t>
      </w:r>
      <w:r w:rsidR="0014166A">
        <w:rPr>
          <w:rFonts w:ascii="Tahoma" w:hAnsi="Tahoma" w:cs="Tahoma"/>
          <w:b/>
          <w:sz w:val="28"/>
          <w:szCs w:val="28"/>
        </w:rPr>
        <w:t>#3</w:t>
      </w:r>
      <w:r w:rsidRPr="001E2EBE">
        <w:rPr>
          <w:rFonts w:ascii="Tahoma" w:hAnsi="Tahoma" w:cs="Tahoma"/>
          <w:b/>
          <w:sz w:val="28"/>
          <w:szCs w:val="28"/>
        </w:rPr>
        <w:t xml:space="preserve">– </w:t>
      </w:r>
      <w:r w:rsidR="0014166A">
        <w:rPr>
          <w:rFonts w:ascii="Tahoma" w:hAnsi="Tahoma" w:cs="Tahoma"/>
          <w:b/>
          <w:sz w:val="28"/>
          <w:szCs w:val="28"/>
        </w:rPr>
        <w:t xml:space="preserve">Creator </w:t>
      </w:r>
      <w:r w:rsidR="00FA2CEA">
        <w:rPr>
          <w:rFonts w:ascii="Tahoma" w:hAnsi="Tahoma" w:cs="Tahoma"/>
          <w:b/>
          <w:sz w:val="28"/>
          <w:szCs w:val="28"/>
        </w:rPr>
        <w:t xml:space="preserve">and Viewer for Clickable </w:t>
      </w:r>
      <w:r w:rsidR="0014166A">
        <w:rPr>
          <w:rFonts w:ascii="Tahoma" w:hAnsi="Tahoma" w:cs="Tahoma"/>
          <w:b/>
          <w:sz w:val="28"/>
          <w:szCs w:val="28"/>
        </w:rPr>
        <w:t>Code Viewing</w:t>
      </w:r>
      <w:r w:rsidR="00995940" w:rsidRPr="001E2EBE">
        <w:rPr>
          <w:rFonts w:ascii="Tahoma" w:hAnsi="Tahoma" w:cs="Tahoma"/>
          <w:b/>
          <w:sz w:val="28"/>
          <w:szCs w:val="28"/>
        </w:rPr>
        <w:t xml:space="preserve"> </w:t>
      </w:r>
      <w:r w:rsidR="005E1689" w:rsidRPr="001E2EBE">
        <w:rPr>
          <w:rFonts w:ascii="Tahoma" w:hAnsi="Tahoma" w:cs="Tahoma"/>
          <w:b/>
          <w:sz w:val="28"/>
          <w:szCs w:val="28"/>
        </w:rPr>
        <w:t xml:space="preserve">   </w:t>
      </w:r>
    </w:p>
    <w:p w:rsidR="001E2EBE" w:rsidRDefault="00186BD2">
      <w:pPr>
        <w:suppressAutoHyphens/>
        <w:jc w:val="both"/>
        <w:rPr>
          <w:rFonts w:ascii="Tahoma" w:hAnsi="Tahoma" w:cs="Tahoma"/>
          <w:sz w:val="18"/>
        </w:rPr>
      </w:pPr>
      <w:r>
        <w:rPr>
          <w:rFonts w:ascii="Tahoma" w:hAnsi="Tahoma" w:cs="Tahoma"/>
          <w:sz w:val="18"/>
        </w:rPr>
        <w:t>Version 1.1</w:t>
      </w:r>
      <w:bookmarkStart w:id="0" w:name="_GoBack"/>
      <w:bookmarkEnd w:id="0"/>
    </w:p>
    <w:p w:rsidR="00CF7CD8" w:rsidRPr="00E20102" w:rsidRDefault="006E1ADB">
      <w:pPr>
        <w:suppressAutoHyphens/>
        <w:jc w:val="both"/>
        <w:rPr>
          <w:rFonts w:ascii="Tahoma" w:hAnsi="Tahoma" w:cs="Tahoma"/>
          <w:sz w:val="18"/>
        </w:rPr>
      </w:pPr>
      <w:r w:rsidRPr="00E20102">
        <w:rPr>
          <w:rFonts w:ascii="Tahoma" w:hAnsi="Tahoma" w:cs="Tahoma"/>
          <w:sz w:val="18"/>
        </w:rPr>
        <w:t>Due</w:t>
      </w:r>
      <w:r w:rsidR="00995940" w:rsidRPr="00E20102">
        <w:rPr>
          <w:rFonts w:ascii="Tahoma" w:hAnsi="Tahoma" w:cs="Tahoma"/>
          <w:sz w:val="18"/>
        </w:rPr>
        <w:t xml:space="preserve"> Last day of Class</w:t>
      </w:r>
    </w:p>
    <w:p w:rsidR="00CF7CD8" w:rsidRPr="00E20102" w:rsidRDefault="00CF7CD8">
      <w:pPr>
        <w:suppressAutoHyphens/>
        <w:jc w:val="both"/>
        <w:rPr>
          <w:rFonts w:ascii="Tahoma" w:hAnsi="Tahoma" w:cs="Tahoma"/>
          <w:b/>
          <w:sz w:val="23"/>
        </w:rPr>
      </w:pPr>
    </w:p>
    <w:p w:rsidR="00B7488E" w:rsidRPr="00B7488E" w:rsidRDefault="00CF7CD8">
      <w:pPr>
        <w:suppressAutoHyphens/>
        <w:jc w:val="both"/>
        <w:rPr>
          <w:rFonts w:ascii="Tahoma" w:hAnsi="Tahoma" w:cs="Tahoma"/>
          <w:b/>
          <w:szCs w:val="24"/>
          <w:u w:val="single"/>
        </w:rPr>
      </w:pPr>
      <w:r w:rsidRPr="008E6180">
        <w:rPr>
          <w:rFonts w:ascii="Tahoma" w:hAnsi="Tahoma" w:cs="Tahoma"/>
          <w:b/>
          <w:szCs w:val="24"/>
          <w:u w:val="single"/>
        </w:rPr>
        <w:t>Purpose:</w:t>
      </w:r>
    </w:p>
    <w:p w:rsidR="00AB2A47" w:rsidRDefault="001E2EBE" w:rsidP="0014166A">
      <w:pPr>
        <w:suppressAutoHyphens/>
        <w:jc w:val="both"/>
        <w:rPr>
          <w:rFonts w:ascii="Tahoma" w:hAnsi="Tahoma" w:cs="Tahoma"/>
          <w:sz w:val="18"/>
        </w:rPr>
      </w:pPr>
      <w:r>
        <w:rPr>
          <w:rFonts w:ascii="Tahoma" w:hAnsi="Tahoma" w:cs="Tahoma"/>
          <w:sz w:val="18"/>
        </w:rPr>
        <w:t>For this project</w:t>
      </w:r>
      <w:r w:rsidR="0014166A">
        <w:rPr>
          <w:rFonts w:ascii="Tahoma" w:hAnsi="Tahoma" w:cs="Tahoma"/>
          <w:sz w:val="18"/>
        </w:rPr>
        <w:t xml:space="preserve"> you will build a website and web service that support</w:t>
      </w:r>
      <w:r w:rsidR="00AB2A47">
        <w:rPr>
          <w:rFonts w:ascii="Tahoma" w:hAnsi="Tahoma" w:cs="Tahoma"/>
          <w:sz w:val="18"/>
        </w:rPr>
        <w:t xml:space="preserve"> building</w:t>
      </w:r>
      <w:r w:rsidR="00FA2CEA">
        <w:rPr>
          <w:rFonts w:ascii="Tahoma" w:hAnsi="Tahoma" w:cs="Tahoma"/>
          <w:sz w:val="18"/>
        </w:rPr>
        <w:t xml:space="preserve"> and viewing</w:t>
      </w:r>
      <w:r w:rsidR="00AB2A47">
        <w:rPr>
          <w:rFonts w:ascii="Tahoma" w:hAnsi="Tahoma" w:cs="Tahoma"/>
          <w:sz w:val="18"/>
        </w:rPr>
        <w:t xml:space="preserve"> clickable source code views for C++ or C# in which the view initially is presented showing only the namespace(s), class names, and, for C++ the names of global functions.  When a class name is clicked it shows all its declared data and functions with no bodies.  If a function is clicked its body becomes visible.  We can also provide controls that, when clicked,</w:t>
      </w:r>
      <w:r w:rsidR="00FA2CEA">
        <w:rPr>
          <w:rFonts w:ascii="Tahoma" w:hAnsi="Tahoma" w:cs="Tahoma"/>
          <w:sz w:val="18"/>
        </w:rPr>
        <w:t xml:space="preserve"> show</w:t>
      </w:r>
      <w:r w:rsidR="00AB2A47">
        <w:rPr>
          <w:rFonts w:ascii="Tahoma" w:hAnsi="Tahoma" w:cs="Tahoma"/>
          <w:sz w:val="18"/>
        </w:rPr>
        <w:t xml:space="preserve"> the initial commenting and test stubs.</w:t>
      </w:r>
      <w:r w:rsidR="00FA2CEA">
        <w:rPr>
          <w:rFonts w:ascii="Tahoma" w:hAnsi="Tahoma" w:cs="Tahoma"/>
          <w:sz w:val="18"/>
        </w:rPr>
        <w:t xml:space="preserve">  All clicking show toggle the view, e.g., show then hide then show …</w:t>
      </w:r>
    </w:p>
    <w:p w:rsidR="0014166A" w:rsidRDefault="00AB2A47" w:rsidP="0014166A">
      <w:pPr>
        <w:suppressAutoHyphens/>
        <w:jc w:val="both"/>
        <w:rPr>
          <w:rFonts w:ascii="Tahoma" w:hAnsi="Tahoma" w:cs="Tahoma"/>
          <w:sz w:val="18"/>
        </w:rPr>
      </w:pPr>
      <w:r>
        <w:rPr>
          <w:rFonts w:ascii="Tahoma" w:hAnsi="Tahoma" w:cs="Tahoma"/>
          <w:sz w:val="18"/>
        </w:rPr>
        <w:t xml:space="preserve"> </w:t>
      </w:r>
    </w:p>
    <w:p w:rsidR="00096D41" w:rsidRDefault="00AB2A47" w:rsidP="00794958">
      <w:pPr>
        <w:suppressAutoHyphens/>
        <w:jc w:val="both"/>
        <w:rPr>
          <w:rFonts w:ascii="Tahoma" w:hAnsi="Tahoma" w:cs="Tahoma"/>
          <w:sz w:val="18"/>
        </w:rPr>
      </w:pPr>
      <w:r>
        <w:rPr>
          <w:rFonts w:ascii="Tahoma" w:hAnsi="Tahoma" w:cs="Tahoma"/>
          <w:sz w:val="18"/>
        </w:rPr>
        <w:t>The way we do that is to wrap the class bodies and function bodies in div elements that have styling to toggle their display view between none and normal</w:t>
      </w:r>
      <w:r w:rsidR="00096D41">
        <w:rPr>
          <w:rFonts w:ascii="Tahoma" w:hAnsi="Tahoma" w:cs="Tahoma"/>
          <w:sz w:val="18"/>
        </w:rPr>
        <w:t>.</w:t>
      </w:r>
      <w:r>
        <w:rPr>
          <w:rFonts w:ascii="Tahoma" w:hAnsi="Tahoma" w:cs="Tahoma"/>
          <w:sz w:val="18"/>
        </w:rPr>
        <w:t xml:space="preserve">  The entire code file should be wrapped in &lt;pre&gt;…&lt;/pre&gt; tags to preserve whitespace structure.</w:t>
      </w:r>
    </w:p>
    <w:p w:rsidR="00B7488E" w:rsidRDefault="00B7488E" w:rsidP="00794958">
      <w:pPr>
        <w:suppressAutoHyphens/>
        <w:jc w:val="both"/>
        <w:rPr>
          <w:rFonts w:ascii="Tahoma" w:hAnsi="Tahoma" w:cs="Tahoma"/>
          <w:sz w:val="18"/>
        </w:rPr>
      </w:pPr>
    </w:p>
    <w:p w:rsidR="00BC5B7E" w:rsidRPr="008E6180" w:rsidRDefault="00BC5B7E" w:rsidP="00BC5B7E">
      <w:pPr>
        <w:suppressAutoHyphens/>
        <w:jc w:val="both"/>
        <w:rPr>
          <w:rFonts w:ascii="Tahoma" w:hAnsi="Tahoma" w:cs="Tahoma"/>
          <w:b/>
          <w:szCs w:val="24"/>
          <w:u w:val="single"/>
        </w:rPr>
      </w:pPr>
      <w:r w:rsidRPr="008E6180">
        <w:rPr>
          <w:rFonts w:ascii="Tahoma" w:hAnsi="Tahoma" w:cs="Tahoma"/>
          <w:b/>
          <w:szCs w:val="24"/>
          <w:u w:val="single"/>
        </w:rPr>
        <w:t>Requirements:</w:t>
      </w:r>
    </w:p>
    <w:p w:rsidR="00794958" w:rsidRPr="00C71898" w:rsidRDefault="00E8517F" w:rsidP="00794958">
      <w:pPr>
        <w:suppressAutoHyphens/>
        <w:jc w:val="both"/>
        <w:rPr>
          <w:rFonts w:ascii="Tahoma" w:hAnsi="Tahoma" w:cs="Tahoma"/>
          <w:sz w:val="18"/>
        </w:rPr>
      </w:pPr>
      <w:r w:rsidRPr="00C71898">
        <w:rPr>
          <w:rFonts w:ascii="Tahoma" w:hAnsi="Tahoma" w:cs="Tahoma"/>
          <w:sz w:val="18"/>
        </w:rPr>
        <w:t>Th</w:t>
      </w:r>
      <w:r w:rsidR="00580D51" w:rsidRPr="00C71898">
        <w:rPr>
          <w:rFonts w:ascii="Tahoma" w:hAnsi="Tahoma" w:cs="Tahoma"/>
          <w:sz w:val="18"/>
        </w:rPr>
        <w:t>e requirements for this project</w:t>
      </w:r>
      <w:r w:rsidRPr="00C71898">
        <w:rPr>
          <w:rFonts w:ascii="Tahoma" w:hAnsi="Tahoma" w:cs="Tahoma"/>
          <w:sz w:val="18"/>
        </w:rPr>
        <w:t xml:space="preserve"> are</w:t>
      </w:r>
      <w:r w:rsidR="00B328FC" w:rsidRPr="00C71898">
        <w:rPr>
          <w:rFonts w:ascii="Tahoma" w:hAnsi="Tahoma" w:cs="Tahoma"/>
          <w:sz w:val="18"/>
        </w:rPr>
        <w:t xml:space="preserve"> to provide</w:t>
      </w:r>
      <w:r w:rsidR="00794958" w:rsidRPr="00C71898">
        <w:rPr>
          <w:rFonts w:ascii="Tahoma" w:hAnsi="Tahoma" w:cs="Tahoma"/>
          <w:sz w:val="18"/>
        </w:rPr>
        <w:t>:</w:t>
      </w:r>
      <w:r w:rsidR="00BC5B7E" w:rsidRPr="00C71898">
        <w:rPr>
          <w:rFonts w:ascii="Tahoma" w:hAnsi="Tahoma" w:cs="Tahoma"/>
          <w:sz w:val="18"/>
        </w:rPr>
        <w:tab/>
      </w:r>
    </w:p>
    <w:p w:rsidR="00FF055A" w:rsidRPr="00C71898" w:rsidRDefault="00BD7B11" w:rsidP="00FF055A">
      <w:pPr>
        <w:numPr>
          <w:ilvl w:val="0"/>
          <w:numId w:val="16"/>
        </w:numPr>
        <w:suppressAutoHyphens/>
        <w:jc w:val="both"/>
        <w:rPr>
          <w:rFonts w:ascii="Tahoma" w:hAnsi="Tahoma" w:cs="Tahoma"/>
          <w:sz w:val="18"/>
        </w:rPr>
      </w:pPr>
      <w:r w:rsidRPr="00C71898">
        <w:rPr>
          <w:rFonts w:ascii="Tahoma" w:hAnsi="Tahoma" w:cs="Tahoma"/>
          <w:sz w:val="18"/>
        </w:rPr>
        <w:t>A website that supports</w:t>
      </w:r>
      <w:r w:rsidR="00FF055A">
        <w:rPr>
          <w:rFonts w:ascii="Tahoma" w:hAnsi="Tahoma" w:cs="Tahoma"/>
          <w:sz w:val="18"/>
        </w:rPr>
        <w:t>:</w:t>
      </w:r>
    </w:p>
    <w:p w:rsidR="008810D1" w:rsidRDefault="00AB2A47" w:rsidP="008810D1">
      <w:pPr>
        <w:numPr>
          <w:ilvl w:val="1"/>
          <w:numId w:val="16"/>
        </w:numPr>
        <w:suppressAutoHyphens/>
        <w:jc w:val="both"/>
        <w:rPr>
          <w:rFonts w:ascii="Tahoma" w:hAnsi="Tahoma" w:cs="Tahoma"/>
          <w:sz w:val="18"/>
        </w:rPr>
      </w:pPr>
      <w:r>
        <w:rPr>
          <w:rFonts w:ascii="Tahoma" w:hAnsi="Tahoma" w:cs="Tahoma"/>
          <w:sz w:val="18"/>
        </w:rPr>
        <w:t>Modifying a C++ or C# source code file to become clickable as described in the Purpose section</w:t>
      </w:r>
      <w:r w:rsidR="00FF055A">
        <w:rPr>
          <w:rFonts w:ascii="Tahoma" w:hAnsi="Tahoma" w:cs="Tahoma"/>
          <w:sz w:val="18"/>
        </w:rPr>
        <w:t>.</w:t>
      </w:r>
      <w:r>
        <w:rPr>
          <w:rFonts w:ascii="Tahoma" w:hAnsi="Tahoma" w:cs="Tahoma"/>
          <w:sz w:val="18"/>
        </w:rPr>
        <w:t xml:space="preserve">  Since code analysis is not an essential part of CSE686 – Internet Programming content your </w:t>
      </w:r>
      <w:r w:rsidR="00551DD5">
        <w:rPr>
          <w:rFonts w:ascii="Tahoma" w:hAnsi="Tahoma" w:cs="Tahoma"/>
          <w:sz w:val="18"/>
        </w:rPr>
        <w:t xml:space="preserve">creation </w:t>
      </w:r>
      <w:r>
        <w:rPr>
          <w:rFonts w:ascii="Tahoma" w:hAnsi="Tahoma" w:cs="Tahoma"/>
          <w:sz w:val="18"/>
        </w:rPr>
        <w:t xml:space="preserve">view may allow the user to select an area of text, e.g., class body or function body, and </w:t>
      </w:r>
      <w:r w:rsidR="00551DD5">
        <w:rPr>
          <w:rFonts w:ascii="Tahoma" w:hAnsi="Tahoma" w:cs="Tahoma"/>
          <w:sz w:val="18"/>
        </w:rPr>
        <w:t>make it clickable.  And repeat that process until the entire source file is appropriately clickable.  This view should also allow the user to edit clickable areas by removing or changing the clickable regions.</w:t>
      </w:r>
    </w:p>
    <w:p w:rsidR="00096D41" w:rsidRDefault="00551DD5" w:rsidP="008810D1">
      <w:pPr>
        <w:numPr>
          <w:ilvl w:val="1"/>
          <w:numId w:val="16"/>
        </w:numPr>
        <w:suppressAutoHyphens/>
        <w:jc w:val="both"/>
        <w:rPr>
          <w:rFonts w:ascii="Tahoma" w:hAnsi="Tahoma" w:cs="Tahoma"/>
          <w:sz w:val="18"/>
        </w:rPr>
      </w:pPr>
      <w:r>
        <w:rPr>
          <w:rFonts w:ascii="Tahoma" w:hAnsi="Tahoma" w:cs="Tahoma"/>
          <w:sz w:val="18"/>
        </w:rPr>
        <w:t>Uploading files to be published and deleting files no longer of interest.</w:t>
      </w:r>
    </w:p>
    <w:p w:rsidR="00551DD5" w:rsidRDefault="00551DD5" w:rsidP="00551DD5">
      <w:pPr>
        <w:numPr>
          <w:ilvl w:val="1"/>
          <w:numId w:val="16"/>
        </w:numPr>
        <w:suppressAutoHyphens/>
        <w:jc w:val="both"/>
        <w:rPr>
          <w:rFonts w:ascii="Tahoma" w:hAnsi="Tahoma" w:cs="Tahoma"/>
          <w:sz w:val="18"/>
        </w:rPr>
      </w:pPr>
      <w:r>
        <w:rPr>
          <w:rFonts w:ascii="Tahoma" w:hAnsi="Tahoma" w:cs="Tahoma"/>
          <w:sz w:val="18"/>
        </w:rPr>
        <w:t>A list view showing all of the published file folders and a list view showing all the files in a single folder.  This view should support the selection of files to view and/or edit.</w:t>
      </w:r>
    </w:p>
    <w:p w:rsidR="00551DD5" w:rsidRDefault="00551DD5" w:rsidP="00551DD5">
      <w:pPr>
        <w:numPr>
          <w:ilvl w:val="1"/>
          <w:numId w:val="16"/>
        </w:numPr>
        <w:suppressAutoHyphens/>
        <w:jc w:val="both"/>
        <w:rPr>
          <w:rFonts w:ascii="Tahoma" w:hAnsi="Tahoma" w:cs="Tahoma"/>
          <w:sz w:val="18"/>
        </w:rPr>
      </w:pPr>
      <w:r>
        <w:rPr>
          <w:rFonts w:ascii="Tahoma" w:hAnsi="Tahoma" w:cs="Tahoma"/>
          <w:sz w:val="18"/>
        </w:rPr>
        <w:t>The ability to add and delete code folders.</w:t>
      </w:r>
    </w:p>
    <w:p w:rsidR="00551DD5" w:rsidRDefault="00551DD5" w:rsidP="00551DD5">
      <w:pPr>
        <w:numPr>
          <w:ilvl w:val="1"/>
          <w:numId w:val="16"/>
        </w:numPr>
        <w:suppressAutoHyphens/>
        <w:jc w:val="both"/>
        <w:rPr>
          <w:rFonts w:ascii="Tahoma" w:hAnsi="Tahoma" w:cs="Tahoma"/>
          <w:sz w:val="18"/>
        </w:rPr>
      </w:pPr>
      <w:r>
        <w:rPr>
          <w:rFonts w:ascii="Tahoma" w:hAnsi="Tahoma" w:cs="Tahoma"/>
          <w:sz w:val="18"/>
        </w:rPr>
        <w:t>The ability to select a sequence of files from the lists in item c., above, for subsequent operations.  These operations are:</w:t>
      </w:r>
    </w:p>
    <w:p w:rsidR="00551DD5" w:rsidRDefault="00551DD5" w:rsidP="00551DD5">
      <w:pPr>
        <w:numPr>
          <w:ilvl w:val="2"/>
          <w:numId w:val="16"/>
        </w:numPr>
        <w:suppressAutoHyphens/>
        <w:jc w:val="both"/>
        <w:rPr>
          <w:rFonts w:ascii="Tahoma" w:hAnsi="Tahoma" w:cs="Tahoma"/>
          <w:sz w:val="18"/>
        </w:rPr>
      </w:pPr>
      <w:r>
        <w:rPr>
          <w:rFonts w:ascii="Tahoma" w:hAnsi="Tahoma" w:cs="Tahoma"/>
          <w:sz w:val="18"/>
        </w:rPr>
        <w:t>Defining dependencies by clicking on the parent and the child in a dependency relationship.</w:t>
      </w:r>
    </w:p>
    <w:p w:rsidR="00551DD5" w:rsidRDefault="00551DD5" w:rsidP="00551DD5">
      <w:pPr>
        <w:numPr>
          <w:ilvl w:val="2"/>
          <w:numId w:val="16"/>
        </w:numPr>
        <w:suppressAutoHyphens/>
        <w:jc w:val="both"/>
        <w:rPr>
          <w:rFonts w:ascii="Tahoma" w:hAnsi="Tahoma" w:cs="Tahoma"/>
          <w:sz w:val="18"/>
        </w:rPr>
      </w:pPr>
      <w:r>
        <w:rPr>
          <w:rFonts w:ascii="Tahoma" w:hAnsi="Tahoma" w:cs="Tahoma"/>
          <w:sz w:val="18"/>
        </w:rPr>
        <w:t>The ability to view in dependency order, defined by a depth first search of the dependency tree, or in the order of selection.</w:t>
      </w:r>
    </w:p>
    <w:p w:rsidR="00495D96" w:rsidRPr="00551DD5" w:rsidRDefault="00495D96" w:rsidP="00495D96">
      <w:pPr>
        <w:numPr>
          <w:ilvl w:val="1"/>
          <w:numId w:val="16"/>
        </w:numPr>
        <w:suppressAutoHyphens/>
        <w:jc w:val="both"/>
        <w:rPr>
          <w:rFonts w:ascii="Tahoma" w:hAnsi="Tahoma" w:cs="Tahoma"/>
          <w:sz w:val="18"/>
        </w:rPr>
      </w:pPr>
      <w:r>
        <w:rPr>
          <w:rFonts w:ascii="Tahoma" w:hAnsi="Tahoma" w:cs="Tahoma"/>
          <w:sz w:val="18"/>
        </w:rPr>
        <w:t>Downloading an XML file that defines the folders and files selected in item c., above.</w:t>
      </w:r>
    </w:p>
    <w:p w:rsidR="00551DD5" w:rsidRDefault="00551DD5" w:rsidP="008810D1">
      <w:pPr>
        <w:numPr>
          <w:ilvl w:val="1"/>
          <w:numId w:val="16"/>
        </w:numPr>
        <w:suppressAutoHyphens/>
        <w:jc w:val="both"/>
        <w:rPr>
          <w:rFonts w:ascii="Tahoma" w:hAnsi="Tahoma" w:cs="Tahoma"/>
          <w:sz w:val="18"/>
        </w:rPr>
      </w:pPr>
      <w:r>
        <w:rPr>
          <w:rFonts w:ascii="Tahoma" w:hAnsi="Tahoma" w:cs="Tahoma"/>
          <w:sz w:val="18"/>
        </w:rPr>
        <w:t>Three roles:</w:t>
      </w:r>
    </w:p>
    <w:p w:rsidR="00FF055A" w:rsidRDefault="00495D96" w:rsidP="00551DD5">
      <w:pPr>
        <w:numPr>
          <w:ilvl w:val="2"/>
          <w:numId w:val="16"/>
        </w:numPr>
        <w:suppressAutoHyphens/>
        <w:jc w:val="both"/>
        <w:rPr>
          <w:rFonts w:ascii="Tahoma" w:hAnsi="Tahoma" w:cs="Tahoma"/>
          <w:sz w:val="18"/>
        </w:rPr>
      </w:pPr>
      <w:r>
        <w:rPr>
          <w:rFonts w:ascii="Tahoma" w:hAnsi="Tahoma" w:cs="Tahoma"/>
          <w:sz w:val="18"/>
        </w:rPr>
        <w:t>User who may only select and view the files in dependency order or selection order</w:t>
      </w:r>
      <w:r w:rsidR="00096D41">
        <w:rPr>
          <w:rFonts w:ascii="Tahoma" w:hAnsi="Tahoma" w:cs="Tahoma"/>
          <w:sz w:val="18"/>
        </w:rPr>
        <w:t>.</w:t>
      </w:r>
    </w:p>
    <w:p w:rsidR="00495D96" w:rsidRDefault="00495D96" w:rsidP="00551DD5">
      <w:pPr>
        <w:numPr>
          <w:ilvl w:val="2"/>
          <w:numId w:val="16"/>
        </w:numPr>
        <w:suppressAutoHyphens/>
        <w:jc w:val="both"/>
        <w:rPr>
          <w:rFonts w:ascii="Tahoma" w:hAnsi="Tahoma" w:cs="Tahoma"/>
          <w:sz w:val="18"/>
        </w:rPr>
      </w:pPr>
      <w:r>
        <w:rPr>
          <w:rFonts w:ascii="Tahoma" w:hAnsi="Tahoma" w:cs="Tahoma"/>
          <w:sz w:val="18"/>
        </w:rPr>
        <w:t>Developer who may create folders and create, edit, and view files</w:t>
      </w:r>
      <w:r w:rsidR="00CA3533">
        <w:rPr>
          <w:rFonts w:ascii="Tahoma" w:hAnsi="Tahoma" w:cs="Tahoma"/>
          <w:sz w:val="18"/>
        </w:rPr>
        <w:t xml:space="preserve"> and create dependencies</w:t>
      </w:r>
      <w:r>
        <w:rPr>
          <w:rFonts w:ascii="Tahoma" w:hAnsi="Tahoma" w:cs="Tahoma"/>
          <w:sz w:val="18"/>
        </w:rPr>
        <w:t>, as described above.</w:t>
      </w:r>
      <w:r w:rsidR="00CA3533">
        <w:rPr>
          <w:rFonts w:ascii="Tahoma" w:hAnsi="Tahoma" w:cs="Tahoma"/>
          <w:sz w:val="18"/>
        </w:rPr>
        <w:t xml:space="preserve">  One developer cannot edit another developer’s files.</w:t>
      </w:r>
    </w:p>
    <w:p w:rsidR="00495D96" w:rsidRDefault="00495D96" w:rsidP="00551DD5">
      <w:pPr>
        <w:numPr>
          <w:ilvl w:val="2"/>
          <w:numId w:val="16"/>
        </w:numPr>
        <w:suppressAutoHyphens/>
        <w:jc w:val="both"/>
        <w:rPr>
          <w:rFonts w:ascii="Tahoma" w:hAnsi="Tahoma" w:cs="Tahoma"/>
          <w:sz w:val="18"/>
        </w:rPr>
      </w:pPr>
      <w:r>
        <w:rPr>
          <w:rFonts w:ascii="Tahoma" w:hAnsi="Tahoma" w:cs="Tahoma"/>
          <w:sz w:val="18"/>
        </w:rPr>
        <w:t>Administrator who may delete files and folders and assign users to roles.</w:t>
      </w:r>
    </w:p>
    <w:p w:rsidR="00FF055A" w:rsidRDefault="005377A8" w:rsidP="00495D96">
      <w:pPr>
        <w:numPr>
          <w:ilvl w:val="0"/>
          <w:numId w:val="16"/>
        </w:numPr>
        <w:suppressAutoHyphens/>
        <w:jc w:val="both"/>
        <w:rPr>
          <w:rFonts w:ascii="Tahoma" w:hAnsi="Tahoma" w:cs="Tahoma"/>
          <w:sz w:val="18"/>
        </w:rPr>
      </w:pPr>
      <w:r>
        <w:rPr>
          <w:rFonts w:ascii="Tahoma" w:hAnsi="Tahoma" w:cs="Tahoma"/>
          <w:sz w:val="18"/>
        </w:rPr>
        <w:t xml:space="preserve">An Asp.Net WebApi </w:t>
      </w:r>
      <w:r w:rsidR="00495D96">
        <w:rPr>
          <w:rFonts w:ascii="Tahoma" w:hAnsi="Tahoma" w:cs="Tahoma"/>
          <w:sz w:val="18"/>
        </w:rPr>
        <w:t>web service and WPF client that supports:</w:t>
      </w:r>
    </w:p>
    <w:p w:rsidR="00495D96" w:rsidRDefault="00495D96" w:rsidP="00495D96">
      <w:pPr>
        <w:numPr>
          <w:ilvl w:val="1"/>
          <w:numId w:val="16"/>
        </w:numPr>
        <w:suppressAutoHyphens/>
        <w:jc w:val="both"/>
        <w:rPr>
          <w:rFonts w:ascii="Tahoma" w:hAnsi="Tahoma" w:cs="Tahoma"/>
          <w:sz w:val="18"/>
        </w:rPr>
      </w:pPr>
      <w:r>
        <w:rPr>
          <w:rFonts w:ascii="Tahoma" w:hAnsi="Tahoma" w:cs="Tahoma"/>
          <w:sz w:val="18"/>
        </w:rPr>
        <w:t>Uploading C++ and C# files and folders, and downloading clickable source code files.</w:t>
      </w:r>
    </w:p>
    <w:p w:rsidR="00495D96" w:rsidRDefault="00495D96" w:rsidP="00495D96">
      <w:pPr>
        <w:numPr>
          <w:ilvl w:val="1"/>
          <w:numId w:val="16"/>
        </w:numPr>
        <w:suppressAutoHyphens/>
        <w:jc w:val="both"/>
        <w:rPr>
          <w:rFonts w:ascii="Tahoma" w:hAnsi="Tahoma" w:cs="Tahoma"/>
          <w:sz w:val="18"/>
        </w:rPr>
      </w:pPr>
      <w:r>
        <w:rPr>
          <w:rFonts w:ascii="Tahoma" w:hAnsi="Tahoma" w:cs="Tahoma"/>
          <w:sz w:val="18"/>
        </w:rPr>
        <w:t>Downloading files defined by an XML file generated by a user of the website.</w:t>
      </w:r>
    </w:p>
    <w:p w:rsidR="00DA28E4" w:rsidRPr="00725597" w:rsidRDefault="00495D96" w:rsidP="00725597">
      <w:pPr>
        <w:numPr>
          <w:ilvl w:val="1"/>
          <w:numId w:val="16"/>
        </w:numPr>
        <w:suppressAutoHyphens/>
        <w:jc w:val="both"/>
        <w:rPr>
          <w:rFonts w:ascii="Tahoma" w:hAnsi="Tahoma" w:cs="Tahoma"/>
          <w:sz w:val="18"/>
        </w:rPr>
      </w:pPr>
      <w:r>
        <w:rPr>
          <w:rFonts w:ascii="Tahoma" w:hAnsi="Tahoma" w:cs="Tahoma"/>
          <w:sz w:val="18"/>
        </w:rPr>
        <w:t>Support for viewing the text of files but is not required to support clickable web viewing.</w:t>
      </w:r>
    </w:p>
    <w:p w:rsidR="00B356FE" w:rsidRDefault="00B356FE" w:rsidP="00B356FE">
      <w:pPr>
        <w:numPr>
          <w:ilvl w:val="0"/>
          <w:numId w:val="16"/>
        </w:numPr>
        <w:suppressAutoHyphens/>
        <w:jc w:val="both"/>
        <w:rPr>
          <w:rFonts w:ascii="Tahoma" w:hAnsi="Tahoma" w:cs="Tahoma"/>
          <w:sz w:val="18"/>
        </w:rPr>
      </w:pPr>
      <w:r>
        <w:rPr>
          <w:rFonts w:ascii="Tahoma" w:hAnsi="Tahoma" w:cs="Tahoma"/>
          <w:sz w:val="18"/>
        </w:rPr>
        <w:t>Th</w:t>
      </w:r>
      <w:r w:rsidR="00495D96">
        <w:rPr>
          <w:rFonts w:ascii="Tahoma" w:hAnsi="Tahoma" w:cs="Tahoma"/>
          <w:sz w:val="18"/>
        </w:rPr>
        <w:t>e website will provide</w:t>
      </w:r>
      <w:r>
        <w:rPr>
          <w:rFonts w:ascii="Tahoma" w:hAnsi="Tahoma" w:cs="Tahoma"/>
          <w:sz w:val="18"/>
        </w:rPr>
        <w:t>:</w:t>
      </w:r>
    </w:p>
    <w:p w:rsidR="00F8047E" w:rsidRDefault="00F8047E" w:rsidP="00B356FE">
      <w:pPr>
        <w:numPr>
          <w:ilvl w:val="1"/>
          <w:numId w:val="16"/>
        </w:numPr>
        <w:suppressAutoHyphens/>
        <w:jc w:val="both"/>
        <w:rPr>
          <w:rFonts w:ascii="Tahoma" w:hAnsi="Tahoma" w:cs="Tahoma"/>
          <w:sz w:val="18"/>
        </w:rPr>
      </w:pPr>
      <w:r>
        <w:rPr>
          <w:rFonts w:ascii="Tahoma" w:hAnsi="Tahoma" w:cs="Tahoma"/>
          <w:sz w:val="18"/>
        </w:rPr>
        <w:t>Home view that shows a user what the site does and provides a login facility.</w:t>
      </w:r>
    </w:p>
    <w:p w:rsidR="00B356FE" w:rsidRDefault="00495D96" w:rsidP="00DA28E4">
      <w:pPr>
        <w:numPr>
          <w:ilvl w:val="1"/>
          <w:numId w:val="16"/>
        </w:numPr>
        <w:suppressAutoHyphens/>
        <w:jc w:val="both"/>
        <w:rPr>
          <w:rFonts w:ascii="Tahoma" w:hAnsi="Tahoma" w:cs="Tahoma"/>
          <w:sz w:val="18"/>
        </w:rPr>
      </w:pPr>
      <w:r>
        <w:rPr>
          <w:rFonts w:ascii="Tahoma" w:hAnsi="Tahoma" w:cs="Tahoma"/>
          <w:sz w:val="18"/>
        </w:rPr>
        <w:t>Views that support selection and editing as defined in 1.a and 1.c above.</w:t>
      </w:r>
    </w:p>
    <w:p w:rsidR="00DA28E4" w:rsidRDefault="00DA28E4" w:rsidP="00DA28E4">
      <w:pPr>
        <w:numPr>
          <w:ilvl w:val="1"/>
          <w:numId w:val="16"/>
        </w:numPr>
        <w:suppressAutoHyphens/>
        <w:jc w:val="both"/>
        <w:rPr>
          <w:rFonts w:ascii="Tahoma" w:hAnsi="Tahoma" w:cs="Tahoma"/>
          <w:sz w:val="18"/>
        </w:rPr>
      </w:pPr>
      <w:r>
        <w:rPr>
          <w:rFonts w:ascii="Tahoma" w:hAnsi="Tahoma" w:cs="Tahoma"/>
          <w:sz w:val="18"/>
        </w:rPr>
        <w:t>A help page with instructions for the various site activities.</w:t>
      </w:r>
    </w:p>
    <w:p w:rsidR="006E1ADB" w:rsidRDefault="006E1ADB" w:rsidP="006E1ADB">
      <w:pPr>
        <w:numPr>
          <w:ilvl w:val="1"/>
          <w:numId w:val="16"/>
        </w:numPr>
        <w:suppressAutoHyphens/>
        <w:jc w:val="both"/>
        <w:rPr>
          <w:rFonts w:ascii="Tahoma" w:hAnsi="Tahoma" w:cs="Tahoma"/>
          <w:sz w:val="18"/>
        </w:rPr>
      </w:pPr>
      <w:r>
        <w:rPr>
          <w:rFonts w:ascii="Tahoma" w:hAnsi="Tahoma" w:cs="Tahoma"/>
          <w:sz w:val="18"/>
        </w:rPr>
        <w:t>An administr</w:t>
      </w:r>
      <w:r w:rsidR="00725597">
        <w:rPr>
          <w:rFonts w:ascii="Tahoma" w:hAnsi="Tahoma" w:cs="Tahoma"/>
          <w:sz w:val="18"/>
        </w:rPr>
        <w:t>ation view that supports the de</w:t>
      </w:r>
      <w:r>
        <w:rPr>
          <w:rFonts w:ascii="Tahoma" w:hAnsi="Tahoma" w:cs="Tahoma"/>
          <w:sz w:val="18"/>
        </w:rPr>
        <w:t>letion</w:t>
      </w:r>
      <w:r w:rsidR="00725597">
        <w:rPr>
          <w:rFonts w:ascii="Tahoma" w:hAnsi="Tahoma" w:cs="Tahoma"/>
          <w:sz w:val="18"/>
        </w:rPr>
        <w:t xml:space="preserve"> and archiving</w:t>
      </w:r>
      <w:r>
        <w:rPr>
          <w:rFonts w:ascii="Tahoma" w:hAnsi="Tahoma" w:cs="Tahoma"/>
          <w:sz w:val="18"/>
        </w:rPr>
        <w:t xml:space="preserve"> </w:t>
      </w:r>
      <w:r w:rsidR="00186BD2">
        <w:rPr>
          <w:rFonts w:ascii="Tahoma" w:hAnsi="Tahoma" w:cs="Tahoma"/>
          <w:sz w:val="18"/>
        </w:rPr>
        <w:t>of published code web pages</w:t>
      </w:r>
      <w:r>
        <w:rPr>
          <w:rFonts w:ascii="Tahoma" w:hAnsi="Tahoma" w:cs="Tahoma"/>
          <w:sz w:val="18"/>
        </w:rPr>
        <w:t>.</w:t>
      </w:r>
    </w:p>
    <w:p w:rsidR="00495D96" w:rsidRDefault="00495D96" w:rsidP="006E1ADB">
      <w:pPr>
        <w:numPr>
          <w:ilvl w:val="1"/>
          <w:numId w:val="16"/>
        </w:numPr>
        <w:suppressAutoHyphens/>
        <w:jc w:val="both"/>
        <w:rPr>
          <w:rFonts w:ascii="Tahoma" w:hAnsi="Tahoma" w:cs="Tahoma"/>
          <w:sz w:val="18"/>
        </w:rPr>
      </w:pPr>
      <w:r>
        <w:rPr>
          <w:rFonts w:ascii="Tahoma" w:hAnsi="Tahoma" w:cs="Tahoma"/>
          <w:sz w:val="18"/>
        </w:rPr>
        <w:t>I expect that you will need a few more additional views.</w:t>
      </w:r>
    </w:p>
    <w:p w:rsidR="00D80598" w:rsidRPr="00C71898" w:rsidRDefault="00BD7B11" w:rsidP="00D80598">
      <w:pPr>
        <w:numPr>
          <w:ilvl w:val="0"/>
          <w:numId w:val="16"/>
        </w:numPr>
        <w:suppressAutoHyphens/>
        <w:jc w:val="both"/>
        <w:rPr>
          <w:rFonts w:ascii="Tahoma" w:hAnsi="Tahoma" w:cs="Tahoma"/>
          <w:sz w:val="18"/>
        </w:rPr>
      </w:pPr>
      <w:r w:rsidRPr="00C71898">
        <w:rPr>
          <w:rFonts w:ascii="Tahoma" w:hAnsi="Tahoma" w:cs="Tahoma"/>
          <w:sz w:val="18"/>
        </w:rPr>
        <w:t>You are required</w:t>
      </w:r>
      <w:r w:rsidR="006E1ADB">
        <w:rPr>
          <w:rFonts w:ascii="Tahoma" w:hAnsi="Tahoma" w:cs="Tahoma"/>
          <w:sz w:val="18"/>
        </w:rPr>
        <w:t xml:space="preserve"> to implement the website</w:t>
      </w:r>
      <w:r w:rsidRPr="00C71898">
        <w:rPr>
          <w:rFonts w:ascii="Tahoma" w:hAnsi="Tahoma" w:cs="Tahoma"/>
          <w:sz w:val="18"/>
        </w:rPr>
        <w:t xml:space="preserve"> in Asp.Net </w:t>
      </w:r>
      <w:r w:rsidR="006E1ADB">
        <w:rPr>
          <w:rFonts w:ascii="Tahoma" w:hAnsi="Tahoma" w:cs="Tahoma"/>
          <w:sz w:val="18"/>
        </w:rPr>
        <w:t>MVC and the web service as and Asp.Net WebApi</w:t>
      </w:r>
      <w:r w:rsidRPr="00C71898">
        <w:rPr>
          <w:rFonts w:ascii="Tahoma" w:hAnsi="Tahoma" w:cs="Tahoma"/>
          <w:sz w:val="18"/>
        </w:rPr>
        <w:t>.</w:t>
      </w:r>
    </w:p>
    <w:p w:rsidR="00E8517F" w:rsidRPr="00C71898" w:rsidRDefault="00E8517F" w:rsidP="00794958">
      <w:pPr>
        <w:numPr>
          <w:ilvl w:val="0"/>
          <w:numId w:val="16"/>
        </w:numPr>
        <w:suppressAutoHyphens/>
        <w:jc w:val="both"/>
        <w:rPr>
          <w:rFonts w:ascii="Tahoma" w:hAnsi="Tahoma" w:cs="Tahoma"/>
          <w:sz w:val="18"/>
        </w:rPr>
      </w:pPr>
      <w:r w:rsidRPr="00C71898">
        <w:rPr>
          <w:rFonts w:ascii="Tahoma" w:hAnsi="Tahoma" w:cs="Tahoma"/>
          <w:sz w:val="18"/>
        </w:rPr>
        <w:t>Login access that forces a link to any page to verify that you are a valid user, by checking</w:t>
      </w:r>
      <w:r w:rsidR="004D0C79" w:rsidRPr="00C71898">
        <w:rPr>
          <w:rFonts w:ascii="Tahoma" w:hAnsi="Tahoma" w:cs="Tahoma"/>
          <w:sz w:val="18"/>
        </w:rPr>
        <w:t xml:space="preserve"> the current session to see if </w:t>
      </w:r>
      <w:r w:rsidRPr="00C71898">
        <w:rPr>
          <w:rFonts w:ascii="Tahoma" w:hAnsi="Tahoma" w:cs="Tahoma"/>
          <w:sz w:val="18"/>
        </w:rPr>
        <w:t>you are currently logged in, otherwise redirecting you to a login page.</w:t>
      </w:r>
      <w:r w:rsidR="00D00454" w:rsidRPr="00C71898">
        <w:rPr>
          <w:rFonts w:ascii="Tahoma" w:hAnsi="Tahoma" w:cs="Tahoma"/>
          <w:sz w:val="18"/>
        </w:rPr>
        <w:t xml:space="preserve">  </w:t>
      </w:r>
      <w:r w:rsidR="006E1ADB">
        <w:rPr>
          <w:rFonts w:ascii="Tahoma" w:hAnsi="Tahoma" w:cs="Tahoma"/>
          <w:sz w:val="18"/>
        </w:rPr>
        <w:t xml:space="preserve">You may </w:t>
      </w:r>
      <w:r w:rsidR="004D0C79" w:rsidRPr="00C71898">
        <w:rPr>
          <w:rFonts w:ascii="Tahoma" w:hAnsi="Tahoma" w:cs="Tahoma"/>
          <w:sz w:val="18"/>
        </w:rPr>
        <w:t>use th</w:t>
      </w:r>
      <w:r w:rsidR="00580D51" w:rsidRPr="00C71898">
        <w:rPr>
          <w:rFonts w:ascii="Tahoma" w:hAnsi="Tahoma" w:cs="Tahoma"/>
          <w:sz w:val="18"/>
        </w:rPr>
        <w:t>e Asp.Net provided login code, Asp.Net MVC login code,</w:t>
      </w:r>
      <w:r w:rsidR="004D0C79" w:rsidRPr="00C71898">
        <w:rPr>
          <w:rFonts w:ascii="Tahoma" w:hAnsi="Tahoma" w:cs="Tahoma"/>
          <w:sz w:val="18"/>
        </w:rPr>
        <w:t xml:space="preserve"> or</w:t>
      </w:r>
      <w:r w:rsidR="00D00454" w:rsidRPr="00C71898">
        <w:rPr>
          <w:rFonts w:ascii="Tahoma" w:hAnsi="Tahoma" w:cs="Tahoma"/>
          <w:sz w:val="18"/>
        </w:rPr>
        <w:t xml:space="preserve"> develop a user control for this that you will make part of every page.</w:t>
      </w:r>
    </w:p>
    <w:p w:rsidR="00AA63A7" w:rsidRDefault="00AA63A7" w:rsidP="00AA63A7">
      <w:pPr>
        <w:numPr>
          <w:ilvl w:val="0"/>
          <w:numId w:val="16"/>
        </w:numPr>
        <w:suppressAutoHyphens/>
        <w:jc w:val="both"/>
        <w:rPr>
          <w:rFonts w:ascii="Tahoma" w:hAnsi="Tahoma" w:cs="Tahoma"/>
          <w:sz w:val="18"/>
        </w:rPr>
      </w:pPr>
      <w:r>
        <w:rPr>
          <w:rFonts w:ascii="Tahoma" w:hAnsi="Tahoma" w:cs="Tahoma"/>
          <w:sz w:val="18"/>
        </w:rPr>
        <w:t xml:space="preserve">Your site </w:t>
      </w:r>
      <w:r w:rsidRPr="0084717D">
        <w:rPr>
          <w:rFonts w:ascii="Tahoma" w:hAnsi="Tahoma" w:cs="Tahoma"/>
          <w:b/>
          <w:sz w:val="18"/>
        </w:rPr>
        <w:t>shall</w:t>
      </w:r>
      <w:r>
        <w:rPr>
          <w:rFonts w:ascii="Tahoma" w:hAnsi="Tahoma" w:cs="Tahoma"/>
          <w:sz w:val="18"/>
        </w:rPr>
        <w:t xml:space="preserve"> use: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t>Both SQL server database(s) and XML file(s), of your design, to store state of the site, as described above.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t>Use LINQ to access state data.</w:t>
      </w:r>
    </w:p>
    <w:p w:rsidR="00AA63A7" w:rsidRDefault="006E1ADB" w:rsidP="00AA63A7">
      <w:pPr>
        <w:numPr>
          <w:ilvl w:val="1"/>
          <w:numId w:val="16"/>
        </w:numPr>
        <w:suppressAutoHyphens/>
        <w:jc w:val="both"/>
        <w:rPr>
          <w:rFonts w:ascii="Tahoma" w:hAnsi="Tahoma" w:cs="Tahoma"/>
          <w:sz w:val="18"/>
        </w:rPr>
      </w:pPr>
      <w:r>
        <w:rPr>
          <w:rFonts w:ascii="Tahoma" w:hAnsi="Tahoma" w:cs="Tahoma"/>
          <w:sz w:val="18"/>
        </w:rPr>
        <w:t xml:space="preserve">Features unique to </w:t>
      </w:r>
      <w:r w:rsidR="00AA63A7">
        <w:rPr>
          <w:rFonts w:ascii="Tahoma" w:hAnsi="Tahoma" w:cs="Tahoma"/>
          <w:sz w:val="18"/>
        </w:rPr>
        <w:t>HTML5 for some parts of your site.</w:t>
      </w:r>
    </w:p>
    <w:p w:rsidR="00AA63A7" w:rsidRDefault="00AA63A7" w:rsidP="00AA63A7">
      <w:pPr>
        <w:numPr>
          <w:ilvl w:val="1"/>
          <w:numId w:val="16"/>
        </w:numPr>
        <w:suppressAutoHyphens/>
        <w:jc w:val="both"/>
        <w:rPr>
          <w:rFonts w:ascii="Tahoma" w:hAnsi="Tahoma" w:cs="Tahoma"/>
          <w:sz w:val="18"/>
        </w:rPr>
      </w:pPr>
      <w:r>
        <w:rPr>
          <w:rFonts w:ascii="Tahoma" w:hAnsi="Tahoma" w:cs="Tahoma"/>
          <w:sz w:val="18"/>
        </w:rPr>
        <w:lastRenderedPageBreak/>
        <w:t>Pages using each of the models: HTML with Java</w:t>
      </w:r>
      <w:r w:rsidR="006E1ADB">
        <w:rPr>
          <w:rFonts w:ascii="Tahoma" w:hAnsi="Tahoma" w:cs="Tahoma"/>
          <w:sz w:val="18"/>
        </w:rPr>
        <w:t>S</w:t>
      </w:r>
      <w:r>
        <w:rPr>
          <w:rFonts w:ascii="Tahoma" w:hAnsi="Tahoma" w:cs="Tahoma"/>
          <w:sz w:val="18"/>
        </w:rPr>
        <w:t>cript and CSS, Asp.Net, and Asp.Net MVC.  Note that you may use more than one project for your site.</w:t>
      </w:r>
    </w:p>
    <w:p w:rsidR="00AA63A7" w:rsidRDefault="00AA63A7" w:rsidP="00AA63A7">
      <w:pPr>
        <w:suppressAutoHyphens/>
        <w:jc w:val="both"/>
        <w:rPr>
          <w:rFonts w:ascii="Tahoma" w:hAnsi="Tahoma" w:cs="Tahoma"/>
          <w:sz w:val="18"/>
        </w:rPr>
      </w:pPr>
    </w:p>
    <w:p w:rsidR="00AA63A7" w:rsidRDefault="00AA63A7" w:rsidP="00AA63A7">
      <w:pPr>
        <w:suppressAutoHyphens/>
        <w:jc w:val="both"/>
        <w:rPr>
          <w:rFonts w:ascii="Tahoma" w:hAnsi="Tahoma" w:cs="Tahoma"/>
          <w:sz w:val="18"/>
        </w:rPr>
      </w:pPr>
      <w:r>
        <w:rPr>
          <w:rFonts w:ascii="Tahoma" w:hAnsi="Tahoma" w:cs="Tahoma"/>
          <w:sz w:val="18"/>
        </w:rPr>
        <w:t xml:space="preserve">You are expressly requested to refrain from using site editors like Dreamweaver, FrontPage, or other Web designers.  You may use any of the </w:t>
      </w:r>
      <w:r w:rsidR="00B91387">
        <w:rPr>
          <w:rFonts w:ascii="Tahoma" w:hAnsi="Tahoma" w:cs="Tahoma"/>
          <w:sz w:val="18"/>
        </w:rPr>
        <w:t>facilities of Visual Studio 2013</w:t>
      </w:r>
      <w:r>
        <w:rPr>
          <w:rFonts w:ascii="Tahoma" w:hAnsi="Tahoma" w:cs="Tahoma"/>
          <w:sz w:val="18"/>
        </w:rPr>
        <w:t xml:space="preserve"> or any other text editor of your choosing.</w:t>
      </w:r>
    </w:p>
    <w:p w:rsidR="00AA63A7" w:rsidRDefault="00AA63A7" w:rsidP="00AA63A7">
      <w:pPr>
        <w:suppressAutoHyphens/>
        <w:jc w:val="both"/>
        <w:rPr>
          <w:rFonts w:ascii="Tahoma" w:hAnsi="Tahoma" w:cs="Tahoma"/>
          <w:sz w:val="18"/>
        </w:rPr>
      </w:pPr>
    </w:p>
    <w:p w:rsidR="00AA63A7" w:rsidRPr="0064352A" w:rsidRDefault="00AA63A7" w:rsidP="00AA63A7">
      <w:pPr>
        <w:suppressAutoHyphens/>
        <w:jc w:val="both"/>
        <w:rPr>
          <w:rFonts w:ascii="Tahoma" w:hAnsi="Tahoma" w:cs="Tahoma"/>
          <w:sz w:val="18"/>
        </w:rPr>
      </w:pPr>
      <w:r>
        <w:rPr>
          <w:rFonts w:ascii="Tahoma" w:hAnsi="Tahoma" w:cs="Tahoma"/>
          <w:sz w:val="18"/>
        </w:rPr>
        <w:t>For the final demo, you will be asked to host your site in IIS on your own machine and do all navigation via links provided on the pages of your site</w:t>
      </w:r>
      <w:r>
        <w:rPr>
          <w:rStyle w:val="FootnoteReference"/>
          <w:rFonts w:ascii="Tahoma" w:hAnsi="Tahoma" w:cs="Tahoma"/>
          <w:sz w:val="18"/>
        </w:rPr>
        <w:footnoteReference w:id="1"/>
      </w:r>
      <w:r>
        <w:rPr>
          <w:rFonts w:ascii="Tahoma" w:hAnsi="Tahoma" w:cs="Tahoma"/>
          <w:sz w:val="18"/>
        </w:rPr>
        <w:t>.</w:t>
      </w:r>
    </w:p>
    <w:p w:rsidR="00AA63A7" w:rsidRDefault="00AA63A7" w:rsidP="00AA63A7">
      <w:pPr>
        <w:tabs>
          <w:tab w:val="left" w:pos="-720"/>
        </w:tabs>
        <w:suppressAutoHyphens/>
        <w:jc w:val="both"/>
        <w:rPr>
          <w:rFonts w:ascii="Tahoma" w:hAnsi="Tahoma" w:cs="Tahoma"/>
          <w:sz w:val="18"/>
        </w:rPr>
      </w:pPr>
    </w:p>
    <w:p w:rsidR="00AA63A7" w:rsidRPr="00C71898" w:rsidRDefault="00AA63A7" w:rsidP="00AA63A7">
      <w:pPr>
        <w:suppressAutoHyphens/>
        <w:jc w:val="both"/>
        <w:rPr>
          <w:rFonts w:ascii="Tahoma" w:hAnsi="Tahoma" w:cs="Tahoma"/>
          <w:b/>
          <w:sz w:val="22"/>
          <w:szCs w:val="24"/>
          <w:u w:val="single"/>
        </w:rPr>
      </w:pPr>
      <w:r w:rsidRPr="00C71898">
        <w:rPr>
          <w:rFonts w:ascii="Tahoma" w:hAnsi="Tahoma" w:cs="Tahoma"/>
          <w:b/>
          <w:sz w:val="22"/>
          <w:szCs w:val="24"/>
          <w:u w:val="single"/>
        </w:rPr>
        <w:t>Please Note:</w:t>
      </w:r>
    </w:p>
    <w:p w:rsidR="00106646" w:rsidRPr="00C71898" w:rsidRDefault="00AA63A7">
      <w:pPr>
        <w:tabs>
          <w:tab w:val="left" w:pos="-720"/>
        </w:tabs>
        <w:suppressAutoHyphens/>
        <w:jc w:val="both"/>
        <w:rPr>
          <w:rFonts w:ascii="Tahoma" w:hAnsi="Tahoma" w:cs="Tahoma"/>
          <w:sz w:val="18"/>
        </w:rPr>
      </w:pPr>
      <w:r w:rsidRPr="00C71898">
        <w:rPr>
          <w:rFonts w:ascii="Tahoma" w:hAnsi="Tahoma" w:cs="Tahoma"/>
          <w:sz w:val="18"/>
        </w:rPr>
        <w:t xml:space="preserve">Part of your grade is based on designing a pleasing website to meet these requirements.  I will not specify the details of that design.  </w:t>
      </w:r>
      <w:r w:rsidRPr="00C71898">
        <w:rPr>
          <w:rFonts w:ascii="Tahoma" w:hAnsi="Tahoma" w:cs="Tahoma"/>
          <w:b/>
          <w:bCs/>
          <w:i/>
          <w:iCs/>
          <w:sz w:val="18"/>
        </w:rPr>
        <w:t>You</w:t>
      </w:r>
      <w:r w:rsidRPr="00C71898">
        <w:rPr>
          <w:rFonts w:ascii="Tahoma" w:hAnsi="Tahoma" w:cs="Tahoma"/>
          <w:sz w:val="18"/>
        </w:rPr>
        <w:t xml:space="preserve"> must decide the visual aspects and details for each page.</w:t>
      </w:r>
    </w:p>
    <w:sectPr w:rsidR="00106646" w:rsidRPr="00C71898">
      <w:headerReference w:type="default" r:id="rId8"/>
      <w:endnotePr>
        <w:numFmt w:val="decimal"/>
      </w:endnotePr>
      <w:pgSz w:w="12240" w:h="15840"/>
      <w:pgMar w:top="1080" w:right="1440" w:bottom="1440" w:left="1440" w:header="108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41" w:rsidRDefault="00764D41">
      <w:pPr>
        <w:spacing w:line="20" w:lineRule="exact"/>
      </w:pPr>
    </w:p>
  </w:endnote>
  <w:endnote w:type="continuationSeparator" w:id="0">
    <w:p w:rsidR="00764D41" w:rsidRDefault="00764D41">
      <w:r>
        <w:t xml:space="preserve"> </w:t>
      </w:r>
    </w:p>
  </w:endnote>
  <w:endnote w:type="continuationNotice" w:id="1">
    <w:p w:rsidR="00764D41" w:rsidRDefault="00764D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41" w:rsidRDefault="00764D41">
      <w:r>
        <w:separator/>
      </w:r>
    </w:p>
  </w:footnote>
  <w:footnote w:type="continuationSeparator" w:id="0">
    <w:p w:rsidR="00764D41" w:rsidRDefault="00764D41">
      <w:r>
        <w:continuationSeparator/>
      </w:r>
    </w:p>
  </w:footnote>
  <w:footnote w:id="1">
    <w:p w:rsidR="00AA63A7" w:rsidRPr="00BA7198" w:rsidRDefault="00AA63A7" w:rsidP="00AA63A7">
      <w:pPr>
        <w:pStyle w:val="FootnoteText"/>
        <w:rPr>
          <w:rFonts w:ascii="Tahoma" w:hAnsi="Tahoma" w:cs="Tahoma"/>
          <w:sz w:val="18"/>
        </w:rPr>
      </w:pPr>
      <w:r w:rsidRPr="00BA7198">
        <w:rPr>
          <w:rStyle w:val="FootnoteReference"/>
          <w:rFonts w:ascii="Tahoma" w:hAnsi="Tahoma" w:cs="Tahoma"/>
          <w:sz w:val="18"/>
        </w:rPr>
        <w:footnoteRef/>
      </w:r>
      <w:r w:rsidRPr="00BA7198">
        <w:rPr>
          <w:rFonts w:ascii="Tahoma" w:hAnsi="Tahoma" w:cs="Tahoma"/>
          <w:sz w:val="18"/>
        </w:rPr>
        <w:t xml:space="preserve"> That means you’re not supposed to navigate through a directory structure to find a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FA" w:rsidRPr="00E20102" w:rsidRDefault="00945DFA">
    <w:pPr>
      <w:tabs>
        <w:tab w:val="left" w:pos="-720"/>
      </w:tabs>
      <w:suppressAutoHyphens/>
      <w:rPr>
        <w:sz w:val="22"/>
      </w:rPr>
    </w:pPr>
    <w:r>
      <w:rPr>
        <w:b/>
        <w:sz w:val="22"/>
        <w:shd w:val="pct15" w:color="auto" w:fill="FFFFFF"/>
      </w:rPr>
      <w:t>CSE686</w:t>
    </w:r>
    <w:r w:rsidRPr="00E20102">
      <w:rPr>
        <w:b/>
        <w:sz w:val="22"/>
        <w:shd w:val="pct15" w:color="auto" w:fill="FFFFFF"/>
      </w:rPr>
      <w:t xml:space="preserve"> – Internet Programming</w:t>
    </w:r>
    <w:r w:rsidRPr="00E20102">
      <w:rPr>
        <w:b/>
        <w:sz w:val="22"/>
        <w:shd w:val="pct15" w:color="auto" w:fill="FFFFFF"/>
      </w:rPr>
      <w:tab/>
    </w:r>
    <w:r w:rsidRPr="00E20102">
      <w:rPr>
        <w:b/>
        <w:sz w:val="22"/>
        <w:shd w:val="pct15" w:color="auto" w:fill="FFFFFF"/>
      </w:rPr>
      <w:tab/>
    </w:r>
    <w:r w:rsidRPr="00E20102">
      <w:rPr>
        <w:b/>
        <w:sz w:val="22"/>
        <w:shd w:val="pct15" w:color="auto" w:fill="FFFFFF"/>
      </w:rPr>
      <w:tab/>
    </w:r>
    <w:r w:rsidRPr="00E20102">
      <w:rPr>
        <w:b/>
        <w:sz w:val="22"/>
        <w:shd w:val="pct15" w:color="auto" w:fill="FFFFFF"/>
      </w:rPr>
      <w:tab/>
      <w:t xml:space="preserve">    </w:t>
    </w:r>
    <w:r>
      <w:rPr>
        <w:b/>
        <w:sz w:val="22"/>
        <w:shd w:val="pct15" w:color="auto" w:fill="FFFFFF"/>
      </w:rPr>
      <w:t xml:space="preserve"> </w:t>
    </w:r>
    <w:r>
      <w:rPr>
        <w:b/>
        <w:sz w:val="22"/>
        <w:shd w:val="pct15" w:color="auto" w:fill="FFFFFF"/>
      </w:rPr>
      <w:tab/>
      <w:t xml:space="preserve">     </w:t>
    </w:r>
    <w:r w:rsidR="00AA63A7">
      <w:rPr>
        <w:b/>
        <w:sz w:val="22"/>
        <w:shd w:val="pct15" w:color="auto" w:fill="FFFFFF"/>
      </w:rPr>
      <w:t>Spring 201</w:t>
    </w:r>
    <w:r w:rsidR="001E2EBE">
      <w:rPr>
        <w:b/>
        <w:sz w:val="22"/>
        <w:shd w:val="pct15" w:color="auto" w:fill="FFFFFF"/>
      </w:rPr>
      <w:t>5</w:t>
    </w:r>
  </w:p>
  <w:p w:rsidR="00945DFA" w:rsidRDefault="00945DF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6D0E"/>
    <w:multiLevelType w:val="hybridMultilevel"/>
    <w:tmpl w:val="20667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1005B"/>
    <w:multiLevelType w:val="singleLevel"/>
    <w:tmpl w:val="0409000F"/>
    <w:lvl w:ilvl="0">
      <w:start w:val="1"/>
      <w:numFmt w:val="decimal"/>
      <w:lvlText w:val="%1."/>
      <w:legacy w:legacy="1" w:legacySpace="0" w:legacyIndent="360"/>
      <w:lvlJc w:val="left"/>
      <w:pPr>
        <w:ind w:left="360" w:hanging="360"/>
      </w:pPr>
    </w:lvl>
  </w:abstractNum>
  <w:abstractNum w:abstractNumId="2">
    <w:nsid w:val="20E523F3"/>
    <w:multiLevelType w:val="hybridMultilevel"/>
    <w:tmpl w:val="AB10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628F4"/>
    <w:multiLevelType w:val="hybridMultilevel"/>
    <w:tmpl w:val="9E12B0D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722C3"/>
    <w:multiLevelType w:val="multilevel"/>
    <w:tmpl w:val="8E84CEC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E164A33"/>
    <w:multiLevelType w:val="multilevel"/>
    <w:tmpl w:val="D0004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D0F7056"/>
    <w:multiLevelType w:val="hybridMultilevel"/>
    <w:tmpl w:val="EFE0FF88"/>
    <w:lvl w:ilvl="0" w:tplc="0409000F">
      <w:start w:val="1"/>
      <w:numFmt w:val="decimal"/>
      <w:lvlText w:val="%1."/>
      <w:lvlJc w:val="left"/>
      <w:pPr>
        <w:tabs>
          <w:tab w:val="num" w:pos="360"/>
        </w:tabs>
        <w:ind w:left="360" w:hanging="360"/>
      </w:pPr>
    </w:lvl>
    <w:lvl w:ilvl="1" w:tplc="E4565546">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9908D8"/>
    <w:multiLevelType w:val="hybridMultilevel"/>
    <w:tmpl w:val="C94A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C52525"/>
    <w:multiLevelType w:val="hybridMultilevel"/>
    <w:tmpl w:val="8B825E1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274149"/>
    <w:multiLevelType w:val="hybridMultilevel"/>
    <w:tmpl w:val="A446881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7E66AF"/>
    <w:multiLevelType w:val="hybridMultilevel"/>
    <w:tmpl w:val="2D00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6D7846"/>
    <w:multiLevelType w:val="multilevel"/>
    <w:tmpl w:val="AD04219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28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CAA53DC"/>
    <w:multiLevelType w:val="multilevel"/>
    <w:tmpl w:val="B87AB3D6"/>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7FDD1953"/>
    <w:multiLevelType w:val="multilevel"/>
    <w:tmpl w:val="DB40E3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50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0"/>
  </w:num>
  <w:num w:numId="11">
    <w:abstractNumId w:val="7"/>
  </w:num>
  <w:num w:numId="12">
    <w:abstractNumId w:val="8"/>
  </w:num>
  <w:num w:numId="13">
    <w:abstractNumId w:val="3"/>
  </w:num>
  <w:num w:numId="14">
    <w:abstractNumId w:val="9"/>
  </w:num>
  <w:num w:numId="15">
    <w:abstractNumId w:val="0"/>
  </w:num>
  <w:num w:numId="16">
    <w:abstractNumId w:val="6"/>
  </w:num>
  <w:num w:numId="17">
    <w:abstractNumId w:val="5"/>
  </w:num>
  <w:num w:numId="18">
    <w:abstractNumId w:val="12"/>
  </w:num>
  <w:num w:numId="19">
    <w:abstractNumId w:val="13"/>
  </w:num>
  <w:num w:numId="20">
    <w:abstractNumId w:val="4"/>
  </w:num>
  <w:num w:numId="21">
    <w:abstractNumId w:val="11"/>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D7"/>
    <w:rsid w:val="00033F51"/>
    <w:rsid w:val="000507DC"/>
    <w:rsid w:val="00062639"/>
    <w:rsid w:val="00064447"/>
    <w:rsid w:val="00082DD7"/>
    <w:rsid w:val="000946C4"/>
    <w:rsid w:val="00096D41"/>
    <w:rsid w:val="000A0245"/>
    <w:rsid w:val="000D0853"/>
    <w:rsid w:val="001060A9"/>
    <w:rsid w:val="00106646"/>
    <w:rsid w:val="001136AD"/>
    <w:rsid w:val="0014166A"/>
    <w:rsid w:val="00161FB7"/>
    <w:rsid w:val="00186BD2"/>
    <w:rsid w:val="001A37A0"/>
    <w:rsid w:val="001C4C35"/>
    <w:rsid w:val="001E081C"/>
    <w:rsid w:val="001E2EBE"/>
    <w:rsid w:val="0020636C"/>
    <w:rsid w:val="00213962"/>
    <w:rsid w:val="0022205E"/>
    <w:rsid w:val="00277E45"/>
    <w:rsid w:val="002937BF"/>
    <w:rsid w:val="00297C5F"/>
    <w:rsid w:val="002D5452"/>
    <w:rsid w:val="002E6ECC"/>
    <w:rsid w:val="00341D99"/>
    <w:rsid w:val="00346BD2"/>
    <w:rsid w:val="0035319F"/>
    <w:rsid w:val="003578F3"/>
    <w:rsid w:val="00371C86"/>
    <w:rsid w:val="003C0410"/>
    <w:rsid w:val="003E4BBD"/>
    <w:rsid w:val="00416540"/>
    <w:rsid w:val="00430426"/>
    <w:rsid w:val="00495D96"/>
    <w:rsid w:val="00496FD9"/>
    <w:rsid w:val="004A13C9"/>
    <w:rsid w:val="004A18BC"/>
    <w:rsid w:val="004A6896"/>
    <w:rsid w:val="004B6778"/>
    <w:rsid w:val="004D0C79"/>
    <w:rsid w:val="004D2FD1"/>
    <w:rsid w:val="004E1C5E"/>
    <w:rsid w:val="005013A8"/>
    <w:rsid w:val="005377A8"/>
    <w:rsid w:val="00551DD5"/>
    <w:rsid w:val="00580D51"/>
    <w:rsid w:val="00583C2F"/>
    <w:rsid w:val="005842A3"/>
    <w:rsid w:val="0058462A"/>
    <w:rsid w:val="00594B82"/>
    <w:rsid w:val="005A33DF"/>
    <w:rsid w:val="005A3509"/>
    <w:rsid w:val="005A650D"/>
    <w:rsid w:val="005D1DE0"/>
    <w:rsid w:val="005E1689"/>
    <w:rsid w:val="005E35C2"/>
    <w:rsid w:val="005F3566"/>
    <w:rsid w:val="00602405"/>
    <w:rsid w:val="006050C6"/>
    <w:rsid w:val="0061499D"/>
    <w:rsid w:val="006405BC"/>
    <w:rsid w:val="006A39E1"/>
    <w:rsid w:val="006E1ADB"/>
    <w:rsid w:val="007005FF"/>
    <w:rsid w:val="00711E89"/>
    <w:rsid w:val="00725597"/>
    <w:rsid w:val="00764D41"/>
    <w:rsid w:val="00780742"/>
    <w:rsid w:val="00794958"/>
    <w:rsid w:val="00805E60"/>
    <w:rsid w:val="008259E7"/>
    <w:rsid w:val="008502C8"/>
    <w:rsid w:val="008810D1"/>
    <w:rsid w:val="008814EF"/>
    <w:rsid w:val="008A0FCD"/>
    <w:rsid w:val="008A3B88"/>
    <w:rsid w:val="008A6A04"/>
    <w:rsid w:val="008B1CBE"/>
    <w:rsid w:val="008E6180"/>
    <w:rsid w:val="00915174"/>
    <w:rsid w:val="00945DFA"/>
    <w:rsid w:val="0095429A"/>
    <w:rsid w:val="009948D5"/>
    <w:rsid w:val="00995940"/>
    <w:rsid w:val="009C4D70"/>
    <w:rsid w:val="00A01579"/>
    <w:rsid w:val="00A1123B"/>
    <w:rsid w:val="00A1347C"/>
    <w:rsid w:val="00A35D0F"/>
    <w:rsid w:val="00A47EA3"/>
    <w:rsid w:val="00AA63A7"/>
    <w:rsid w:val="00AB201E"/>
    <w:rsid w:val="00AB2A47"/>
    <w:rsid w:val="00AD2D10"/>
    <w:rsid w:val="00AE3E99"/>
    <w:rsid w:val="00B328FC"/>
    <w:rsid w:val="00B356FE"/>
    <w:rsid w:val="00B57828"/>
    <w:rsid w:val="00B7488E"/>
    <w:rsid w:val="00B7764E"/>
    <w:rsid w:val="00B91387"/>
    <w:rsid w:val="00B91589"/>
    <w:rsid w:val="00BC5B7E"/>
    <w:rsid w:val="00BD7B11"/>
    <w:rsid w:val="00BF16CB"/>
    <w:rsid w:val="00BF5601"/>
    <w:rsid w:val="00C238FD"/>
    <w:rsid w:val="00C36A4F"/>
    <w:rsid w:val="00C40F8F"/>
    <w:rsid w:val="00C43467"/>
    <w:rsid w:val="00C57666"/>
    <w:rsid w:val="00C71898"/>
    <w:rsid w:val="00C8486E"/>
    <w:rsid w:val="00CA3533"/>
    <w:rsid w:val="00CA6E43"/>
    <w:rsid w:val="00CD5BB6"/>
    <w:rsid w:val="00CD70C4"/>
    <w:rsid w:val="00CF7CD8"/>
    <w:rsid w:val="00D00454"/>
    <w:rsid w:val="00D06DA8"/>
    <w:rsid w:val="00D222CB"/>
    <w:rsid w:val="00D33F5B"/>
    <w:rsid w:val="00D54F45"/>
    <w:rsid w:val="00D80598"/>
    <w:rsid w:val="00D90C8C"/>
    <w:rsid w:val="00D9755A"/>
    <w:rsid w:val="00DA28E4"/>
    <w:rsid w:val="00DA39C6"/>
    <w:rsid w:val="00DF7650"/>
    <w:rsid w:val="00E02739"/>
    <w:rsid w:val="00E10942"/>
    <w:rsid w:val="00E20102"/>
    <w:rsid w:val="00E32A10"/>
    <w:rsid w:val="00E45746"/>
    <w:rsid w:val="00E7228A"/>
    <w:rsid w:val="00E8517F"/>
    <w:rsid w:val="00ED13F8"/>
    <w:rsid w:val="00ED25B0"/>
    <w:rsid w:val="00F058C7"/>
    <w:rsid w:val="00F611D5"/>
    <w:rsid w:val="00F8047E"/>
    <w:rsid w:val="00FA2CEA"/>
    <w:rsid w:val="00F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0FEC27-1229-41A2-827F-B798A57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805E60"/>
    <w:rPr>
      <w:color w:val="0000FF"/>
      <w:u w:val="single"/>
    </w:rPr>
  </w:style>
  <w:style w:type="character" w:styleId="FollowedHyperlink">
    <w:name w:val="FollowedHyperlink"/>
    <w:rsid w:val="00805E60"/>
    <w:rPr>
      <w:color w:val="800080"/>
      <w:u w:val="single"/>
    </w:rPr>
  </w:style>
  <w:style w:type="paragraph" w:styleId="BalloonText">
    <w:name w:val="Balloon Text"/>
    <w:basedOn w:val="Normal"/>
    <w:link w:val="BalloonTextChar"/>
    <w:rsid w:val="000507DC"/>
    <w:rPr>
      <w:rFonts w:ascii="Segoe UI" w:hAnsi="Segoe UI" w:cs="Segoe UI"/>
      <w:sz w:val="18"/>
      <w:szCs w:val="18"/>
    </w:rPr>
  </w:style>
  <w:style w:type="character" w:customStyle="1" w:styleId="BalloonTextChar">
    <w:name w:val="Balloon Text Char"/>
    <w:basedOn w:val="DefaultParagraphFont"/>
    <w:link w:val="BalloonText"/>
    <w:rsid w:val="00050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9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C203-5C17-477F-AD08-49B3E57E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subject/>
  <dc:creator>Jim Fawcett</dc:creator>
  <cp:keywords/>
  <cp:lastModifiedBy>James Fawcett</cp:lastModifiedBy>
  <cp:revision>7</cp:revision>
  <cp:lastPrinted>2015-01-12T20:07:00Z</cp:lastPrinted>
  <dcterms:created xsi:type="dcterms:W3CDTF">2015-01-12T19:25:00Z</dcterms:created>
  <dcterms:modified xsi:type="dcterms:W3CDTF">2015-02-06T12:12:00Z</dcterms:modified>
</cp:coreProperties>
</file>