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896" w:rsidRDefault="00D16896" w:rsidP="00D16896">
      <w:pPr>
        <w:jc w:val="center"/>
        <w:rPr>
          <w:noProof/>
        </w:rPr>
      </w:pPr>
    </w:p>
    <w:p w:rsidR="00052C75" w:rsidRDefault="00B57AB1" w:rsidP="00D16896">
      <w:pPr>
        <w:jc w:val="center"/>
        <w:rPr>
          <w:b/>
          <w:noProof/>
          <w:sz w:val="48"/>
        </w:rPr>
      </w:pPr>
      <w:r>
        <w:rPr>
          <w:b/>
          <w:noProof/>
          <w:sz w:val="48"/>
        </w:rPr>
        <w:t>WPF with Async Await Pattern</w:t>
      </w:r>
    </w:p>
    <w:p w:rsidR="00052C75" w:rsidRPr="00052C75" w:rsidRDefault="00052C75" w:rsidP="00052C75">
      <w:pPr>
        <w:rPr>
          <w:noProof/>
          <w:sz w:val="32"/>
          <w:u w:val="single"/>
        </w:rPr>
      </w:pPr>
      <w:r w:rsidRPr="00052C75">
        <w:rPr>
          <w:noProof/>
          <w:sz w:val="32"/>
          <w:u w:val="single"/>
        </w:rPr>
        <w:t>Purpose:</w:t>
      </w:r>
    </w:p>
    <w:p w:rsidR="00052C75" w:rsidRDefault="00052C75" w:rsidP="00052C75">
      <w:pPr>
        <w:rPr>
          <w:sz w:val="28"/>
        </w:rPr>
      </w:pPr>
      <w:r>
        <w:rPr>
          <w:sz w:val="28"/>
        </w:rPr>
        <w:t xml:space="preserve">Demonstrates </w:t>
      </w:r>
      <w:r w:rsidR="00B57AB1">
        <w:rPr>
          <w:sz w:val="28"/>
        </w:rPr>
        <w:t xml:space="preserve">use of Task to implement </w:t>
      </w:r>
      <w:proofErr w:type="spellStart"/>
      <w:r w:rsidR="00B57AB1">
        <w:rPr>
          <w:sz w:val="28"/>
        </w:rPr>
        <w:t>Async</w:t>
      </w:r>
      <w:proofErr w:type="spellEnd"/>
      <w:r w:rsidR="00B57AB1">
        <w:rPr>
          <w:sz w:val="28"/>
        </w:rPr>
        <w:t>-Await Pattern in WPF GUI application</w:t>
      </w:r>
      <w:r>
        <w:rPr>
          <w:sz w:val="28"/>
        </w:rPr>
        <w:t>.</w:t>
      </w:r>
    </w:p>
    <w:p w:rsidR="00052C75" w:rsidRDefault="00052C75" w:rsidP="00052C75">
      <w:pPr>
        <w:rPr>
          <w:sz w:val="28"/>
        </w:rPr>
      </w:pPr>
      <w:r>
        <w:rPr>
          <w:sz w:val="28"/>
        </w:rPr>
        <w:t>This package illustrates:</w:t>
      </w:r>
    </w:p>
    <w:p w:rsidR="00052C75" w:rsidRDefault="00B57AB1" w:rsidP="00052C7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How to define functions that support </w:t>
      </w:r>
      <w:proofErr w:type="spellStart"/>
      <w:r>
        <w:rPr>
          <w:sz w:val="28"/>
        </w:rPr>
        <w:t>async</w:t>
      </w:r>
      <w:proofErr w:type="spellEnd"/>
      <w:r>
        <w:rPr>
          <w:sz w:val="28"/>
        </w:rPr>
        <w:t xml:space="preserve"> await</w:t>
      </w:r>
    </w:p>
    <w:p w:rsidR="00052C75" w:rsidRDefault="00B57AB1" w:rsidP="00052C7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Await continuations (code below </w:t>
      </w:r>
      <w:proofErr w:type="gramStart"/>
      <w:r>
        <w:rPr>
          <w:sz w:val="28"/>
        </w:rPr>
        <w:t>the await</w:t>
      </w:r>
      <w:proofErr w:type="gramEnd"/>
      <w:r>
        <w:rPr>
          <w:sz w:val="28"/>
        </w:rPr>
        <w:t xml:space="preserve">) run on UI Thread.  That means that you don’t have to use </w:t>
      </w:r>
      <w:proofErr w:type="spellStart"/>
      <w:proofErr w:type="gramStart"/>
      <w:r>
        <w:rPr>
          <w:sz w:val="28"/>
        </w:rPr>
        <w:t>Dispatcher.invoke</w:t>
      </w:r>
      <w:proofErr w:type="spellEnd"/>
      <w:r>
        <w:rPr>
          <w:sz w:val="28"/>
        </w:rPr>
        <w:t>(</w:t>
      </w:r>
      <w:proofErr w:type="gramEnd"/>
      <w:r>
        <w:rPr>
          <w:sz w:val="28"/>
        </w:rPr>
        <w:t>…) to access visual elements of the UI.</w:t>
      </w:r>
      <w:bookmarkStart w:id="0" w:name="_GoBack"/>
      <w:bookmarkEnd w:id="0"/>
    </w:p>
    <w:p w:rsidR="00A235A8" w:rsidRDefault="00A235A8" w:rsidP="00A235A8">
      <w:pPr>
        <w:rPr>
          <w:sz w:val="28"/>
        </w:rPr>
      </w:pPr>
    </w:p>
    <w:p w:rsidR="00A235A8" w:rsidRDefault="00A235A8" w:rsidP="00A235A8">
      <w:pPr>
        <w:spacing w:after="0"/>
        <w:rPr>
          <w:sz w:val="28"/>
        </w:rPr>
      </w:pPr>
      <w:r>
        <w:rPr>
          <w:sz w:val="28"/>
        </w:rPr>
        <w:t>Jim Fawcett</w:t>
      </w:r>
    </w:p>
    <w:p w:rsidR="00A235A8" w:rsidRDefault="00A235A8" w:rsidP="00A235A8">
      <w:pPr>
        <w:spacing w:after="0"/>
        <w:rPr>
          <w:sz w:val="28"/>
        </w:rPr>
      </w:pPr>
      <w:r>
        <w:rPr>
          <w:sz w:val="28"/>
        </w:rPr>
        <w:t>CSE681 – Software Modeling and Analysis</w:t>
      </w:r>
    </w:p>
    <w:p w:rsidR="00A235A8" w:rsidRDefault="00A235A8" w:rsidP="00A235A8">
      <w:pPr>
        <w:spacing w:after="0"/>
        <w:rPr>
          <w:sz w:val="28"/>
        </w:rPr>
      </w:pPr>
      <w:r>
        <w:rPr>
          <w:sz w:val="28"/>
        </w:rPr>
        <w:t>Fall 2014</w:t>
      </w:r>
    </w:p>
    <w:p w:rsidR="00A235A8" w:rsidRPr="00A235A8" w:rsidRDefault="00A235A8" w:rsidP="00A235A8">
      <w:pPr>
        <w:rPr>
          <w:sz w:val="28"/>
        </w:rPr>
      </w:pPr>
    </w:p>
    <w:sectPr w:rsidR="00A235A8" w:rsidRPr="00A235A8" w:rsidSect="00D16896">
      <w:headerReference w:type="default" r:id="rId7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DC6" w:rsidRDefault="003B3DC6" w:rsidP="00D16896">
      <w:pPr>
        <w:spacing w:after="0" w:line="240" w:lineRule="auto"/>
      </w:pPr>
      <w:r>
        <w:separator/>
      </w:r>
    </w:p>
  </w:endnote>
  <w:endnote w:type="continuationSeparator" w:id="0">
    <w:p w:rsidR="003B3DC6" w:rsidRDefault="003B3DC6" w:rsidP="00D16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DC6" w:rsidRDefault="003B3DC6" w:rsidP="00D16896">
      <w:pPr>
        <w:spacing w:after="0" w:line="240" w:lineRule="auto"/>
      </w:pPr>
      <w:r>
        <w:separator/>
      </w:r>
    </w:p>
  </w:footnote>
  <w:footnote w:type="continuationSeparator" w:id="0">
    <w:p w:rsidR="003B3DC6" w:rsidRDefault="003B3DC6" w:rsidP="00D16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896" w:rsidRPr="00D16896" w:rsidRDefault="00D16896" w:rsidP="00D16896">
    <w:pPr>
      <w:pStyle w:val="Header"/>
      <w:jc w:val="center"/>
      <w:rPr>
        <w:b/>
        <w:sz w:val="24"/>
      </w:rPr>
    </w:pPr>
    <w:r w:rsidRPr="00D16896">
      <w:rPr>
        <w:b/>
        <w:sz w:val="24"/>
      </w:rPr>
      <w:t>Handouts\CoreTechnologies\ThreadsAndSynchronization\code\Tasks_Threads_Continuations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8B6416"/>
    <w:multiLevelType w:val="hybridMultilevel"/>
    <w:tmpl w:val="B2F84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896"/>
    <w:rsid w:val="00052C75"/>
    <w:rsid w:val="003B3DC6"/>
    <w:rsid w:val="005B65D8"/>
    <w:rsid w:val="008010F2"/>
    <w:rsid w:val="00A235A8"/>
    <w:rsid w:val="00B57AB1"/>
    <w:rsid w:val="00D16896"/>
    <w:rsid w:val="00D419FF"/>
    <w:rsid w:val="00D7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049446-F81A-4DCD-88F3-5072B428E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896"/>
  </w:style>
  <w:style w:type="paragraph" w:styleId="Footer">
    <w:name w:val="footer"/>
    <w:basedOn w:val="Normal"/>
    <w:link w:val="FooterChar"/>
    <w:uiPriority w:val="99"/>
    <w:unhideWhenUsed/>
    <w:rsid w:val="00D16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896"/>
  </w:style>
  <w:style w:type="paragraph" w:styleId="ListParagraph">
    <w:name w:val="List Paragraph"/>
    <w:basedOn w:val="Normal"/>
    <w:uiPriority w:val="34"/>
    <w:qFormat/>
    <w:rsid w:val="00052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Fawcett</dc:creator>
  <cp:keywords/>
  <dc:description/>
  <cp:lastModifiedBy>James Fawcett</cp:lastModifiedBy>
  <cp:revision>3</cp:revision>
  <dcterms:created xsi:type="dcterms:W3CDTF">2014-10-19T23:04:00Z</dcterms:created>
  <dcterms:modified xsi:type="dcterms:W3CDTF">2014-10-19T23:09:00Z</dcterms:modified>
</cp:coreProperties>
</file>