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9B0" w:rsidRDefault="00CC19B0" w:rsidP="00CC19B0">
      <w:pPr>
        <w:jc w:val="center"/>
        <w:rPr>
          <w:b/>
          <w:sz w:val="48"/>
        </w:rPr>
      </w:pPr>
      <w:r>
        <w:rPr>
          <w:b/>
          <w:sz w:val="48"/>
        </w:rPr>
        <w:t xml:space="preserve">State-Based </w:t>
      </w:r>
      <w:proofErr w:type="spellStart"/>
      <w:r>
        <w:rPr>
          <w:b/>
          <w:sz w:val="48"/>
        </w:rPr>
        <w:t>Tokenizer</w:t>
      </w:r>
      <w:proofErr w:type="spellEnd"/>
    </w:p>
    <w:p w:rsidR="00CC19B0" w:rsidRPr="00CC19B0" w:rsidRDefault="00CC19B0" w:rsidP="00CC19B0">
      <w:pPr>
        <w:rPr>
          <w:sz w:val="32"/>
          <w:u w:val="single"/>
        </w:rPr>
      </w:pPr>
      <w:r w:rsidRPr="00CC19B0">
        <w:rPr>
          <w:sz w:val="32"/>
          <w:u w:val="single"/>
        </w:rPr>
        <w:t>Purpose:</w:t>
      </w:r>
    </w:p>
    <w:p w:rsidR="00CC19B0" w:rsidRDefault="00CC19B0" w:rsidP="00CC19B0">
      <w:pPr>
        <w:rPr>
          <w:sz w:val="28"/>
        </w:rPr>
      </w:pPr>
      <w:r>
        <w:rPr>
          <w:sz w:val="28"/>
        </w:rPr>
        <w:t>Illustrate fairly simple, but practical application of the State Design Pattern.  This package defines the classes:</w:t>
      </w:r>
    </w:p>
    <w:p w:rsidR="00CC19B0" w:rsidRDefault="00CC19B0" w:rsidP="00CC19B0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TokerState</w:t>
      </w:r>
      <w:proofErr w:type="spellEnd"/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Interface for </w:t>
      </w:r>
      <w:proofErr w:type="spellStart"/>
      <w:r>
        <w:rPr>
          <w:sz w:val="28"/>
        </w:rPr>
        <w:t>tokenizer</w:t>
      </w:r>
      <w:proofErr w:type="spellEnd"/>
      <w:r>
        <w:rPr>
          <w:sz w:val="28"/>
        </w:rPr>
        <w:t xml:space="preserve"> states.</w:t>
      </w:r>
    </w:p>
    <w:p w:rsidR="00CC19B0" w:rsidRDefault="00CC19B0" w:rsidP="00CC19B0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AbstractTokerState</w:t>
      </w:r>
      <w:proofErr w:type="spellEnd"/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Implements </w:t>
      </w:r>
      <w:proofErr w:type="spellStart"/>
      <w:r>
        <w:rPr>
          <w:sz w:val="28"/>
        </w:rPr>
        <w:t>TokerState</w:t>
      </w:r>
      <w:proofErr w:type="spellEnd"/>
      <w:r>
        <w:rPr>
          <w:sz w:val="28"/>
        </w:rPr>
        <w:t xml:space="preserve"> and provides a static Dictionary for state lookup, a static Stream for tokenizing, and a static </w:t>
      </w:r>
      <w:proofErr w:type="spellStart"/>
      <w:r>
        <w:rPr>
          <w:sz w:val="28"/>
        </w:rPr>
        <w:t>StringBuilder</w:t>
      </w:r>
      <w:proofErr w:type="spellEnd"/>
      <w:r>
        <w:rPr>
          <w:sz w:val="28"/>
        </w:rPr>
        <w:t xml:space="preserve"> to hold tokens.</w:t>
      </w:r>
    </w:p>
    <w:p w:rsidR="00CC19B0" w:rsidRDefault="00CC19B0" w:rsidP="00CC19B0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WhiteSpace</w:t>
      </w:r>
      <w:proofErr w:type="spellEnd"/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A concrete </w:t>
      </w:r>
      <w:proofErr w:type="spellStart"/>
      <w:r>
        <w:rPr>
          <w:sz w:val="28"/>
        </w:rPr>
        <w:t>tokenizer</w:t>
      </w:r>
      <w:proofErr w:type="spellEnd"/>
      <w:r>
        <w:rPr>
          <w:sz w:val="28"/>
        </w:rPr>
        <w:t xml:space="preserve"> state that eats and throws away all white space except for newlines each of which are returned as a token.</w:t>
      </w:r>
    </w:p>
    <w:p w:rsidR="00CC19B0" w:rsidRDefault="00CC19B0" w:rsidP="00CC19B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Punctuation</w:t>
      </w:r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A concrete </w:t>
      </w:r>
      <w:proofErr w:type="spellStart"/>
      <w:r>
        <w:rPr>
          <w:sz w:val="28"/>
        </w:rPr>
        <w:t>tokenizer</w:t>
      </w:r>
      <w:proofErr w:type="spellEnd"/>
      <w:r>
        <w:rPr>
          <w:sz w:val="28"/>
        </w:rPr>
        <w:t xml:space="preserve"> state collecting punctuation tokens.</w:t>
      </w:r>
    </w:p>
    <w:p w:rsidR="00CC19B0" w:rsidRDefault="00CC19B0" w:rsidP="00CC19B0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AlphaNumeric</w:t>
      </w:r>
      <w:proofErr w:type="spellEnd"/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A concrete </w:t>
      </w:r>
      <w:proofErr w:type="spellStart"/>
      <w:r>
        <w:rPr>
          <w:sz w:val="28"/>
        </w:rPr>
        <w:t>tokenizer</w:t>
      </w:r>
      <w:proofErr w:type="spellEnd"/>
      <w:r>
        <w:rPr>
          <w:sz w:val="28"/>
        </w:rPr>
        <w:t xml:space="preserve"> state collecting alphanumeric tokens.</w:t>
      </w:r>
    </w:p>
    <w:p w:rsidR="00CC19B0" w:rsidRDefault="00CC19B0" w:rsidP="00CC19B0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ErrorState</w:t>
      </w:r>
      <w:proofErr w:type="spellEnd"/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  <w:t xml:space="preserve">A concreate </w:t>
      </w:r>
      <w:proofErr w:type="spellStart"/>
      <w:r>
        <w:rPr>
          <w:sz w:val="28"/>
        </w:rPr>
        <w:t>tokenizer</w:t>
      </w:r>
      <w:proofErr w:type="spellEnd"/>
      <w:r>
        <w:rPr>
          <w:sz w:val="28"/>
        </w:rPr>
        <w:t xml:space="preserve"> that throws up when it eats.</w:t>
      </w:r>
    </w:p>
    <w:p w:rsidR="00CC19B0" w:rsidRDefault="00CC19B0" w:rsidP="00CC19B0">
      <w:pPr>
        <w:rPr>
          <w:sz w:val="28"/>
        </w:rPr>
      </w:pPr>
    </w:p>
    <w:p w:rsidR="00CC19B0" w:rsidRDefault="00CC19B0" w:rsidP="00BB47E9">
      <w:pPr>
        <w:spacing w:after="0"/>
        <w:rPr>
          <w:sz w:val="28"/>
        </w:rPr>
      </w:pPr>
      <w:r>
        <w:rPr>
          <w:sz w:val="28"/>
        </w:rPr>
        <w:t>Jim Fawcett</w:t>
      </w:r>
    </w:p>
    <w:p w:rsidR="00CC19B0" w:rsidRDefault="00CC19B0" w:rsidP="00BB47E9">
      <w:pPr>
        <w:spacing w:after="0"/>
        <w:rPr>
          <w:sz w:val="28"/>
        </w:rPr>
      </w:pPr>
      <w:r>
        <w:rPr>
          <w:sz w:val="28"/>
        </w:rPr>
        <w:t>CSE776 – Design Patterns</w:t>
      </w:r>
    </w:p>
    <w:p w:rsidR="00CC19B0" w:rsidRPr="00CC19B0" w:rsidRDefault="00CC19B0" w:rsidP="00BB47E9">
      <w:pPr>
        <w:spacing w:after="0"/>
        <w:rPr>
          <w:sz w:val="28"/>
        </w:rPr>
      </w:pPr>
      <w:r>
        <w:rPr>
          <w:sz w:val="28"/>
        </w:rPr>
        <w:t>Fall 2014</w:t>
      </w:r>
      <w:bookmarkStart w:id="0" w:name="_GoBack"/>
      <w:bookmarkEnd w:id="0"/>
    </w:p>
    <w:sectPr w:rsidR="00CC19B0" w:rsidRPr="00CC19B0" w:rsidSect="00CC19B0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9B0" w:rsidRDefault="00CC19B0" w:rsidP="00CC19B0">
      <w:pPr>
        <w:spacing w:after="0" w:line="240" w:lineRule="auto"/>
      </w:pPr>
      <w:r>
        <w:separator/>
      </w:r>
    </w:p>
  </w:endnote>
  <w:endnote w:type="continuationSeparator" w:id="0">
    <w:p w:rsidR="00CC19B0" w:rsidRDefault="00CC19B0" w:rsidP="00CC1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9B0" w:rsidRDefault="00CC19B0" w:rsidP="00CC19B0">
      <w:pPr>
        <w:spacing w:after="0" w:line="240" w:lineRule="auto"/>
      </w:pPr>
      <w:r>
        <w:separator/>
      </w:r>
    </w:p>
  </w:footnote>
  <w:footnote w:type="continuationSeparator" w:id="0">
    <w:p w:rsidR="00CC19B0" w:rsidRDefault="00CC19B0" w:rsidP="00CC1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9B0" w:rsidRPr="00CC19B0" w:rsidRDefault="00CC19B0" w:rsidP="00CC19B0">
    <w:pPr>
      <w:pStyle w:val="Header"/>
      <w:jc w:val="center"/>
      <w:rPr>
        <w:b/>
        <w:sz w:val="32"/>
      </w:rPr>
    </w:pPr>
    <w:r w:rsidRPr="00CC19B0">
      <w:rPr>
        <w:b/>
        <w:sz w:val="32"/>
      </w:rPr>
      <w:t>Handouts\CSE776\Presentations-Fawcett\State\State_Based_Tokenizer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B1CFA"/>
    <w:multiLevelType w:val="hybridMultilevel"/>
    <w:tmpl w:val="AB208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B0"/>
    <w:rsid w:val="003D52CE"/>
    <w:rsid w:val="00BB47E9"/>
    <w:rsid w:val="00CC19B0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E77784-6D0E-4285-B543-5BB44595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9B0"/>
  </w:style>
  <w:style w:type="paragraph" w:styleId="Footer">
    <w:name w:val="footer"/>
    <w:basedOn w:val="Normal"/>
    <w:link w:val="FooterChar"/>
    <w:uiPriority w:val="99"/>
    <w:unhideWhenUsed/>
    <w:rsid w:val="00CC1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9B0"/>
  </w:style>
  <w:style w:type="paragraph" w:styleId="ListParagraph">
    <w:name w:val="List Paragraph"/>
    <w:basedOn w:val="Normal"/>
    <w:uiPriority w:val="34"/>
    <w:qFormat/>
    <w:rsid w:val="00CC1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2014-10-17T20:45:00Z</dcterms:created>
  <dcterms:modified xsi:type="dcterms:W3CDTF">2014-10-17T20:58:00Z</dcterms:modified>
</cp:coreProperties>
</file>