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221" w:rsidRDefault="00290221" w:rsidP="00514892">
      <w:pPr>
        <w:jc w:val="center"/>
        <w:rPr>
          <w:noProof/>
        </w:rPr>
      </w:pPr>
    </w:p>
    <w:p w:rsidR="00AA5B15" w:rsidRDefault="00AA5B15" w:rsidP="00514892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New Locks – Lock Classes</w:t>
      </w:r>
    </w:p>
    <w:p w:rsidR="00AA5B15" w:rsidRDefault="00AA5B15" w:rsidP="00AA5B15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A5B15" w:rsidRDefault="00AA5B15" w:rsidP="00AA5B15">
      <w:pPr>
        <w:rPr>
          <w:noProof/>
          <w:sz w:val="28"/>
        </w:rPr>
      </w:pPr>
      <w:r>
        <w:rPr>
          <w:noProof/>
          <w:sz w:val="28"/>
        </w:rPr>
        <w:t>Support sharing of objects by multiple concurrent threads.  This package provides:</w:t>
      </w:r>
    </w:p>
    <w:p w:rsidR="00AA5B15" w:rsidRDefault="00AA5B15" w:rsidP="00AA5B1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CSLock</w:t>
      </w:r>
      <w:proofErr w:type="spellEnd"/>
      <w:r>
        <w:rPr>
          <w:sz w:val="28"/>
        </w:rPr>
        <w:t xml:space="preserve"> – locks based on </w:t>
      </w:r>
      <w:proofErr w:type="spellStart"/>
      <w:r>
        <w:rPr>
          <w:sz w:val="28"/>
        </w:rPr>
        <w:t>CriticalSection</w:t>
      </w:r>
      <w:proofErr w:type="spellEnd"/>
    </w:p>
    <w:p w:rsidR="00AA5B15" w:rsidRDefault="00AA5B15" w:rsidP="00AA5B1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gCSLock</w:t>
      </w:r>
      <w:proofErr w:type="spellEnd"/>
      <w:r>
        <w:rPr>
          <w:sz w:val="28"/>
        </w:rPr>
        <w:t xml:space="preserve">&lt;i&gt; – locks based on shared static </w:t>
      </w:r>
      <w:proofErr w:type="spellStart"/>
      <w:r>
        <w:rPr>
          <w:sz w:val="28"/>
        </w:rPr>
        <w:t>CriticalSection</w:t>
      </w:r>
      <w:proofErr w:type="spellEnd"/>
    </w:p>
    <w:p w:rsidR="00AA5B15" w:rsidRDefault="00AA5B15" w:rsidP="00AA5B1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MLock</w:t>
      </w:r>
      <w:proofErr w:type="spellEnd"/>
      <w:r>
        <w:rPr>
          <w:sz w:val="28"/>
        </w:rPr>
        <w:t xml:space="preserve"> – locks base on </w:t>
      </w:r>
      <w:proofErr w:type="spellStart"/>
      <w:r>
        <w:rPr>
          <w:sz w:val="28"/>
        </w:rPr>
        <w:t>Mutex</w:t>
      </w:r>
      <w:proofErr w:type="spellEnd"/>
    </w:p>
    <w:p w:rsidR="00AA5B15" w:rsidRDefault="00AA5B15" w:rsidP="00AA5B1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gMLock</w:t>
      </w:r>
      <w:proofErr w:type="spellEnd"/>
      <w:r>
        <w:rPr>
          <w:sz w:val="28"/>
        </w:rPr>
        <w:t xml:space="preserve">&lt;i&gt; - locks based on shared static </w:t>
      </w:r>
      <w:proofErr w:type="spellStart"/>
      <w:r>
        <w:rPr>
          <w:sz w:val="28"/>
        </w:rPr>
        <w:t>Mutex</w:t>
      </w:r>
      <w:proofErr w:type="spellEnd"/>
    </w:p>
    <w:p w:rsidR="00AA5B15" w:rsidRDefault="00AA5B15" w:rsidP="00AA5B1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SRWLock</w:t>
      </w:r>
      <w:proofErr w:type="spellEnd"/>
      <w:r>
        <w:rPr>
          <w:sz w:val="28"/>
        </w:rPr>
        <w:t xml:space="preserve"> – locks based on </w:t>
      </w:r>
      <w:proofErr w:type="spellStart"/>
      <w:r>
        <w:rPr>
          <w:sz w:val="28"/>
        </w:rPr>
        <w:t>SlimReaderWriter</w:t>
      </w:r>
      <w:proofErr w:type="spellEnd"/>
      <w:r w:rsidR="00711053">
        <w:rPr>
          <w:sz w:val="28"/>
        </w:rPr>
        <w:br/>
        <w:t>untested</w:t>
      </w:r>
    </w:p>
    <w:p w:rsidR="00AA5B15" w:rsidRDefault="00AA5B15" w:rsidP="00AA5B1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CSConditionVariable</w:t>
      </w:r>
      <w:proofErr w:type="spellEnd"/>
      <w:r>
        <w:rPr>
          <w:sz w:val="28"/>
        </w:rPr>
        <w:t xml:space="preserve"> – condition variable based on </w:t>
      </w:r>
      <w:proofErr w:type="spellStart"/>
      <w:r>
        <w:rPr>
          <w:sz w:val="28"/>
        </w:rPr>
        <w:t>CriticalSection</w:t>
      </w:r>
      <w:proofErr w:type="spellEnd"/>
      <w:r w:rsidR="00711053">
        <w:rPr>
          <w:sz w:val="28"/>
        </w:rPr>
        <w:br/>
        <w:t xml:space="preserve">Tested in </w:t>
      </w:r>
      <w:proofErr w:type="spellStart"/>
      <w:r w:rsidR="00711053">
        <w:rPr>
          <w:sz w:val="28"/>
        </w:rPr>
        <w:t>BlockingQueue</w:t>
      </w:r>
      <w:proofErr w:type="spellEnd"/>
      <w:r w:rsidR="00711053">
        <w:rPr>
          <w:sz w:val="28"/>
        </w:rPr>
        <w:t xml:space="preserve"> package – look there to see why you need this.</w:t>
      </w:r>
      <w:bookmarkStart w:id="0" w:name="_GoBack"/>
      <w:bookmarkEnd w:id="0"/>
    </w:p>
    <w:p w:rsidR="00AA5B15" w:rsidRDefault="00AA5B15" w:rsidP="00AA5B15">
      <w:pPr>
        <w:rPr>
          <w:sz w:val="28"/>
        </w:rPr>
      </w:pPr>
    </w:p>
    <w:p w:rsidR="00AA5B15" w:rsidRDefault="00AA5B15" w:rsidP="00AA5B15">
      <w:pPr>
        <w:spacing w:after="0"/>
        <w:rPr>
          <w:sz w:val="28"/>
        </w:rPr>
      </w:pPr>
      <w:r>
        <w:rPr>
          <w:sz w:val="28"/>
        </w:rPr>
        <w:t>Jim Fawcett</w:t>
      </w:r>
    </w:p>
    <w:p w:rsidR="00AA5B15" w:rsidRDefault="00AA5B15" w:rsidP="00AA5B15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AA5B15" w:rsidRDefault="00AA5B15" w:rsidP="00AA5B15">
      <w:pPr>
        <w:spacing w:after="0"/>
        <w:rPr>
          <w:sz w:val="28"/>
        </w:rPr>
      </w:pPr>
      <w:r>
        <w:rPr>
          <w:sz w:val="28"/>
        </w:rPr>
        <w:t>Spring 2012</w:t>
      </w:r>
    </w:p>
    <w:p w:rsidR="00AA5B15" w:rsidRPr="00AA5B15" w:rsidRDefault="00AA5B15" w:rsidP="00AA5B15">
      <w:pPr>
        <w:rPr>
          <w:sz w:val="28"/>
        </w:rPr>
      </w:pPr>
    </w:p>
    <w:sectPr w:rsidR="00AA5B15" w:rsidRPr="00AA5B15" w:rsidSect="00514892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30B" w:rsidRDefault="00CF030B" w:rsidP="00514892">
      <w:pPr>
        <w:spacing w:after="0" w:line="240" w:lineRule="auto"/>
      </w:pPr>
      <w:r>
        <w:separator/>
      </w:r>
    </w:p>
  </w:endnote>
  <w:endnote w:type="continuationSeparator" w:id="0">
    <w:p w:rsidR="00CF030B" w:rsidRDefault="00CF030B" w:rsidP="00514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30B" w:rsidRDefault="00CF030B" w:rsidP="00514892">
      <w:pPr>
        <w:spacing w:after="0" w:line="240" w:lineRule="auto"/>
      </w:pPr>
      <w:r>
        <w:separator/>
      </w:r>
    </w:p>
  </w:footnote>
  <w:footnote w:type="continuationSeparator" w:id="0">
    <w:p w:rsidR="00CF030B" w:rsidRDefault="00CF030B" w:rsidP="00514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92" w:rsidRPr="00514892" w:rsidRDefault="00514892" w:rsidP="00514892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NewLocks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7019"/>
    <w:multiLevelType w:val="hybridMultilevel"/>
    <w:tmpl w:val="7A5EFF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92"/>
    <w:rsid w:val="00290221"/>
    <w:rsid w:val="002F7C3C"/>
    <w:rsid w:val="00514892"/>
    <w:rsid w:val="00711053"/>
    <w:rsid w:val="00AA5B15"/>
    <w:rsid w:val="00CE29D5"/>
    <w:rsid w:val="00CF030B"/>
    <w:rsid w:val="00DF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892"/>
  </w:style>
  <w:style w:type="paragraph" w:styleId="Footer">
    <w:name w:val="footer"/>
    <w:basedOn w:val="Normal"/>
    <w:link w:val="FooterChar"/>
    <w:uiPriority w:val="99"/>
    <w:unhideWhenUsed/>
    <w:rsid w:val="0051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892"/>
  </w:style>
  <w:style w:type="paragraph" w:styleId="ListParagraph">
    <w:name w:val="List Paragraph"/>
    <w:basedOn w:val="Normal"/>
    <w:uiPriority w:val="34"/>
    <w:qFormat/>
    <w:rsid w:val="00AA5B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4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892"/>
  </w:style>
  <w:style w:type="paragraph" w:styleId="Footer">
    <w:name w:val="footer"/>
    <w:basedOn w:val="Normal"/>
    <w:link w:val="FooterChar"/>
    <w:uiPriority w:val="99"/>
    <w:unhideWhenUsed/>
    <w:rsid w:val="00514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892"/>
  </w:style>
  <w:style w:type="paragraph" w:styleId="ListParagraph">
    <w:name w:val="List Paragraph"/>
    <w:basedOn w:val="Normal"/>
    <w:uiPriority w:val="34"/>
    <w:qFormat/>
    <w:rsid w:val="00AA5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dcterms:created xsi:type="dcterms:W3CDTF">2012-02-20T21:00:00Z</dcterms:created>
  <dcterms:modified xsi:type="dcterms:W3CDTF">2012-02-20T21:07:00Z</dcterms:modified>
</cp:coreProperties>
</file>