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375" w:rsidRDefault="00B05375" w:rsidP="00ED2FBC">
      <w:pPr>
        <w:jc w:val="center"/>
        <w:rPr>
          <w:b/>
          <w:sz w:val="48"/>
        </w:rPr>
      </w:pPr>
    </w:p>
    <w:p w:rsidR="00ED2FBC" w:rsidRDefault="00ED2FBC" w:rsidP="00ED2FBC">
      <w:pPr>
        <w:jc w:val="center"/>
        <w:rPr>
          <w:b/>
          <w:sz w:val="48"/>
        </w:rPr>
      </w:pPr>
      <w:r>
        <w:rPr>
          <w:b/>
          <w:sz w:val="48"/>
        </w:rPr>
        <w:t>Creating Virtual Directory</w:t>
      </w:r>
    </w:p>
    <w:p w:rsidR="00ED2FBC" w:rsidRDefault="00ED2FBC" w:rsidP="00ED2FBC">
      <w:pPr>
        <w:jc w:val="center"/>
        <w:rPr>
          <w:b/>
          <w:sz w:val="48"/>
        </w:rPr>
      </w:pPr>
      <w:bookmarkStart w:id="0" w:name="_GoBack"/>
      <w:bookmarkEnd w:id="0"/>
      <w:r>
        <w:rPr>
          <w:b/>
          <w:sz w:val="48"/>
        </w:rPr>
        <w:t>For</w:t>
      </w:r>
    </w:p>
    <w:p w:rsidR="00ED2FBC" w:rsidRDefault="00ED2FBC" w:rsidP="00ED2FBC">
      <w:pPr>
        <w:jc w:val="center"/>
        <w:rPr>
          <w:b/>
          <w:sz w:val="48"/>
        </w:rPr>
      </w:pPr>
      <w:r>
        <w:rPr>
          <w:b/>
          <w:sz w:val="48"/>
        </w:rPr>
        <w:t>DO Scripting Examples</w:t>
      </w:r>
    </w:p>
    <w:p w:rsidR="00ED2FBC" w:rsidRDefault="00ED2FBC" w:rsidP="00ED2FBC">
      <w:pPr>
        <w:jc w:val="center"/>
        <w:rPr>
          <w:b/>
          <w:sz w:val="48"/>
        </w:rPr>
      </w:pPr>
      <w:r>
        <w:rPr>
          <w:b/>
          <w:sz w:val="48"/>
        </w:rPr>
        <w:t>Using IIS 7.0</w:t>
      </w:r>
    </w:p>
    <w:p w:rsidR="00ED2FBC" w:rsidRDefault="00ED2FBC" w:rsidP="00ED2FBC">
      <w:pPr>
        <w:jc w:val="center"/>
        <w:rPr>
          <w:b/>
          <w:sz w:val="48"/>
        </w:rPr>
      </w:pPr>
    </w:p>
    <w:p w:rsidR="00ED2FBC" w:rsidRDefault="00ED2FBC" w:rsidP="00ED2FBC">
      <w:pPr>
        <w:jc w:val="center"/>
        <w:rPr>
          <w:b/>
          <w:sz w:val="48"/>
        </w:rPr>
      </w:pPr>
    </w:p>
    <w:p w:rsidR="00ED2FBC" w:rsidRDefault="00ED2FBC" w:rsidP="00ED2FBC">
      <w:pPr>
        <w:jc w:val="center"/>
        <w:rPr>
          <w:b/>
          <w:sz w:val="48"/>
        </w:rPr>
      </w:pPr>
    </w:p>
    <w:p w:rsidR="00ED2FBC" w:rsidRDefault="00ED2FBC" w:rsidP="00ED2FBC">
      <w:pPr>
        <w:jc w:val="center"/>
        <w:rPr>
          <w:b/>
          <w:sz w:val="28"/>
        </w:rPr>
      </w:pPr>
      <w:r>
        <w:rPr>
          <w:b/>
          <w:sz w:val="28"/>
        </w:rPr>
        <w:t>Jim Fawcett</w:t>
      </w:r>
    </w:p>
    <w:p w:rsidR="00ED2FBC" w:rsidRDefault="00ED2FBC" w:rsidP="00ED2FBC">
      <w:pPr>
        <w:jc w:val="center"/>
        <w:rPr>
          <w:b/>
          <w:sz w:val="28"/>
        </w:rPr>
      </w:pPr>
      <w:r>
        <w:rPr>
          <w:b/>
          <w:sz w:val="28"/>
        </w:rPr>
        <w:t>CSE775 – Distributed Objects</w:t>
      </w:r>
    </w:p>
    <w:p w:rsidR="00ED2FBC" w:rsidRDefault="00ED2FBC" w:rsidP="00ED2FBC">
      <w:pPr>
        <w:jc w:val="center"/>
      </w:pPr>
      <w:r>
        <w:rPr>
          <w:b/>
          <w:sz w:val="28"/>
        </w:rPr>
        <w:t>Spring 2016</w:t>
      </w:r>
      <w:r>
        <w:br w:type="page"/>
      </w:r>
    </w:p>
    <w:p w:rsidR="004475E8" w:rsidRDefault="00130DB1">
      <w:r>
        <w:rPr>
          <w:noProof/>
        </w:rPr>
        <w:lastRenderedPageBreak/>
        <w:drawing>
          <wp:inline distT="0" distB="0" distL="0" distR="0" wp14:anchorId="752935FD" wp14:editId="0F3C829E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721AF" wp14:editId="257C906C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C70">
        <w:rPr>
          <w:noProof/>
        </w:rPr>
        <w:lastRenderedPageBreak/>
        <w:drawing>
          <wp:inline distT="0" distB="0" distL="0" distR="0" wp14:anchorId="27225A98" wp14:editId="78FDF7F1">
            <wp:extent cx="5943600" cy="3501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C70">
        <w:rPr>
          <w:noProof/>
        </w:rPr>
        <w:drawing>
          <wp:inline distT="0" distB="0" distL="0" distR="0" wp14:anchorId="5DAF24FC" wp14:editId="239388DB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EB">
        <w:rPr>
          <w:noProof/>
        </w:rPr>
        <w:lastRenderedPageBreak/>
        <w:drawing>
          <wp:inline distT="0" distB="0" distL="0" distR="0" wp14:anchorId="08DCAD42" wp14:editId="422356B3">
            <wp:extent cx="5943600" cy="4886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EB">
        <w:rPr>
          <w:noProof/>
        </w:rPr>
        <w:lastRenderedPageBreak/>
        <w:drawing>
          <wp:inline distT="0" distB="0" distL="0" distR="0" wp14:anchorId="55550332" wp14:editId="2C0DEF8B">
            <wp:extent cx="5943600" cy="3501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EB">
        <w:rPr>
          <w:noProof/>
        </w:rPr>
        <w:drawing>
          <wp:inline distT="0" distB="0" distL="0" distR="0" wp14:anchorId="79CEDC65" wp14:editId="67B776C8">
            <wp:extent cx="5943600" cy="3501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CEB">
        <w:rPr>
          <w:noProof/>
        </w:rPr>
        <w:lastRenderedPageBreak/>
        <w:drawing>
          <wp:inline distT="0" distB="0" distL="0" distR="0" wp14:anchorId="0E9F7DA9" wp14:editId="735DD50F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A6D">
        <w:rPr>
          <w:noProof/>
        </w:rPr>
        <w:drawing>
          <wp:inline distT="0" distB="0" distL="0" distR="0" wp14:anchorId="00C26AFB" wp14:editId="5AB45582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FBC">
        <w:rPr>
          <w:noProof/>
        </w:rPr>
        <w:lastRenderedPageBreak/>
        <w:drawing>
          <wp:inline distT="0" distB="0" distL="0" distR="0" wp14:anchorId="6BA96F91" wp14:editId="4493F36E">
            <wp:extent cx="5943600" cy="3766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5E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1B0" w:rsidRDefault="009751B0" w:rsidP="00B05375">
      <w:pPr>
        <w:spacing w:after="0" w:line="240" w:lineRule="auto"/>
      </w:pPr>
      <w:r>
        <w:separator/>
      </w:r>
    </w:p>
  </w:endnote>
  <w:endnote w:type="continuationSeparator" w:id="0">
    <w:p w:rsidR="009751B0" w:rsidRDefault="009751B0" w:rsidP="00B0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1B0" w:rsidRDefault="009751B0" w:rsidP="00B05375">
      <w:pPr>
        <w:spacing w:after="0" w:line="240" w:lineRule="auto"/>
      </w:pPr>
      <w:r>
        <w:separator/>
      </w:r>
    </w:p>
  </w:footnote>
  <w:footnote w:type="continuationSeparator" w:id="0">
    <w:p w:rsidR="009751B0" w:rsidRDefault="009751B0" w:rsidP="00B05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375" w:rsidRPr="00B05375" w:rsidRDefault="00B05375" w:rsidP="00B05375">
    <w:pPr>
      <w:pStyle w:val="Header"/>
      <w:jc w:val="center"/>
      <w:rPr>
        <w:b/>
        <w:sz w:val="28"/>
      </w:rPr>
    </w:pPr>
    <w:r w:rsidRPr="00B05375">
      <w:rPr>
        <w:b/>
        <w:sz w:val="28"/>
      </w:rPr>
      <w:t>Handouts\CSE775\Presentations\AspEnable.docx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B1"/>
    <w:rsid w:val="00130DB1"/>
    <w:rsid w:val="001D0C70"/>
    <w:rsid w:val="00400A6D"/>
    <w:rsid w:val="004475E8"/>
    <w:rsid w:val="009751B0"/>
    <w:rsid w:val="00B05375"/>
    <w:rsid w:val="00C10CEB"/>
    <w:rsid w:val="00ED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4E5CE"/>
  <w15:chartTrackingRefBased/>
  <w15:docId w15:val="{FB1B0550-BB0A-4DAA-B63F-60DA1FBDF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3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5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375"/>
  </w:style>
  <w:style w:type="paragraph" w:styleId="Footer">
    <w:name w:val="footer"/>
    <w:basedOn w:val="Normal"/>
    <w:link w:val="FooterChar"/>
    <w:uiPriority w:val="99"/>
    <w:unhideWhenUsed/>
    <w:rsid w:val="00B05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Fawcett</dc:creator>
  <cp:keywords/>
  <dc:description/>
  <cp:lastModifiedBy>James Fawcett</cp:lastModifiedBy>
  <cp:revision>4</cp:revision>
  <cp:lastPrinted>2016-03-27T16:19:00Z</cp:lastPrinted>
  <dcterms:created xsi:type="dcterms:W3CDTF">2016-03-27T15:46:00Z</dcterms:created>
  <dcterms:modified xsi:type="dcterms:W3CDTF">2016-03-27T16:20:00Z</dcterms:modified>
</cp:coreProperties>
</file>