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55" w:rsidRDefault="009524DC">
      <w:pPr>
        <w:suppressAutoHyphens/>
        <w:jc w:val="both"/>
        <w:rPr>
          <w:rFonts w:ascii="Tahoma" w:hAnsi="Tahoma" w:cs="Tahoma"/>
          <w:szCs w:val="24"/>
          <w:u w:val="single"/>
        </w:rPr>
      </w:pPr>
      <w:r w:rsidRPr="004C0036">
        <w:rPr>
          <w:rFonts w:ascii="Tahoma" w:hAnsi="Tahoma" w:cs="Tahoma"/>
          <w:sz w:val="28"/>
          <w:szCs w:val="28"/>
        </w:rPr>
        <w:fldChar w:fldCharType="begin"/>
      </w:r>
      <w:r w:rsidRPr="004C0036">
        <w:rPr>
          <w:rFonts w:ascii="Tahoma" w:hAnsi="Tahoma" w:cs="Tahoma"/>
          <w:sz w:val="28"/>
          <w:szCs w:val="28"/>
        </w:rPr>
        <w:instrText xml:space="preserve">PRIVATE </w:instrText>
      </w:r>
      <w:r w:rsidRPr="004C0036">
        <w:rPr>
          <w:rFonts w:ascii="Tahoma" w:hAnsi="Tahoma" w:cs="Tahoma"/>
          <w:sz w:val="28"/>
          <w:szCs w:val="28"/>
        </w:rPr>
        <w:fldChar w:fldCharType="end"/>
      </w:r>
      <w:r w:rsidR="005657ED">
        <w:rPr>
          <w:rFonts w:ascii="Tahoma" w:hAnsi="Tahoma" w:cs="Tahoma"/>
          <w:b/>
          <w:sz w:val="28"/>
          <w:szCs w:val="28"/>
        </w:rPr>
        <w:t>Project #4</w:t>
      </w:r>
      <w:r w:rsidRPr="004C0036">
        <w:rPr>
          <w:rFonts w:ascii="Tahoma" w:hAnsi="Tahoma" w:cs="Tahoma"/>
          <w:b/>
          <w:sz w:val="28"/>
          <w:szCs w:val="28"/>
        </w:rPr>
        <w:t xml:space="preserve"> – </w:t>
      </w:r>
      <w:r w:rsidR="005657ED">
        <w:rPr>
          <w:rFonts w:ascii="Tahoma" w:hAnsi="Tahoma" w:cs="Tahoma"/>
          <w:b/>
          <w:sz w:val="28"/>
          <w:szCs w:val="28"/>
        </w:rPr>
        <w:t xml:space="preserve">Remote </w:t>
      </w:r>
      <w:r w:rsidR="00A17411">
        <w:rPr>
          <w:rFonts w:ascii="Tahoma" w:hAnsi="Tahoma" w:cs="Tahoma"/>
          <w:b/>
          <w:sz w:val="28"/>
          <w:szCs w:val="28"/>
        </w:rPr>
        <w:t xml:space="preserve">Test </w:t>
      </w:r>
      <w:r w:rsidR="002755CF">
        <w:rPr>
          <w:rFonts w:ascii="Tahoma" w:hAnsi="Tahoma" w:cs="Tahoma"/>
          <w:b/>
          <w:sz w:val="28"/>
          <w:szCs w:val="28"/>
        </w:rPr>
        <w:t>Harness</w:t>
      </w:r>
      <w:r w:rsidR="002755CF">
        <w:rPr>
          <w:rFonts w:ascii="Tahoma" w:hAnsi="Tahoma" w:cs="Tahoma"/>
          <w:b/>
          <w:sz w:val="28"/>
          <w:szCs w:val="28"/>
        </w:rPr>
        <w:tab/>
      </w:r>
      <w:r w:rsidR="005657ED">
        <w:rPr>
          <w:rFonts w:ascii="Tahoma" w:hAnsi="Tahoma" w:cs="Tahoma"/>
          <w:b/>
          <w:sz w:val="28"/>
          <w:szCs w:val="28"/>
        </w:rPr>
        <w:tab/>
      </w:r>
      <w:r w:rsidR="005657ED">
        <w:rPr>
          <w:rFonts w:ascii="Tahoma" w:hAnsi="Tahoma" w:cs="Tahoma"/>
          <w:b/>
          <w:sz w:val="28"/>
          <w:szCs w:val="28"/>
        </w:rPr>
        <w:tab/>
      </w:r>
      <w:r w:rsidR="005657ED">
        <w:rPr>
          <w:rFonts w:ascii="Tahoma" w:hAnsi="Tahoma" w:cs="Tahoma"/>
          <w:b/>
          <w:sz w:val="28"/>
          <w:szCs w:val="28"/>
        </w:rPr>
        <w:tab/>
      </w:r>
      <w:r w:rsidR="002755CF">
        <w:rPr>
          <w:rFonts w:ascii="Tahoma" w:hAnsi="Tahoma" w:cs="Tahoma"/>
          <w:b/>
          <w:sz w:val="28"/>
          <w:szCs w:val="28"/>
        </w:rPr>
        <w:t xml:space="preserve">     </w:t>
      </w:r>
      <w:r w:rsidR="003A6E9D">
        <w:rPr>
          <w:rFonts w:ascii="Tahoma" w:hAnsi="Tahoma" w:cs="Tahoma"/>
          <w:szCs w:val="24"/>
        </w:rPr>
        <w:t xml:space="preserve">due </w:t>
      </w:r>
      <w:r w:rsidR="00A17411">
        <w:rPr>
          <w:rFonts w:ascii="Tahoma" w:hAnsi="Tahoma" w:cs="Tahoma"/>
          <w:szCs w:val="24"/>
        </w:rPr>
        <w:t>Tuesday</w:t>
      </w:r>
      <w:r w:rsidR="003A6E9D">
        <w:rPr>
          <w:rFonts w:ascii="Tahoma" w:hAnsi="Tahoma" w:cs="Tahoma"/>
          <w:szCs w:val="24"/>
        </w:rPr>
        <w:t xml:space="preserve">, </w:t>
      </w:r>
      <w:r w:rsidR="005657ED">
        <w:rPr>
          <w:rFonts w:ascii="Tahoma" w:hAnsi="Tahoma" w:cs="Tahoma"/>
          <w:szCs w:val="24"/>
        </w:rPr>
        <w:t>May</w:t>
      </w:r>
      <w:r w:rsidR="00225029">
        <w:rPr>
          <w:rFonts w:ascii="Tahoma" w:hAnsi="Tahoma" w:cs="Tahoma"/>
          <w:szCs w:val="24"/>
        </w:rPr>
        <w:t xml:space="preserve"> </w:t>
      </w:r>
      <w:r w:rsidR="00922178">
        <w:rPr>
          <w:rFonts w:ascii="Tahoma" w:hAnsi="Tahoma" w:cs="Tahoma"/>
          <w:szCs w:val="24"/>
        </w:rPr>
        <w:t>0</w:t>
      </w:r>
      <w:r w:rsidR="005657ED">
        <w:rPr>
          <w:rFonts w:ascii="Tahoma" w:hAnsi="Tahoma" w:cs="Tahoma"/>
          <w:szCs w:val="24"/>
        </w:rPr>
        <w:t>1</w:t>
      </w:r>
      <w:r w:rsidR="00034325">
        <w:rPr>
          <w:rFonts w:ascii="Tahoma" w:hAnsi="Tahoma" w:cs="Tahoma"/>
          <w:szCs w:val="24"/>
        </w:rPr>
        <w:br/>
      </w:r>
      <w:r w:rsidR="00EE2655" w:rsidRPr="00EE2655">
        <w:rPr>
          <w:rFonts w:ascii="Tahoma" w:hAnsi="Tahoma" w:cs="Tahoma"/>
          <w:sz w:val="22"/>
          <w:szCs w:val="24"/>
        </w:rPr>
        <w:t>version 2</w:t>
      </w:r>
      <w:r w:rsidR="00113233">
        <w:rPr>
          <w:rFonts w:ascii="Tahoma" w:hAnsi="Tahoma" w:cs="Tahoma"/>
          <w:sz w:val="22"/>
          <w:szCs w:val="24"/>
        </w:rPr>
        <w:t>.3</w:t>
      </w:r>
      <w:bookmarkStart w:id="0" w:name="_GoBack"/>
      <w:bookmarkEnd w:id="0"/>
      <w:r w:rsidR="00EE2655" w:rsidRPr="00EE2655">
        <w:rPr>
          <w:rFonts w:ascii="Tahoma" w:hAnsi="Tahoma" w:cs="Tahoma"/>
          <w:sz w:val="22"/>
          <w:szCs w:val="24"/>
        </w:rPr>
        <w:tab/>
      </w:r>
    </w:p>
    <w:p w:rsidR="009524DC" w:rsidRDefault="00034325">
      <w:pPr>
        <w:suppressAutoHyphens/>
        <w:jc w:val="both"/>
        <w:rPr>
          <w:rFonts w:ascii="Tahoma" w:hAnsi="Tahoma" w:cs="Tahoma"/>
          <w:szCs w:val="24"/>
          <w:u w:val="single"/>
        </w:rPr>
      </w:pPr>
      <w:r w:rsidRPr="00034325">
        <w:rPr>
          <w:rFonts w:ascii="Tahoma" w:hAnsi="Tahoma" w:cs="Tahoma"/>
          <w:szCs w:val="24"/>
          <w:u w:val="single"/>
        </w:rPr>
        <w:br/>
      </w:r>
      <w:r w:rsidR="009524DC" w:rsidRPr="000B485F">
        <w:rPr>
          <w:rFonts w:ascii="Tahoma" w:hAnsi="Tahoma" w:cs="Tahoma"/>
          <w:szCs w:val="24"/>
          <w:u w:val="single"/>
        </w:rPr>
        <w:t>Purpose:</w:t>
      </w:r>
    </w:p>
    <w:p w:rsidR="002755CF" w:rsidRDefault="002755CF" w:rsidP="00F7276B">
      <w:pPr>
        <w:suppressAutoHyphens/>
        <w:jc w:val="both"/>
        <w:rPr>
          <w:rFonts w:ascii="Tahoma" w:hAnsi="Tahoma" w:cs="Tahoma"/>
          <w:sz w:val="18"/>
          <w:szCs w:val="18"/>
        </w:rPr>
      </w:pPr>
      <w:r>
        <w:rPr>
          <w:rFonts w:ascii="Tahoma" w:hAnsi="Tahoma" w:cs="Tahoma"/>
          <w:sz w:val="18"/>
          <w:szCs w:val="18"/>
        </w:rPr>
        <w:t>This project provides a facility for</w:t>
      </w:r>
      <w:r w:rsidR="005657ED">
        <w:rPr>
          <w:rFonts w:ascii="Tahoma" w:hAnsi="Tahoma" w:cs="Tahoma"/>
          <w:sz w:val="18"/>
          <w:szCs w:val="18"/>
        </w:rPr>
        <w:t xml:space="preserve"> remotely</w:t>
      </w:r>
      <w:r>
        <w:rPr>
          <w:rFonts w:ascii="Tahoma" w:hAnsi="Tahoma" w:cs="Tahoma"/>
          <w:sz w:val="18"/>
          <w:szCs w:val="18"/>
        </w:rPr>
        <w:t xml:space="preserve"> executing a series of tests, defined by an XML configuration file</w:t>
      </w:r>
      <w:r w:rsidR="00A17411">
        <w:rPr>
          <w:rFonts w:ascii="Tahoma" w:hAnsi="Tahoma" w:cs="Tahoma"/>
          <w:sz w:val="18"/>
          <w:szCs w:val="18"/>
        </w:rPr>
        <w:t>.</w:t>
      </w:r>
      <w:r>
        <w:rPr>
          <w:rFonts w:ascii="Tahoma" w:hAnsi="Tahoma" w:cs="Tahoma"/>
          <w:sz w:val="18"/>
          <w:szCs w:val="18"/>
        </w:rPr>
        <w:t xml:space="preserve">  The configuration file defines a sequence of test libraries that are created using the results of your first project.  The test harness provides an input queue to receive test configuration messages.  For each test configuration it runs all the tests specified in a</w:t>
      </w:r>
      <w:r w:rsidR="00A17411">
        <w:rPr>
          <w:rFonts w:ascii="Tahoma" w:hAnsi="Tahoma" w:cs="Tahoma"/>
          <w:sz w:val="18"/>
          <w:szCs w:val="18"/>
        </w:rPr>
        <w:t xml:space="preserve"> </w:t>
      </w:r>
      <w:r>
        <w:rPr>
          <w:rFonts w:ascii="Tahoma" w:hAnsi="Tahoma" w:cs="Tahoma"/>
          <w:sz w:val="18"/>
          <w:szCs w:val="18"/>
        </w:rPr>
        <w:t xml:space="preserve">separate process.  The test harness spawns a process for each test configuration and receives the results back from that process to pass back to the user.  </w:t>
      </w:r>
    </w:p>
    <w:p w:rsidR="002755CF" w:rsidRDefault="002755CF" w:rsidP="00F7276B">
      <w:pPr>
        <w:suppressAutoHyphens/>
        <w:jc w:val="both"/>
        <w:rPr>
          <w:rFonts w:ascii="Tahoma" w:hAnsi="Tahoma" w:cs="Tahoma"/>
          <w:sz w:val="18"/>
          <w:szCs w:val="18"/>
        </w:rPr>
      </w:pPr>
    </w:p>
    <w:p w:rsidR="00EA290E" w:rsidRDefault="002755CF" w:rsidP="00F7276B">
      <w:pPr>
        <w:suppressAutoHyphens/>
        <w:jc w:val="both"/>
        <w:rPr>
          <w:rFonts w:ascii="Tahoma" w:hAnsi="Tahoma" w:cs="Tahoma"/>
          <w:sz w:val="18"/>
          <w:szCs w:val="18"/>
        </w:rPr>
      </w:pPr>
      <w:r>
        <w:rPr>
          <w:rFonts w:ascii="Tahoma" w:hAnsi="Tahoma" w:cs="Tahoma"/>
          <w:sz w:val="18"/>
          <w:szCs w:val="18"/>
        </w:rPr>
        <w:t xml:space="preserve">The activities in the </w:t>
      </w:r>
      <w:r w:rsidR="005657ED">
        <w:rPr>
          <w:rFonts w:ascii="Tahoma" w:hAnsi="Tahoma" w:cs="Tahoma"/>
          <w:sz w:val="18"/>
          <w:szCs w:val="18"/>
        </w:rPr>
        <w:t>Test Harness are as implemented in Project #3</w:t>
      </w:r>
      <w:r w:rsidR="00DF6833">
        <w:rPr>
          <w:rFonts w:ascii="Tahoma" w:hAnsi="Tahoma" w:cs="Tahoma"/>
          <w:sz w:val="18"/>
          <w:szCs w:val="18"/>
        </w:rPr>
        <w:t xml:space="preserve">.  </w:t>
      </w:r>
      <w:r w:rsidR="005657ED">
        <w:rPr>
          <w:rFonts w:ascii="Tahoma" w:hAnsi="Tahoma" w:cs="Tahoma"/>
          <w:sz w:val="18"/>
          <w:szCs w:val="18"/>
        </w:rPr>
        <w:t>To that we add message-passing communication that supports executing tests on a remote machine from code that initially resides on the user’s local machine</w:t>
      </w:r>
      <w:r w:rsidR="00DF6833">
        <w:rPr>
          <w:rFonts w:ascii="Tahoma" w:hAnsi="Tahoma" w:cs="Tahoma"/>
          <w:sz w:val="18"/>
          <w:szCs w:val="18"/>
        </w:rPr>
        <w:t>.</w:t>
      </w:r>
      <w:r w:rsidR="005657ED">
        <w:rPr>
          <w:rFonts w:ascii="Tahoma" w:hAnsi="Tahoma" w:cs="Tahoma"/>
          <w:sz w:val="18"/>
          <w:szCs w:val="18"/>
        </w:rPr>
        <w:t xml:space="preserve">  Also, this project provides a rich user interface for configuring tests and exploring the results of those tests.</w:t>
      </w:r>
    </w:p>
    <w:p w:rsidR="008778BB" w:rsidRDefault="008778BB" w:rsidP="00F7276B">
      <w:pPr>
        <w:suppressAutoHyphens/>
        <w:jc w:val="both"/>
        <w:rPr>
          <w:rFonts w:ascii="Tahoma" w:hAnsi="Tahoma" w:cs="Tahoma"/>
          <w:sz w:val="18"/>
          <w:szCs w:val="18"/>
        </w:rPr>
      </w:pPr>
    </w:p>
    <w:p w:rsidR="009524DC" w:rsidRPr="000B485F" w:rsidRDefault="009524DC">
      <w:pPr>
        <w:suppressAutoHyphens/>
        <w:jc w:val="both"/>
        <w:rPr>
          <w:rFonts w:ascii="Tahoma" w:hAnsi="Tahoma" w:cs="Tahoma"/>
          <w:szCs w:val="24"/>
          <w:u w:val="single"/>
        </w:rPr>
      </w:pPr>
      <w:r w:rsidRPr="000B485F">
        <w:rPr>
          <w:rFonts w:ascii="Tahoma" w:hAnsi="Tahoma" w:cs="Tahoma"/>
          <w:szCs w:val="24"/>
          <w:u w:val="single"/>
        </w:rPr>
        <w:t>Requirements:</w:t>
      </w:r>
    </w:p>
    <w:p w:rsidR="009524DC" w:rsidRPr="00223C79" w:rsidRDefault="00B374DC">
      <w:pPr>
        <w:suppressAutoHyphens/>
        <w:jc w:val="both"/>
        <w:rPr>
          <w:rFonts w:ascii="Tahoma" w:hAnsi="Tahoma" w:cs="Tahoma"/>
          <w:sz w:val="18"/>
          <w:szCs w:val="18"/>
        </w:rPr>
      </w:pPr>
      <w:r w:rsidRPr="00D644F0">
        <w:rPr>
          <w:rFonts w:ascii="Tahoma" w:hAnsi="Tahoma" w:cs="Tahoma"/>
          <w:sz w:val="18"/>
          <w:szCs w:val="18"/>
        </w:rPr>
        <w:t xml:space="preserve">Your </w:t>
      </w:r>
      <w:r w:rsidR="005657ED">
        <w:rPr>
          <w:rFonts w:ascii="Tahoma" w:hAnsi="Tahoma" w:cs="Tahoma"/>
          <w:sz w:val="18"/>
          <w:szCs w:val="18"/>
        </w:rPr>
        <w:t xml:space="preserve">Remote </w:t>
      </w:r>
      <w:r w:rsidR="00DF6833">
        <w:rPr>
          <w:rFonts w:ascii="Tahoma" w:hAnsi="Tahoma" w:cs="Tahoma"/>
          <w:sz w:val="18"/>
          <w:szCs w:val="18"/>
        </w:rPr>
        <w:t>Test Harness</w:t>
      </w:r>
      <w:r w:rsidR="009524DC" w:rsidRPr="00D644F0">
        <w:rPr>
          <w:rFonts w:ascii="Tahoma" w:hAnsi="Tahoma" w:cs="Tahoma"/>
          <w:sz w:val="18"/>
          <w:szCs w:val="18"/>
        </w:rPr>
        <w:t>:</w:t>
      </w:r>
      <w:r w:rsidR="009524DC" w:rsidRPr="00D644F0">
        <w:rPr>
          <w:rFonts w:ascii="Tahoma" w:hAnsi="Tahoma" w:cs="Tahoma"/>
          <w:sz w:val="18"/>
          <w:szCs w:val="18"/>
        </w:rPr>
        <w:tab/>
      </w:r>
      <w:r w:rsidR="009524DC" w:rsidRPr="00D644F0">
        <w:rPr>
          <w:rFonts w:ascii="Tahoma" w:hAnsi="Tahoma" w:cs="Tahoma"/>
          <w:sz w:val="18"/>
          <w:szCs w:val="18"/>
        </w:rPr>
        <w:br/>
      </w:r>
    </w:p>
    <w:p w:rsidR="009524DC" w:rsidRPr="00223C79" w:rsidRDefault="009524DC" w:rsidP="00152F28">
      <w:pPr>
        <w:numPr>
          <w:ilvl w:val="0"/>
          <w:numId w:val="2"/>
        </w:numPr>
        <w:tabs>
          <w:tab w:val="left" w:pos="-720"/>
        </w:tabs>
        <w:suppressAutoHyphens/>
        <w:jc w:val="both"/>
        <w:rPr>
          <w:rFonts w:ascii="Tahoma" w:hAnsi="Tahoma" w:cs="Tahoma"/>
          <w:sz w:val="18"/>
          <w:szCs w:val="18"/>
        </w:rPr>
      </w:pPr>
      <w:proofErr w:type="gramStart"/>
      <w:r w:rsidRPr="00223C79">
        <w:rPr>
          <w:rFonts w:ascii="Tahoma" w:hAnsi="Tahoma" w:cs="Tahoma"/>
          <w:b/>
          <w:sz w:val="18"/>
          <w:szCs w:val="18"/>
        </w:rPr>
        <w:t>shall</w:t>
      </w:r>
      <w:proofErr w:type="gramEnd"/>
      <w:r w:rsidRPr="00223C79">
        <w:rPr>
          <w:rFonts w:ascii="Tahoma" w:hAnsi="Tahoma" w:cs="Tahoma"/>
          <w:sz w:val="18"/>
          <w:szCs w:val="18"/>
        </w:rPr>
        <w:t xml:space="preserve"> </w:t>
      </w:r>
      <w:r w:rsidR="00FE50D4" w:rsidRPr="00223C79">
        <w:rPr>
          <w:rFonts w:ascii="Tahoma" w:hAnsi="Tahoma" w:cs="Tahoma"/>
          <w:sz w:val="18"/>
          <w:szCs w:val="18"/>
        </w:rPr>
        <w:t>use standard C++</w:t>
      </w:r>
      <w:r w:rsidR="00FE50D4" w:rsidRPr="00223C79">
        <w:rPr>
          <w:rStyle w:val="FootnoteReference"/>
          <w:rFonts w:ascii="Tahoma" w:hAnsi="Tahoma" w:cs="Tahoma"/>
          <w:sz w:val="18"/>
          <w:szCs w:val="18"/>
        </w:rPr>
        <w:footnoteReference w:id="1"/>
      </w:r>
      <w:r w:rsidR="00B97D10" w:rsidRPr="00223C79">
        <w:rPr>
          <w:rFonts w:ascii="Tahoma" w:hAnsi="Tahoma" w:cs="Tahoma"/>
          <w:sz w:val="18"/>
          <w:szCs w:val="18"/>
        </w:rPr>
        <w:t xml:space="preserve"> and the standard library</w:t>
      </w:r>
      <w:r w:rsidR="00FE50D4" w:rsidRPr="00223C79">
        <w:rPr>
          <w:rFonts w:ascii="Tahoma" w:hAnsi="Tahoma" w:cs="Tahoma"/>
          <w:sz w:val="18"/>
          <w:szCs w:val="18"/>
        </w:rPr>
        <w:t xml:space="preserve">, </w:t>
      </w:r>
      <w:r w:rsidRPr="00223C79">
        <w:rPr>
          <w:rFonts w:ascii="Tahoma" w:hAnsi="Tahoma" w:cs="Tahoma"/>
          <w:sz w:val="18"/>
          <w:szCs w:val="18"/>
        </w:rPr>
        <w:t>compile and link from</w:t>
      </w:r>
      <w:r w:rsidR="006D7DE7" w:rsidRPr="00223C79">
        <w:rPr>
          <w:rFonts w:ascii="Tahoma" w:hAnsi="Tahoma" w:cs="Tahoma"/>
          <w:sz w:val="18"/>
          <w:szCs w:val="18"/>
        </w:rPr>
        <w:t xml:space="preserve"> the command line, using  Visual Studio 2010</w:t>
      </w:r>
      <w:r w:rsidRPr="00223C79">
        <w:rPr>
          <w:rFonts w:ascii="Tahoma" w:hAnsi="Tahoma" w:cs="Tahoma"/>
          <w:sz w:val="18"/>
          <w:szCs w:val="18"/>
        </w:rPr>
        <w:t>, as provided in the ECS clusters and operate in the environment provided there</w:t>
      </w:r>
      <w:r w:rsidR="00B374DC" w:rsidRPr="00223C79">
        <w:rPr>
          <w:rStyle w:val="FootnoteReference"/>
          <w:rFonts w:ascii="Tahoma" w:hAnsi="Tahoma" w:cs="Tahoma"/>
          <w:sz w:val="18"/>
          <w:szCs w:val="18"/>
        </w:rPr>
        <w:footnoteReference w:id="2"/>
      </w:r>
      <w:r w:rsidR="00B06140" w:rsidRPr="00223C79">
        <w:rPr>
          <w:rFonts w:ascii="Tahoma" w:hAnsi="Tahoma" w:cs="Tahoma"/>
          <w:sz w:val="18"/>
          <w:szCs w:val="18"/>
        </w:rPr>
        <w:t>.</w:t>
      </w:r>
      <w:r w:rsidR="00AB12B7" w:rsidRPr="00223C79">
        <w:rPr>
          <w:rFonts w:ascii="Tahoma" w:hAnsi="Tahoma" w:cs="Tahoma"/>
          <w:sz w:val="18"/>
          <w:szCs w:val="18"/>
        </w:rPr>
        <w:tab/>
      </w:r>
      <w:r w:rsidR="00AB12B7" w:rsidRPr="00223C79">
        <w:rPr>
          <w:rFonts w:ascii="Tahoma" w:hAnsi="Tahoma" w:cs="Tahoma"/>
          <w:sz w:val="18"/>
          <w:szCs w:val="18"/>
        </w:rPr>
        <w:br/>
      </w:r>
      <w:r w:rsidR="00B06140" w:rsidRPr="00223C79">
        <w:rPr>
          <w:rFonts w:ascii="Tahoma" w:hAnsi="Tahoma" w:cs="Tahoma"/>
          <w:sz w:val="18"/>
          <w:szCs w:val="18"/>
        </w:rPr>
        <w:tab/>
      </w:r>
    </w:p>
    <w:p w:rsidR="00410B95" w:rsidRDefault="009524DC" w:rsidP="00152F28">
      <w:pPr>
        <w:numPr>
          <w:ilvl w:val="0"/>
          <w:numId w:val="2"/>
        </w:numPr>
        <w:tabs>
          <w:tab w:val="left" w:pos="-720"/>
        </w:tabs>
        <w:suppressAutoHyphens/>
        <w:jc w:val="both"/>
        <w:rPr>
          <w:rFonts w:ascii="Tahoma" w:hAnsi="Tahoma" w:cs="Tahoma"/>
          <w:sz w:val="18"/>
          <w:szCs w:val="18"/>
        </w:rPr>
      </w:pPr>
      <w:proofErr w:type="gramStart"/>
      <w:r w:rsidRPr="00223C79">
        <w:rPr>
          <w:rFonts w:ascii="Tahoma" w:hAnsi="Tahoma" w:cs="Tahoma"/>
          <w:b/>
          <w:sz w:val="18"/>
          <w:szCs w:val="18"/>
        </w:rPr>
        <w:t>shall</w:t>
      </w:r>
      <w:proofErr w:type="gramEnd"/>
      <w:r w:rsidR="005657ED">
        <w:rPr>
          <w:rFonts w:ascii="Tahoma" w:hAnsi="Tahoma" w:cs="Tahoma"/>
          <w:sz w:val="18"/>
          <w:szCs w:val="18"/>
        </w:rPr>
        <w:t xml:space="preserve"> use services of </w:t>
      </w:r>
      <w:proofErr w:type="spellStart"/>
      <w:r w:rsidR="006064A4">
        <w:rPr>
          <w:rFonts w:ascii="Tahoma" w:hAnsi="Tahoma" w:cs="Tahoma"/>
          <w:sz w:val="18"/>
          <w:szCs w:val="18"/>
        </w:rPr>
        <w:t>WinForms</w:t>
      </w:r>
      <w:proofErr w:type="spellEnd"/>
      <w:r w:rsidR="006064A4">
        <w:rPr>
          <w:rFonts w:ascii="Tahoma" w:hAnsi="Tahoma" w:cs="Tahoma"/>
          <w:sz w:val="18"/>
          <w:szCs w:val="18"/>
        </w:rPr>
        <w:t xml:space="preserve"> using C++/CLI or </w:t>
      </w:r>
      <w:r w:rsidR="005657ED">
        <w:rPr>
          <w:rFonts w:ascii="Tahoma" w:hAnsi="Tahoma" w:cs="Tahoma"/>
          <w:sz w:val="18"/>
          <w:szCs w:val="18"/>
        </w:rPr>
        <w:t>Windows Presentation Foundation, written in C#, communicating through a C++/CLI bridge to all of the client functionality defined in one or more dynamic link libraries.</w:t>
      </w:r>
      <w:r w:rsidR="005657ED">
        <w:rPr>
          <w:rFonts w:ascii="Tahoma" w:hAnsi="Tahoma" w:cs="Tahoma"/>
          <w:sz w:val="18"/>
          <w:szCs w:val="18"/>
        </w:rPr>
        <w:tab/>
      </w:r>
      <w:r w:rsidR="005657ED" w:rsidRPr="00223C79">
        <w:rPr>
          <w:rFonts w:ascii="Tahoma" w:hAnsi="Tahoma" w:cs="Tahoma"/>
          <w:sz w:val="18"/>
          <w:szCs w:val="18"/>
        </w:rPr>
        <w:t xml:space="preserve"> </w:t>
      </w:r>
      <w:r w:rsidR="00410B95" w:rsidRPr="00223C79">
        <w:rPr>
          <w:rFonts w:ascii="Tahoma" w:hAnsi="Tahoma" w:cs="Tahoma"/>
          <w:sz w:val="18"/>
          <w:szCs w:val="18"/>
        </w:rPr>
        <w:br/>
      </w:r>
    </w:p>
    <w:p w:rsidR="00DF6833" w:rsidRDefault="00DF6833" w:rsidP="00152F28">
      <w:pPr>
        <w:numPr>
          <w:ilvl w:val="0"/>
          <w:numId w:val="2"/>
        </w:numPr>
        <w:tabs>
          <w:tab w:val="left" w:pos="-720"/>
        </w:tabs>
        <w:suppressAutoHyphens/>
        <w:jc w:val="both"/>
        <w:rPr>
          <w:rFonts w:ascii="Tahoma" w:hAnsi="Tahoma" w:cs="Tahoma"/>
          <w:sz w:val="18"/>
          <w:szCs w:val="18"/>
        </w:rPr>
      </w:pPr>
      <w:proofErr w:type="gramStart"/>
      <w:r>
        <w:rPr>
          <w:rFonts w:ascii="Tahoma" w:hAnsi="Tahoma" w:cs="Tahoma"/>
          <w:b/>
          <w:sz w:val="18"/>
          <w:szCs w:val="18"/>
        </w:rPr>
        <w:t>shall</w:t>
      </w:r>
      <w:proofErr w:type="gramEnd"/>
      <w:r>
        <w:rPr>
          <w:rFonts w:ascii="Tahoma" w:hAnsi="Tahoma" w:cs="Tahoma"/>
          <w:b/>
          <w:sz w:val="18"/>
          <w:szCs w:val="18"/>
        </w:rPr>
        <w:t xml:space="preserve"> </w:t>
      </w:r>
      <w:r>
        <w:rPr>
          <w:rFonts w:ascii="Tahoma" w:hAnsi="Tahoma" w:cs="Tahoma"/>
          <w:sz w:val="18"/>
          <w:szCs w:val="18"/>
        </w:rPr>
        <w:t xml:space="preserve">provide </w:t>
      </w:r>
      <w:r w:rsidR="005657ED">
        <w:rPr>
          <w:rFonts w:ascii="Tahoma" w:hAnsi="Tahoma" w:cs="Tahoma"/>
          <w:sz w:val="18"/>
          <w:szCs w:val="18"/>
        </w:rPr>
        <w:t xml:space="preserve">the Test Harness facility you developed in Project #3, along with a </w:t>
      </w:r>
      <w:proofErr w:type="spellStart"/>
      <w:r w:rsidR="00EE2655">
        <w:rPr>
          <w:rFonts w:ascii="Tahoma" w:hAnsi="Tahoma" w:cs="Tahoma"/>
          <w:sz w:val="18"/>
          <w:szCs w:val="18"/>
        </w:rPr>
        <w:t>WinForm</w:t>
      </w:r>
      <w:proofErr w:type="spellEnd"/>
      <w:r w:rsidR="00EE2655">
        <w:rPr>
          <w:rFonts w:ascii="Tahoma" w:hAnsi="Tahoma" w:cs="Tahoma"/>
          <w:sz w:val="18"/>
          <w:szCs w:val="18"/>
        </w:rPr>
        <w:t xml:space="preserve"> or </w:t>
      </w:r>
      <w:r w:rsidR="005657ED">
        <w:rPr>
          <w:rFonts w:ascii="Tahoma" w:hAnsi="Tahoma" w:cs="Tahoma"/>
          <w:sz w:val="18"/>
          <w:szCs w:val="18"/>
        </w:rPr>
        <w:t>WPF client and socket-based message-passing communication facility</w:t>
      </w:r>
      <w:r>
        <w:rPr>
          <w:rFonts w:ascii="Tahoma" w:hAnsi="Tahoma" w:cs="Tahoma"/>
          <w:sz w:val="18"/>
          <w:szCs w:val="18"/>
        </w:rPr>
        <w:t>.</w:t>
      </w:r>
      <w:r>
        <w:rPr>
          <w:rFonts w:ascii="Tahoma" w:hAnsi="Tahoma" w:cs="Tahoma"/>
          <w:sz w:val="18"/>
          <w:szCs w:val="18"/>
        </w:rPr>
        <w:tab/>
      </w:r>
      <w:r>
        <w:rPr>
          <w:rFonts w:ascii="Tahoma" w:hAnsi="Tahoma" w:cs="Tahoma"/>
          <w:sz w:val="18"/>
          <w:szCs w:val="18"/>
        </w:rPr>
        <w:br/>
      </w:r>
    </w:p>
    <w:p w:rsidR="00DF6833" w:rsidRDefault="00DF6833" w:rsidP="00152F28">
      <w:pPr>
        <w:numPr>
          <w:ilvl w:val="0"/>
          <w:numId w:val="2"/>
        </w:numPr>
        <w:tabs>
          <w:tab w:val="left" w:pos="-720"/>
        </w:tabs>
        <w:suppressAutoHyphens/>
        <w:jc w:val="both"/>
        <w:rPr>
          <w:rFonts w:ascii="Tahoma" w:hAnsi="Tahoma" w:cs="Tahoma"/>
          <w:sz w:val="18"/>
          <w:szCs w:val="18"/>
        </w:rPr>
      </w:pPr>
      <w:r>
        <w:rPr>
          <w:rFonts w:ascii="Tahoma" w:hAnsi="Tahoma" w:cs="Tahoma"/>
          <w:sz w:val="18"/>
          <w:szCs w:val="18"/>
        </w:rPr>
        <w:t>The Test Harness</w:t>
      </w:r>
      <w:r w:rsidR="005657ED">
        <w:rPr>
          <w:rFonts w:ascii="Tahoma" w:hAnsi="Tahoma" w:cs="Tahoma"/>
          <w:sz w:val="18"/>
          <w:szCs w:val="18"/>
        </w:rPr>
        <w:t xml:space="preserve"> Client</w:t>
      </w:r>
      <w:r>
        <w:rPr>
          <w:rFonts w:ascii="Tahoma" w:hAnsi="Tahoma" w:cs="Tahoma"/>
          <w:sz w:val="18"/>
          <w:szCs w:val="18"/>
        </w:rPr>
        <w:t xml:space="preserve"> </w:t>
      </w:r>
      <w:r>
        <w:rPr>
          <w:rFonts w:ascii="Tahoma" w:hAnsi="Tahoma" w:cs="Tahoma"/>
          <w:b/>
          <w:sz w:val="18"/>
          <w:szCs w:val="18"/>
        </w:rPr>
        <w:t>shall</w:t>
      </w:r>
      <w:r>
        <w:rPr>
          <w:rFonts w:ascii="Tahoma" w:hAnsi="Tahoma" w:cs="Tahoma"/>
          <w:sz w:val="18"/>
          <w:szCs w:val="18"/>
        </w:rPr>
        <w:t xml:space="preserve"> provide </w:t>
      </w:r>
      <w:r w:rsidR="005657ED">
        <w:rPr>
          <w:rFonts w:ascii="Tahoma" w:hAnsi="Tahoma" w:cs="Tahoma"/>
          <w:sz w:val="18"/>
          <w:szCs w:val="18"/>
        </w:rPr>
        <w:t xml:space="preserve">means to browse for and select </w:t>
      </w:r>
      <w:r w:rsidR="00243981">
        <w:rPr>
          <w:rFonts w:ascii="Tahoma" w:hAnsi="Tahoma" w:cs="Tahoma"/>
          <w:sz w:val="18"/>
          <w:szCs w:val="18"/>
        </w:rPr>
        <w:t>configuration files</w:t>
      </w:r>
      <w:r w:rsidR="005657ED">
        <w:rPr>
          <w:rFonts w:ascii="Tahoma" w:hAnsi="Tahoma" w:cs="Tahoma"/>
          <w:sz w:val="18"/>
          <w:szCs w:val="18"/>
        </w:rPr>
        <w:t xml:space="preserve"> for testing</w:t>
      </w:r>
      <w:r w:rsidR="00721B7E">
        <w:rPr>
          <w:rStyle w:val="FootnoteReference"/>
          <w:rFonts w:ascii="Tahoma" w:hAnsi="Tahoma" w:cs="Tahoma"/>
          <w:sz w:val="18"/>
          <w:szCs w:val="18"/>
        </w:rPr>
        <w:footnoteReference w:id="3"/>
      </w:r>
      <w:r>
        <w:rPr>
          <w:rFonts w:ascii="Tahoma" w:hAnsi="Tahoma" w:cs="Tahoma"/>
          <w:sz w:val="18"/>
          <w:szCs w:val="18"/>
        </w:rPr>
        <w:t>.</w:t>
      </w:r>
      <w:r w:rsidR="005657ED">
        <w:rPr>
          <w:rFonts w:ascii="Tahoma" w:hAnsi="Tahoma" w:cs="Tahoma"/>
          <w:sz w:val="18"/>
          <w:szCs w:val="18"/>
        </w:rPr>
        <w:t xml:space="preserve">  It </w:t>
      </w:r>
      <w:r w:rsidR="005657ED">
        <w:rPr>
          <w:rFonts w:ascii="Tahoma" w:hAnsi="Tahoma" w:cs="Tahoma"/>
          <w:b/>
          <w:sz w:val="18"/>
          <w:szCs w:val="18"/>
        </w:rPr>
        <w:t>shall</w:t>
      </w:r>
      <w:r w:rsidR="00243981">
        <w:rPr>
          <w:rFonts w:ascii="Tahoma" w:hAnsi="Tahoma" w:cs="Tahoma"/>
          <w:sz w:val="18"/>
          <w:szCs w:val="18"/>
        </w:rPr>
        <w:t xml:space="preserve"> </w:t>
      </w:r>
      <w:r w:rsidR="005657ED">
        <w:rPr>
          <w:rFonts w:ascii="Tahoma" w:hAnsi="Tahoma" w:cs="Tahoma"/>
          <w:sz w:val="18"/>
          <w:szCs w:val="18"/>
        </w:rPr>
        <w:t xml:space="preserve">send that </w:t>
      </w:r>
      <w:r w:rsidR="005D77D5">
        <w:rPr>
          <w:rFonts w:ascii="Tahoma" w:hAnsi="Tahoma" w:cs="Tahoma"/>
          <w:sz w:val="18"/>
          <w:szCs w:val="18"/>
        </w:rPr>
        <w:t xml:space="preserve">to the Test Harness input queue, accessed through the communication facility you provide.  The Test Harness </w:t>
      </w:r>
      <w:r w:rsidR="005D77D5">
        <w:rPr>
          <w:rFonts w:ascii="Tahoma" w:hAnsi="Tahoma" w:cs="Tahoma"/>
          <w:b/>
          <w:sz w:val="18"/>
          <w:szCs w:val="18"/>
        </w:rPr>
        <w:t>shall</w:t>
      </w:r>
      <w:r w:rsidR="005D77D5">
        <w:rPr>
          <w:rFonts w:ascii="Tahoma" w:hAnsi="Tahoma" w:cs="Tahoma"/>
          <w:sz w:val="18"/>
          <w:szCs w:val="18"/>
        </w:rPr>
        <w:t xml:space="preserve"> request files from the Client that match its test configuration, and after receipt, </w:t>
      </w:r>
      <w:r w:rsidR="005D77D5">
        <w:rPr>
          <w:rFonts w:ascii="Tahoma" w:hAnsi="Tahoma" w:cs="Tahoma"/>
          <w:b/>
          <w:sz w:val="18"/>
          <w:szCs w:val="18"/>
        </w:rPr>
        <w:t xml:space="preserve">shall </w:t>
      </w:r>
      <w:r w:rsidR="005D77D5">
        <w:rPr>
          <w:rFonts w:ascii="Tahoma" w:hAnsi="Tahoma" w:cs="Tahoma"/>
          <w:sz w:val="18"/>
          <w:szCs w:val="18"/>
        </w:rPr>
        <w:t>process them as described in the Project #3 specification</w:t>
      </w:r>
      <w:r w:rsidR="0018661A">
        <w:rPr>
          <w:rStyle w:val="FootnoteReference"/>
          <w:rFonts w:ascii="Tahoma" w:hAnsi="Tahoma" w:cs="Tahoma"/>
          <w:sz w:val="18"/>
          <w:szCs w:val="18"/>
        </w:rPr>
        <w:footnoteReference w:id="4"/>
      </w:r>
      <w:r w:rsidR="005D77D5">
        <w:rPr>
          <w:rFonts w:ascii="Tahoma" w:hAnsi="Tahoma" w:cs="Tahoma"/>
          <w:sz w:val="18"/>
          <w:szCs w:val="18"/>
        </w:rPr>
        <w:t>.</w:t>
      </w:r>
      <w:r>
        <w:rPr>
          <w:rFonts w:ascii="Tahoma" w:hAnsi="Tahoma" w:cs="Tahoma"/>
          <w:sz w:val="18"/>
          <w:szCs w:val="18"/>
        </w:rPr>
        <w:t xml:space="preserve">  </w:t>
      </w:r>
      <w:r w:rsidR="005F6BFE">
        <w:rPr>
          <w:rFonts w:ascii="Tahoma" w:hAnsi="Tahoma" w:cs="Tahoma"/>
          <w:sz w:val="18"/>
          <w:szCs w:val="18"/>
        </w:rPr>
        <w:tab/>
      </w:r>
      <w:r w:rsidR="005F6BFE">
        <w:rPr>
          <w:rFonts w:ascii="Tahoma" w:hAnsi="Tahoma" w:cs="Tahoma"/>
          <w:sz w:val="18"/>
          <w:szCs w:val="18"/>
        </w:rPr>
        <w:br/>
      </w:r>
    </w:p>
    <w:p w:rsidR="00DF6833" w:rsidRDefault="00DF6833" w:rsidP="00152F28">
      <w:pPr>
        <w:numPr>
          <w:ilvl w:val="0"/>
          <w:numId w:val="2"/>
        </w:numPr>
        <w:tabs>
          <w:tab w:val="left" w:pos="-720"/>
        </w:tabs>
        <w:suppressAutoHyphens/>
        <w:jc w:val="both"/>
        <w:rPr>
          <w:rFonts w:ascii="Tahoma" w:hAnsi="Tahoma" w:cs="Tahoma"/>
          <w:sz w:val="18"/>
          <w:szCs w:val="18"/>
        </w:rPr>
      </w:pPr>
      <w:r>
        <w:rPr>
          <w:rFonts w:ascii="Tahoma" w:hAnsi="Tahoma" w:cs="Tahoma"/>
          <w:sz w:val="18"/>
          <w:szCs w:val="18"/>
        </w:rPr>
        <w:t xml:space="preserve">The </w:t>
      </w:r>
      <w:r w:rsidR="005D77D5">
        <w:rPr>
          <w:rFonts w:ascii="Tahoma" w:hAnsi="Tahoma" w:cs="Tahoma"/>
          <w:sz w:val="18"/>
          <w:szCs w:val="18"/>
        </w:rPr>
        <w:t xml:space="preserve">Test Harness </w:t>
      </w:r>
      <w:r w:rsidR="005D77D5">
        <w:rPr>
          <w:rFonts w:ascii="Tahoma" w:hAnsi="Tahoma" w:cs="Tahoma"/>
          <w:b/>
          <w:sz w:val="18"/>
          <w:szCs w:val="18"/>
        </w:rPr>
        <w:t>shall</w:t>
      </w:r>
      <w:r w:rsidR="005D77D5">
        <w:rPr>
          <w:rFonts w:ascii="Tahoma" w:hAnsi="Tahoma" w:cs="Tahoma"/>
          <w:sz w:val="18"/>
          <w:szCs w:val="18"/>
        </w:rPr>
        <w:t xml:space="preserve"> send test results back to the client for display.  These results </w:t>
      </w:r>
      <w:r w:rsidR="005D77D5">
        <w:rPr>
          <w:rFonts w:ascii="Tahoma" w:hAnsi="Tahoma" w:cs="Tahoma"/>
          <w:b/>
          <w:sz w:val="18"/>
          <w:szCs w:val="18"/>
        </w:rPr>
        <w:t>shall</w:t>
      </w:r>
      <w:r w:rsidR="005D77D5">
        <w:rPr>
          <w:rFonts w:ascii="Tahoma" w:hAnsi="Tahoma" w:cs="Tahoma"/>
          <w:sz w:val="18"/>
          <w:szCs w:val="18"/>
        </w:rPr>
        <w:t xml:space="preserve"> consist of a formal result that includes Test Name and ID, test author, date of testing, and success status of each package test.  The results may also contain an informal part that consists of whatever logged output the test designer implemented.  The client </w:t>
      </w:r>
      <w:r w:rsidR="005D77D5">
        <w:rPr>
          <w:rFonts w:ascii="Tahoma" w:hAnsi="Tahoma" w:cs="Tahoma"/>
          <w:b/>
          <w:sz w:val="18"/>
          <w:szCs w:val="18"/>
        </w:rPr>
        <w:t>shall</w:t>
      </w:r>
      <w:r w:rsidR="005D77D5">
        <w:rPr>
          <w:rFonts w:ascii="Tahoma" w:hAnsi="Tahoma" w:cs="Tahoma"/>
          <w:sz w:val="18"/>
          <w:szCs w:val="18"/>
        </w:rPr>
        <w:t xml:space="preserve"> provide means to view both the formal and informal parts in two different views. </w:t>
      </w:r>
      <w:r w:rsidR="005F6BFE">
        <w:rPr>
          <w:rFonts w:ascii="Tahoma" w:hAnsi="Tahoma" w:cs="Tahoma"/>
          <w:sz w:val="18"/>
          <w:szCs w:val="18"/>
        </w:rPr>
        <w:tab/>
      </w:r>
      <w:r w:rsidR="005F6BFE">
        <w:rPr>
          <w:rFonts w:ascii="Tahoma" w:hAnsi="Tahoma" w:cs="Tahoma"/>
          <w:sz w:val="18"/>
          <w:szCs w:val="18"/>
        </w:rPr>
        <w:br/>
      </w:r>
    </w:p>
    <w:p w:rsidR="005F6BFE" w:rsidRDefault="00930E74" w:rsidP="00930E74">
      <w:pPr>
        <w:numPr>
          <w:ilvl w:val="0"/>
          <w:numId w:val="2"/>
        </w:numPr>
        <w:tabs>
          <w:tab w:val="left" w:pos="-720"/>
        </w:tabs>
        <w:suppressAutoHyphens/>
        <w:jc w:val="both"/>
        <w:rPr>
          <w:rFonts w:ascii="Tahoma" w:hAnsi="Tahoma" w:cs="Tahoma"/>
          <w:sz w:val="18"/>
          <w:szCs w:val="18"/>
        </w:rPr>
      </w:pPr>
      <w:r>
        <w:rPr>
          <w:rFonts w:ascii="Tahoma" w:hAnsi="Tahoma" w:cs="Tahoma"/>
          <w:sz w:val="18"/>
          <w:szCs w:val="18"/>
        </w:rPr>
        <w:t>Please submit all the code for your project in a zip file that also contains</w:t>
      </w:r>
      <w:r w:rsidR="00D42430">
        <w:rPr>
          <w:rFonts w:ascii="Tahoma" w:hAnsi="Tahoma" w:cs="Tahoma"/>
          <w:sz w:val="18"/>
          <w:szCs w:val="18"/>
        </w:rPr>
        <w:t xml:space="preserve"> a Visual Studio solution and</w:t>
      </w:r>
      <w:r>
        <w:rPr>
          <w:rFonts w:ascii="Tahoma" w:hAnsi="Tahoma" w:cs="Tahoma"/>
          <w:sz w:val="18"/>
          <w:szCs w:val="18"/>
        </w:rPr>
        <w:t xml:space="preserve"> a compile.bat and run.bat that will compile and run your project, demonstrating that it meets all requirements specified here.  Please provide tests of your design for the </w:t>
      </w:r>
      <w:proofErr w:type="spellStart"/>
      <w:r>
        <w:rPr>
          <w:rFonts w:ascii="Tahoma" w:hAnsi="Tahoma" w:cs="Tahoma"/>
          <w:sz w:val="18"/>
          <w:szCs w:val="18"/>
        </w:rPr>
        <w:t>Tokenizer</w:t>
      </w:r>
      <w:proofErr w:type="spellEnd"/>
      <w:r>
        <w:rPr>
          <w:rFonts w:ascii="Tahoma" w:hAnsi="Tahoma" w:cs="Tahoma"/>
          <w:sz w:val="18"/>
          <w:szCs w:val="18"/>
        </w:rPr>
        <w:t xml:space="preserve"> and </w:t>
      </w:r>
      <w:proofErr w:type="spellStart"/>
      <w:r>
        <w:rPr>
          <w:rFonts w:ascii="Tahoma" w:hAnsi="Tahoma" w:cs="Tahoma"/>
          <w:sz w:val="18"/>
          <w:szCs w:val="18"/>
        </w:rPr>
        <w:t>SemiExpression</w:t>
      </w:r>
      <w:proofErr w:type="spellEnd"/>
      <w:r>
        <w:rPr>
          <w:rFonts w:ascii="Tahoma" w:hAnsi="Tahoma" w:cs="Tahoma"/>
          <w:sz w:val="18"/>
          <w:szCs w:val="18"/>
        </w:rPr>
        <w:t xml:space="preserve"> packages provided here:</w:t>
      </w:r>
      <w:r w:rsidR="00D42430">
        <w:rPr>
          <w:rFonts w:ascii="Tahoma" w:hAnsi="Tahoma" w:cs="Tahoma"/>
          <w:sz w:val="18"/>
          <w:szCs w:val="18"/>
        </w:rPr>
        <w:tab/>
      </w:r>
      <w:r>
        <w:rPr>
          <w:rFonts w:ascii="Tahoma" w:hAnsi="Tahoma" w:cs="Tahoma"/>
          <w:sz w:val="18"/>
          <w:szCs w:val="18"/>
        </w:rPr>
        <w:t xml:space="preserve"> </w:t>
      </w:r>
      <w:hyperlink r:id="rId9" w:history="1">
        <w:r w:rsidR="00D42430" w:rsidRPr="006C66E9">
          <w:rPr>
            <w:rStyle w:val="Hyperlink"/>
            <w:rFonts w:ascii="Tahoma" w:hAnsi="Tahoma" w:cs="Tahoma"/>
            <w:sz w:val="18"/>
            <w:szCs w:val="18"/>
          </w:rPr>
          <w:t>http://www.lcs.syr.edu/faculty/fawcett/handouts/CSE687/code/Parser/</w:t>
        </w:r>
      </w:hyperlink>
      <w:r w:rsidR="0018661A">
        <w:rPr>
          <w:rStyle w:val="Hyperlink"/>
          <w:rFonts w:ascii="Tahoma" w:hAnsi="Tahoma" w:cs="Tahoma"/>
          <w:sz w:val="18"/>
          <w:szCs w:val="18"/>
        </w:rPr>
        <w:br/>
      </w:r>
      <w:r w:rsidR="0018661A">
        <w:rPr>
          <w:rFonts w:ascii="Tahoma" w:hAnsi="Tahoma" w:cs="Tahoma"/>
          <w:sz w:val="18"/>
          <w:szCs w:val="18"/>
        </w:rPr>
        <w:t>or create other simple demonstration tests.</w:t>
      </w:r>
    </w:p>
    <w:p w:rsidR="00D42430" w:rsidRDefault="00D42430" w:rsidP="00D42430">
      <w:pPr>
        <w:tabs>
          <w:tab w:val="left" w:pos="-720"/>
        </w:tabs>
        <w:suppressAutoHyphens/>
        <w:jc w:val="both"/>
        <w:rPr>
          <w:rFonts w:ascii="Tahoma" w:hAnsi="Tahoma" w:cs="Tahoma"/>
          <w:sz w:val="18"/>
          <w:szCs w:val="18"/>
        </w:rPr>
      </w:pPr>
    </w:p>
    <w:p w:rsidR="00D42430" w:rsidRDefault="00D42430" w:rsidP="00D42430">
      <w:pPr>
        <w:tabs>
          <w:tab w:val="left" w:pos="-720"/>
        </w:tabs>
        <w:suppressAutoHyphens/>
        <w:jc w:val="both"/>
        <w:rPr>
          <w:rFonts w:ascii="Tahoma" w:hAnsi="Tahoma" w:cs="Tahoma"/>
          <w:sz w:val="18"/>
          <w:szCs w:val="18"/>
        </w:rPr>
      </w:pPr>
      <w:r>
        <w:rPr>
          <w:rFonts w:ascii="Tahoma" w:hAnsi="Tahoma" w:cs="Tahoma"/>
          <w:sz w:val="18"/>
          <w:szCs w:val="18"/>
        </w:rPr>
        <w:t>You will need to be familiar with the following:</w:t>
      </w:r>
    </w:p>
    <w:p w:rsidR="00D42430" w:rsidRDefault="00D42430" w:rsidP="005D77D5">
      <w:pPr>
        <w:pStyle w:val="ListParagraph"/>
        <w:numPr>
          <w:ilvl w:val="0"/>
          <w:numId w:val="15"/>
        </w:numPr>
        <w:tabs>
          <w:tab w:val="left" w:pos="-720"/>
        </w:tabs>
        <w:suppressAutoHyphens/>
        <w:jc w:val="both"/>
        <w:rPr>
          <w:rFonts w:ascii="Tahoma" w:hAnsi="Tahoma" w:cs="Tahoma"/>
          <w:sz w:val="18"/>
          <w:szCs w:val="18"/>
        </w:rPr>
      </w:pPr>
      <w:r>
        <w:rPr>
          <w:rFonts w:ascii="Tahoma" w:hAnsi="Tahoma" w:cs="Tahoma"/>
          <w:sz w:val="18"/>
          <w:szCs w:val="18"/>
        </w:rPr>
        <w:t>S</w:t>
      </w:r>
      <w:r w:rsidR="005D77D5">
        <w:rPr>
          <w:rFonts w:ascii="Tahoma" w:hAnsi="Tahoma" w:cs="Tahoma"/>
          <w:sz w:val="18"/>
          <w:szCs w:val="18"/>
        </w:rPr>
        <w:t>ocket Communicator:</w:t>
      </w:r>
      <w:r w:rsidR="005D77D5">
        <w:rPr>
          <w:rFonts w:ascii="Tahoma" w:hAnsi="Tahoma" w:cs="Tahoma"/>
          <w:sz w:val="18"/>
          <w:szCs w:val="18"/>
        </w:rPr>
        <w:tab/>
        <w:t xml:space="preserve"> </w:t>
      </w:r>
      <w:hyperlink r:id="rId10" w:history="1">
        <w:r w:rsidR="005D77D5" w:rsidRPr="006C66E9">
          <w:rPr>
            <w:rStyle w:val="Hyperlink"/>
            <w:rFonts w:ascii="Tahoma" w:hAnsi="Tahoma" w:cs="Tahoma"/>
            <w:sz w:val="18"/>
            <w:szCs w:val="18"/>
          </w:rPr>
          <w:t>http://www.lcs.syr.edu/faculty/fawcett/handouts/CoreTechnologies/SocketsAndRemoting/code/SocketCommunicator/</w:t>
        </w:r>
      </w:hyperlink>
    </w:p>
    <w:p w:rsidR="0018661A" w:rsidRDefault="0018661A" w:rsidP="0018661A">
      <w:pPr>
        <w:pStyle w:val="ListParagraph"/>
        <w:numPr>
          <w:ilvl w:val="0"/>
          <w:numId w:val="15"/>
        </w:numPr>
        <w:tabs>
          <w:tab w:val="left" w:pos="-720"/>
        </w:tabs>
        <w:suppressAutoHyphens/>
        <w:jc w:val="both"/>
        <w:rPr>
          <w:rFonts w:ascii="Tahoma" w:hAnsi="Tahoma" w:cs="Tahoma"/>
          <w:sz w:val="18"/>
          <w:szCs w:val="18"/>
        </w:rPr>
      </w:pPr>
      <w:proofErr w:type="spellStart"/>
      <w:r>
        <w:rPr>
          <w:rFonts w:ascii="Tahoma" w:hAnsi="Tahoma" w:cs="Tahoma"/>
          <w:sz w:val="18"/>
          <w:szCs w:val="18"/>
        </w:rPr>
        <w:t>WinForms</w:t>
      </w:r>
      <w:proofErr w:type="spellEnd"/>
      <w:r>
        <w:rPr>
          <w:rFonts w:ascii="Tahoma" w:hAnsi="Tahoma" w:cs="Tahoma"/>
          <w:sz w:val="18"/>
          <w:szCs w:val="18"/>
        </w:rPr>
        <w:t>:</w:t>
      </w:r>
      <w:r>
        <w:rPr>
          <w:rFonts w:ascii="Tahoma" w:hAnsi="Tahoma" w:cs="Tahoma"/>
          <w:sz w:val="18"/>
          <w:szCs w:val="18"/>
        </w:rPr>
        <w:br/>
      </w:r>
      <w:hyperlink r:id="rId11" w:history="1">
        <w:r w:rsidRPr="00415A81">
          <w:rPr>
            <w:rStyle w:val="Hyperlink"/>
            <w:rFonts w:ascii="Tahoma" w:hAnsi="Tahoma" w:cs="Tahoma"/>
            <w:sz w:val="18"/>
            <w:szCs w:val="18"/>
          </w:rPr>
          <w:t>http://www.lcs.syr.edu/faculty/fawcett/handouts/CoreTechnologies/WindowsProgramming/code/FormWithCppThread/</w:t>
        </w:r>
      </w:hyperlink>
      <w:r>
        <w:rPr>
          <w:rFonts w:ascii="Tahoma" w:hAnsi="Tahoma" w:cs="Tahoma"/>
          <w:sz w:val="18"/>
          <w:szCs w:val="18"/>
        </w:rPr>
        <w:t xml:space="preserve"> </w:t>
      </w:r>
    </w:p>
    <w:p w:rsidR="005D77D5" w:rsidRDefault="005D77D5" w:rsidP="005D77D5">
      <w:pPr>
        <w:pStyle w:val="ListParagraph"/>
        <w:numPr>
          <w:ilvl w:val="0"/>
          <w:numId w:val="15"/>
        </w:numPr>
        <w:tabs>
          <w:tab w:val="left" w:pos="-720"/>
        </w:tabs>
        <w:suppressAutoHyphens/>
        <w:jc w:val="both"/>
        <w:rPr>
          <w:rFonts w:ascii="Tahoma" w:hAnsi="Tahoma" w:cs="Tahoma"/>
          <w:sz w:val="18"/>
          <w:szCs w:val="18"/>
        </w:rPr>
      </w:pPr>
      <w:r>
        <w:rPr>
          <w:rFonts w:ascii="Tahoma" w:hAnsi="Tahoma" w:cs="Tahoma"/>
          <w:sz w:val="18"/>
          <w:szCs w:val="18"/>
        </w:rPr>
        <w:t>WPF:</w:t>
      </w:r>
      <w:r w:rsidR="0018661A">
        <w:rPr>
          <w:rFonts w:ascii="Tahoma" w:hAnsi="Tahoma" w:cs="Tahoma"/>
          <w:sz w:val="18"/>
          <w:szCs w:val="18"/>
        </w:rPr>
        <w:br/>
      </w:r>
      <w:hyperlink r:id="rId12" w:history="1">
        <w:r w:rsidRPr="006C66E9">
          <w:rPr>
            <w:rStyle w:val="Hyperlink"/>
            <w:rFonts w:ascii="Tahoma" w:hAnsi="Tahoma" w:cs="Tahoma"/>
            <w:sz w:val="18"/>
            <w:szCs w:val="18"/>
          </w:rPr>
          <w:t>http://www.lcs.syr.edu/faculty/fawcett/handouts/CoreTechnologies/WindowsProgramming/code/</w:t>
        </w:r>
      </w:hyperlink>
    </w:p>
    <w:p w:rsidR="005D77D5" w:rsidRPr="005D77D5" w:rsidRDefault="005D77D5" w:rsidP="005D77D5">
      <w:pPr>
        <w:tabs>
          <w:tab w:val="left" w:pos="-720"/>
        </w:tabs>
        <w:suppressAutoHyphens/>
        <w:jc w:val="both"/>
        <w:rPr>
          <w:rFonts w:ascii="Tahoma" w:hAnsi="Tahoma" w:cs="Tahoma"/>
          <w:sz w:val="18"/>
          <w:szCs w:val="18"/>
        </w:rPr>
      </w:pPr>
    </w:p>
    <w:p w:rsidR="00D42430" w:rsidRPr="00D42430" w:rsidRDefault="00D42430" w:rsidP="00D42430">
      <w:pPr>
        <w:tabs>
          <w:tab w:val="left" w:pos="-720"/>
        </w:tabs>
        <w:suppressAutoHyphens/>
        <w:jc w:val="both"/>
        <w:rPr>
          <w:rFonts w:ascii="Tahoma" w:hAnsi="Tahoma" w:cs="Tahoma"/>
          <w:sz w:val="18"/>
          <w:szCs w:val="18"/>
        </w:rPr>
      </w:pPr>
    </w:p>
    <w:sectPr w:rsidR="00D42430" w:rsidRPr="00D42430" w:rsidSect="00BF485B">
      <w:headerReference w:type="default" r:id="rId13"/>
      <w:endnotePr>
        <w:numFmt w:val="decimal"/>
      </w:endnotePr>
      <w:pgSz w:w="12240" w:h="15840"/>
      <w:pgMar w:top="1440" w:right="1152" w:bottom="1008" w:left="1152" w:header="1080" w:footer="1440" w:gutter="144"/>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C92" w:rsidRDefault="008B1C92">
      <w:pPr>
        <w:spacing w:line="20" w:lineRule="exact"/>
      </w:pPr>
    </w:p>
  </w:endnote>
  <w:endnote w:type="continuationSeparator" w:id="0">
    <w:p w:rsidR="008B1C92" w:rsidRDefault="008B1C92">
      <w:r>
        <w:t xml:space="preserve"> </w:t>
      </w:r>
    </w:p>
  </w:endnote>
  <w:endnote w:type="continuationNotice" w:id="1">
    <w:p w:rsidR="008B1C92" w:rsidRDefault="008B1C9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C92" w:rsidRDefault="008B1C92">
      <w:r>
        <w:separator/>
      </w:r>
    </w:p>
  </w:footnote>
  <w:footnote w:type="continuationSeparator" w:id="0">
    <w:p w:rsidR="008B1C92" w:rsidRDefault="008B1C92">
      <w:r>
        <w:continuationSeparator/>
      </w:r>
    </w:p>
  </w:footnote>
  <w:footnote w:id="1">
    <w:p w:rsidR="000F0D8C" w:rsidRPr="000E4E24" w:rsidRDefault="000F0D8C">
      <w:pPr>
        <w:pStyle w:val="FootnoteText"/>
        <w:rPr>
          <w:rFonts w:ascii="Tahoma" w:hAnsi="Tahoma" w:cs="Tahoma"/>
          <w:sz w:val="18"/>
          <w:szCs w:val="18"/>
        </w:rPr>
      </w:pPr>
      <w:r w:rsidRPr="000E4E24">
        <w:rPr>
          <w:rStyle w:val="FootnoteReference"/>
          <w:rFonts w:ascii="Tahoma" w:hAnsi="Tahoma" w:cs="Tahoma"/>
          <w:sz w:val="18"/>
          <w:szCs w:val="18"/>
        </w:rPr>
        <w:footnoteRef/>
      </w:r>
      <w:r w:rsidRPr="000E4E24">
        <w:rPr>
          <w:rFonts w:ascii="Tahoma" w:hAnsi="Tahoma" w:cs="Tahoma"/>
          <w:sz w:val="18"/>
          <w:szCs w:val="18"/>
        </w:rPr>
        <w:t xml:space="preserve"> This means, for example that you may not use the .Net managed extensions to C++</w:t>
      </w:r>
      <w:r w:rsidR="0018661A">
        <w:rPr>
          <w:rFonts w:ascii="Tahoma" w:hAnsi="Tahoma" w:cs="Tahoma"/>
          <w:sz w:val="18"/>
          <w:szCs w:val="18"/>
        </w:rPr>
        <w:t xml:space="preserve"> or C# except for the GUI</w:t>
      </w:r>
      <w:r w:rsidRPr="000E4E24">
        <w:rPr>
          <w:rFonts w:ascii="Tahoma" w:hAnsi="Tahoma" w:cs="Tahoma"/>
          <w:sz w:val="18"/>
          <w:szCs w:val="18"/>
        </w:rPr>
        <w:t>.</w:t>
      </w:r>
    </w:p>
  </w:footnote>
  <w:footnote w:id="2">
    <w:p w:rsidR="000F0D8C" w:rsidRPr="000E4E24" w:rsidRDefault="000F0D8C">
      <w:pPr>
        <w:pStyle w:val="FootnoteText"/>
        <w:rPr>
          <w:rFonts w:ascii="Tahoma" w:hAnsi="Tahoma" w:cs="Tahoma"/>
          <w:sz w:val="18"/>
          <w:szCs w:val="18"/>
        </w:rPr>
      </w:pPr>
      <w:r w:rsidRPr="000E4E24">
        <w:rPr>
          <w:rStyle w:val="FootnoteReference"/>
          <w:rFonts w:ascii="Tahoma" w:hAnsi="Tahoma" w:cs="Tahoma"/>
          <w:sz w:val="18"/>
          <w:szCs w:val="18"/>
        </w:rPr>
        <w:footnoteRef/>
      </w:r>
      <w:r w:rsidRPr="000E4E24">
        <w:rPr>
          <w:rFonts w:ascii="Tahoma" w:hAnsi="Tahoma" w:cs="Tahoma"/>
          <w:sz w:val="18"/>
          <w:szCs w:val="18"/>
        </w:rPr>
        <w:t xml:space="preserve"> VC++ </w:t>
      </w:r>
      <w:r w:rsidR="00034325">
        <w:rPr>
          <w:rFonts w:ascii="Tahoma" w:hAnsi="Tahoma" w:cs="Tahoma"/>
          <w:sz w:val="18"/>
          <w:szCs w:val="18"/>
        </w:rPr>
        <w:t>2010</w:t>
      </w:r>
      <w:r w:rsidRPr="000E4E24">
        <w:rPr>
          <w:rFonts w:ascii="Tahoma" w:hAnsi="Tahoma" w:cs="Tahoma"/>
          <w:sz w:val="18"/>
          <w:szCs w:val="18"/>
        </w:rPr>
        <w:t xml:space="preserve"> is available in all the ECS clusters.</w:t>
      </w:r>
    </w:p>
  </w:footnote>
  <w:footnote w:id="3">
    <w:p w:rsidR="00721B7E" w:rsidRPr="00721B7E" w:rsidRDefault="00721B7E">
      <w:pPr>
        <w:pStyle w:val="FootnoteText"/>
        <w:rPr>
          <w:rFonts w:ascii="Tahoma" w:hAnsi="Tahoma" w:cs="Tahoma"/>
          <w:sz w:val="18"/>
        </w:rPr>
      </w:pPr>
      <w:r w:rsidRPr="00721B7E">
        <w:rPr>
          <w:rStyle w:val="FootnoteReference"/>
          <w:rFonts w:ascii="Tahoma" w:hAnsi="Tahoma" w:cs="Tahoma"/>
          <w:sz w:val="18"/>
        </w:rPr>
        <w:footnoteRef/>
      </w:r>
      <w:r w:rsidRPr="00721B7E">
        <w:rPr>
          <w:rFonts w:ascii="Tahoma" w:hAnsi="Tahoma" w:cs="Tahoma"/>
          <w:sz w:val="18"/>
        </w:rPr>
        <w:t xml:space="preserve"> Three </w:t>
      </w:r>
      <w:proofErr w:type="spellStart"/>
      <w:r w:rsidRPr="00721B7E">
        <w:rPr>
          <w:rFonts w:ascii="Tahoma" w:hAnsi="Tahoma" w:cs="Tahoma"/>
          <w:sz w:val="18"/>
        </w:rPr>
        <w:t>config</w:t>
      </w:r>
      <w:proofErr w:type="spellEnd"/>
      <w:r w:rsidRPr="00721B7E">
        <w:rPr>
          <w:rFonts w:ascii="Tahoma" w:hAnsi="Tahoma" w:cs="Tahoma"/>
          <w:sz w:val="18"/>
        </w:rPr>
        <w:t xml:space="preserve"> files will constitute an adequate demonstration.</w:t>
      </w:r>
    </w:p>
  </w:footnote>
  <w:footnote w:id="4">
    <w:p w:rsidR="0018661A" w:rsidRPr="0018661A" w:rsidRDefault="0018661A">
      <w:pPr>
        <w:pStyle w:val="FootnoteText"/>
        <w:rPr>
          <w:rFonts w:ascii="Tahoma" w:hAnsi="Tahoma" w:cs="Tahoma"/>
          <w:sz w:val="18"/>
        </w:rPr>
      </w:pPr>
      <w:r w:rsidRPr="0018661A">
        <w:rPr>
          <w:rStyle w:val="FootnoteReference"/>
          <w:rFonts w:ascii="Tahoma" w:hAnsi="Tahoma" w:cs="Tahoma"/>
          <w:sz w:val="18"/>
        </w:rPr>
        <w:footnoteRef/>
      </w:r>
      <w:r w:rsidRPr="0018661A">
        <w:rPr>
          <w:rFonts w:ascii="Tahoma" w:hAnsi="Tahoma" w:cs="Tahoma"/>
          <w:sz w:val="18"/>
        </w:rPr>
        <w:t xml:space="preserve"> You may also satisfy this requirement by providing a utility to copy files from the client to the Test Harness before testing so that the Test Harness does not have to request files from the client.</w:t>
      </w:r>
      <w:r w:rsidR="00113233">
        <w:rPr>
          <w:rFonts w:ascii="Tahoma" w:hAnsi="Tahoma" w:cs="Tahoma"/>
          <w:sz w:val="18"/>
        </w:rPr>
        <w:t xml:space="preserve">  An earlier version asked you to browse for </w:t>
      </w:r>
      <w:proofErr w:type="spellStart"/>
      <w:r w:rsidR="00113233">
        <w:rPr>
          <w:rFonts w:ascii="Tahoma" w:hAnsi="Tahoma" w:cs="Tahoma"/>
          <w:sz w:val="18"/>
        </w:rPr>
        <w:t>dlls</w:t>
      </w:r>
      <w:proofErr w:type="spellEnd"/>
      <w:r w:rsidR="00113233">
        <w:rPr>
          <w:rFonts w:ascii="Tahoma" w:hAnsi="Tahoma" w:cs="Tahoma"/>
          <w:sz w:val="18"/>
        </w:rPr>
        <w:t xml:space="preserve"> and construct a </w:t>
      </w:r>
      <w:proofErr w:type="spellStart"/>
      <w:r w:rsidR="00113233">
        <w:rPr>
          <w:rFonts w:ascii="Tahoma" w:hAnsi="Tahoma" w:cs="Tahoma"/>
          <w:sz w:val="18"/>
        </w:rPr>
        <w:t>config</w:t>
      </w:r>
      <w:proofErr w:type="spellEnd"/>
      <w:r w:rsidR="00113233">
        <w:rPr>
          <w:rFonts w:ascii="Tahoma" w:hAnsi="Tahoma" w:cs="Tahoma"/>
          <w:sz w:val="18"/>
        </w:rPr>
        <w:t xml:space="preserve"> file to send.  That also satisfies this requirement.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D8C" w:rsidRPr="009E5E05" w:rsidRDefault="000F0D8C">
    <w:pPr>
      <w:tabs>
        <w:tab w:val="left" w:pos="-720"/>
      </w:tabs>
      <w:suppressAutoHyphens/>
      <w:rPr>
        <w:rFonts w:ascii="Tahoma" w:hAnsi="Tahoma"/>
      </w:rPr>
    </w:pPr>
    <w:r w:rsidRPr="009E5E05">
      <w:rPr>
        <w:rFonts w:ascii="Tahoma" w:hAnsi="Tahoma"/>
        <w:b/>
        <w:shd w:val="pct15" w:color="auto" w:fill="FFFFFF"/>
      </w:rPr>
      <w:t xml:space="preserve">CSE687 - Object Oriented </w:t>
    </w:r>
    <w:r>
      <w:rPr>
        <w:rFonts w:ascii="Tahoma" w:hAnsi="Tahoma"/>
        <w:b/>
        <w:shd w:val="pct15" w:color="auto" w:fill="FFFFFF"/>
      </w:rPr>
      <w:t>Design</w:t>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r>
    <w:r>
      <w:rPr>
        <w:rFonts w:ascii="Tahoma" w:hAnsi="Tahoma"/>
        <w:b/>
        <w:shd w:val="pct15" w:color="auto" w:fill="FFFFFF"/>
      </w:rPr>
      <w:tab/>
      <w:t xml:space="preserve">    </w:t>
    </w:r>
    <w:r>
      <w:rPr>
        <w:rFonts w:ascii="Tahoma" w:hAnsi="Tahoma"/>
        <w:b/>
        <w:shd w:val="pct15" w:color="auto" w:fill="FFFFFF"/>
      </w:rPr>
      <w:tab/>
      <w:t xml:space="preserve">       </w:t>
    </w:r>
    <w:r w:rsidRPr="009E5E05">
      <w:rPr>
        <w:rFonts w:ascii="Tahoma" w:hAnsi="Tahoma"/>
        <w:b/>
        <w:shd w:val="pct15" w:color="auto" w:fill="FFFFFF"/>
      </w:rPr>
      <w:t>S</w:t>
    </w:r>
    <w:r>
      <w:rPr>
        <w:rFonts w:ascii="Tahoma" w:hAnsi="Tahoma"/>
        <w:b/>
        <w:shd w:val="pct15" w:color="auto" w:fill="FFFFFF"/>
      </w:rPr>
      <w:t>pring 201</w:t>
    </w:r>
    <w:r w:rsidR="00A17411">
      <w:rPr>
        <w:rFonts w:ascii="Tahoma" w:hAnsi="Tahoma"/>
        <w:b/>
        <w:shd w:val="pct15" w:color="auto" w:fill="FFFFFF"/>
      </w:rPr>
      <w:t>2</w:t>
    </w:r>
  </w:p>
  <w:p w:rsidR="000F0D8C" w:rsidRPr="009E5E05" w:rsidRDefault="000F0D8C">
    <w:pPr>
      <w:spacing w:after="140" w:line="100" w:lineRule="exact"/>
      <w:rPr>
        <w:rFonts w:ascii="Tahoma" w:hAnsi="Tahoma"/>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1806"/>
    <w:multiLevelType w:val="hybridMultilevel"/>
    <w:tmpl w:val="CCE287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7C76B2"/>
    <w:multiLevelType w:val="hybridMultilevel"/>
    <w:tmpl w:val="B8F42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D066CE"/>
    <w:multiLevelType w:val="hybridMultilevel"/>
    <w:tmpl w:val="983478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0AB6A45"/>
    <w:multiLevelType w:val="hybridMultilevel"/>
    <w:tmpl w:val="3110A8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AF835CD"/>
    <w:multiLevelType w:val="multilevel"/>
    <w:tmpl w:val="B9044544"/>
    <w:lvl w:ilvl="0">
      <w:start w:val="1"/>
      <w:numFmt w:val="decimal"/>
      <w:lvlText w:val="%1."/>
      <w:lvlJc w:val="left"/>
      <w:pPr>
        <w:tabs>
          <w:tab w:val="num" w:pos="360"/>
        </w:tabs>
        <w:ind w:left="360" w:hanging="360"/>
      </w:pPr>
      <w:rPr>
        <w:rFonts w:ascii="Tahoma" w:hAnsi="Tahoma" w:cs="Tahoma"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tentative="1">
      <w:start w:val="1"/>
      <w:numFmt w:val="decimal"/>
      <w:lvlText w:val="%4."/>
      <w:lvlJc w:val="left"/>
      <w:pPr>
        <w:tabs>
          <w:tab w:val="num" w:pos="2520"/>
        </w:tabs>
        <w:ind w:left="2520" w:hanging="360"/>
      </w:pPr>
      <w:rPr>
        <w:rFonts w:hint="default"/>
      </w:rPr>
    </w:lvl>
    <w:lvl w:ilvl="4" w:tentative="1">
      <w:start w:val="1"/>
      <w:numFmt w:val="lowerLetter"/>
      <w:lvlText w:val="%5."/>
      <w:lvlJc w:val="left"/>
      <w:pPr>
        <w:tabs>
          <w:tab w:val="num" w:pos="3240"/>
        </w:tabs>
        <w:ind w:left="3240" w:hanging="360"/>
      </w:pPr>
      <w:rPr>
        <w:rFonts w:hint="default"/>
      </w:rPr>
    </w:lvl>
    <w:lvl w:ilvl="5" w:tentative="1">
      <w:start w:val="1"/>
      <w:numFmt w:val="lowerRoman"/>
      <w:lvlText w:val="%6."/>
      <w:lvlJc w:val="right"/>
      <w:pPr>
        <w:tabs>
          <w:tab w:val="num" w:pos="3960"/>
        </w:tabs>
        <w:ind w:left="3960" w:hanging="180"/>
      </w:pPr>
      <w:rPr>
        <w:rFonts w:hint="default"/>
      </w:rPr>
    </w:lvl>
    <w:lvl w:ilvl="6" w:tentative="1">
      <w:start w:val="1"/>
      <w:numFmt w:val="decimal"/>
      <w:lvlText w:val="%7."/>
      <w:lvlJc w:val="left"/>
      <w:pPr>
        <w:tabs>
          <w:tab w:val="num" w:pos="4680"/>
        </w:tabs>
        <w:ind w:left="4680" w:hanging="360"/>
      </w:pPr>
      <w:rPr>
        <w:rFonts w:hint="default"/>
      </w:rPr>
    </w:lvl>
    <w:lvl w:ilvl="7" w:tentative="1">
      <w:start w:val="1"/>
      <w:numFmt w:val="lowerLetter"/>
      <w:lvlText w:val="%8."/>
      <w:lvlJc w:val="left"/>
      <w:pPr>
        <w:tabs>
          <w:tab w:val="num" w:pos="5400"/>
        </w:tabs>
        <w:ind w:left="5400" w:hanging="360"/>
      </w:pPr>
      <w:rPr>
        <w:rFonts w:hint="default"/>
      </w:rPr>
    </w:lvl>
    <w:lvl w:ilvl="8" w:tentative="1">
      <w:start w:val="1"/>
      <w:numFmt w:val="lowerRoman"/>
      <w:lvlText w:val="%9."/>
      <w:lvlJc w:val="right"/>
      <w:pPr>
        <w:tabs>
          <w:tab w:val="num" w:pos="6120"/>
        </w:tabs>
        <w:ind w:left="6120" w:hanging="180"/>
      </w:pPr>
      <w:rPr>
        <w:rFonts w:hint="default"/>
      </w:rPr>
    </w:lvl>
  </w:abstractNum>
  <w:num w:numId="1">
    <w:abstractNumId w:val="4"/>
  </w:num>
  <w:num w:numId="2">
    <w:abstractNumId w:val="4"/>
  </w:num>
  <w:num w:numId="3">
    <w:abstractNumId w:val="4"/>
    <w:lvlOverride w:ilvl="0">
      <w:lvl w:ilvl="0">
        <w:start w:val="1"/>
        <w:numFmt w:val="decimal"/>
        <w:lvlText w:val="%1."/>
        <w:legacy w:legacy="1" w:legacySpace="0" w:legacyIndent="360"/>
        <w:lvlJc w:val="left"/>
        <w:pPr>
          <w:ind w:left="360" w:hanging="360"/>
        </w:pPr>
      </w:lvl>
    </w:lvlOverride>
  </w:num>
  <w:num w:numId="4">
    <w:abstractNumId w:val="4"/>
    <w:lvlOverride w:ilvl="0">
      <w:lvl w:ilvl="0">
        <w:start w:val="1"/>
        <w:numFmt w:val="decimal"/>
        <w:lvlText w:val="%1."/>
        <w:legacy w:legacy="1" w:legacySpace="0" w:legacyIndent="360"/>
        <w:lvlJc w:val="left"/>
        <w:pPr>
          <w:ind w:left="360" w:hanging="360"/>
        </w:pPr>
      </w:lvl>
    </w:lvlOverride>
  </w:num>
  <w:num w:numId="5">
    <w:abstractNumId w:val="4"/>
    <w:lvlOverride w:ilvl="0">
      <w:lvl w:ilvl="0">
        <w:start w:val="1"/>
        <w:numFmt w:val="decimal"/>
        <w:lvlText w:val="%1."/>
        <w:legacy w:legacy="1" w:legacySpace="0" w:legacyIndent="360"/>
        <w:lvlJc w:val="left"/>
        <w:pPr>
          <w:ind w:left="360" w:hanging="360"/>
        </w:pPr>
      </w:lvl>
    </w:lvlOverride>
  </w:num>
  <w:num w:numId="6">
    <w:abstractNumId w:val="4"/>
    <w:lvlOverride w:ilvl="0">
      <w:lvl w:ilvl="0">
        <w:start w:val="1"/>
        <w:numFmt w:val="decimal"/>
        <w:lvlText w:val="%1."/>
        <w:legacy w:legacy="1" w:legacySpace="0" w:legacyIndent="360"/>
        <w:lvlJc w:val="left"/>
        <w:pPr>
          <w:ind w:left="360" w:hanging="360"/>
        </w:pPr>
      </w:lvl>
    </w:lvlOverride>
  </w:num>
  <w:num w:numId="7">
    <w:abstractNumId w:val="4"/>
    <w:lvlOverride w:ilvl="0">
      <w:lvl w:ilvl="0">
        <w:start w:val="1"/>
        <w:numFmt w:val="decimal"/>
        <w:lvlText w:val="%1."/>
        <w:legacy w:legacy="1" w:legacySpace="0" w:legacyIndent="360"/>
        <w:lvlJc w:val="left"/>
        <w:pPr>
          <w:ind w:left="360" w:hanging="360"/>
        </w:pPr>
      </w:lvl>
    </w:lvlOverride>
  </w:num>
  <w:num w:numId="8">
    <w:abstractNumId w:val="4"/>
    <w:lvlOverride w:ilvl="0">
      <w:lvl w:ilvl="0">
        <w:start w:val="1"/>
        <w:numFmt w:val="decimal"/>
        <w:lvlText w:val="%1."/>
        <w:legacy w:legacy="1" w:legacySpace="0" w:legacyIndent="360"/>
        <w:lvlJc w:val="left"/>
        <w:pPr>
          <w:ind w:left="360" w:hanging="360"/>
        </w:pPr>
      </w:lvl>
    </w:lvlOverride>
  </w:num>
  <w:num w:numId="9">
    <w:abstractNumId w:val="4"/>
    <w:lvlOverride w:ilvl="0">
      <w:lvl w:ilvl="0">
        <w:start w:val="1"/>
        <w:numFmt w:val="decimal"/>
        <w:lvlText w:val="%1."/>
        <w:legacy w:legacy="1" w:legacySpace="0" w:legacyIndent="360"/>
        <w:lvlJc w:val="left"/>
        <w:pPr>
          <w:ind w:left="360" w:hanging="360"/>
        </w:pPr>
      </w:lvl>
    </w:lvlOverride>
  </w:num>
  <w:num w:numId="10">
    <w:abstractNumId w:val="0"/>
  </w:num>
  <w:num w:numId="11">
    <w:abstractNumId w:val="1"/>
  </w:num>
  <w:num w:numId="12">
    <w:abstractNumId w:val="2"/>
  </w:num>
  <w:num w:numId="13">
    <w:abstractNumId w:val="4"/>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rPr>
      </w:lvl>
    </w:lvlOverride>
    <w:lvlOverride w:ilvl="2">
      <w:lvl w:ilvl="2">
        <w:start w:val="1"/>
        <w:numFmt w:val="lowerRoman"/>
        <w:lvlText w:val="%3."/>
        <w:lvlJc w:val="right"/>
        <w:pPr>
          <w:tabs>
            <w:tab w:val="num" w:pos="2160"/>
          </w:tabs>
          <w:ind w:left="2160" w:hanging="180"/>
        </w:pPr>
        <w:rPr>
          <w:rFonts w:hint="default"/>
        </w:rPr>
      </w:lvl>
    </w:lvlOverride>
    <w:lvlOverride w:ilvl="3">
      <w:lvl w:ilvl="3" w:tentative="1">
        <w:start w:val="1"/>
        <w:numFmt w:val="decimal"/>
        <w:lvlText w:val="%4."/>
        <w:lvlJc w:val="left"/>
        <w:pPr>
          <w:tabs>
            <w:tab w:val="num" w:pos="2880"/>
          </w:tabs>
          <w:ind w:left="2880" w:hanging="360"/>
        </w:pPr>
        <w:rPr>
          <w:rFonts w:hint="default"/>
        </w:rPr>
      </w:lvl>
    </w:lvlOverride>
    <w:lvlOverride w:ilvl="4">
      <w:lvl w:ilvl="4" w:tentative="1">
        <w:start w:val="1"/>
        <w:numFmt w:val="lowerLetter"/>
        <w:lvlText w:val="%5."/>
        <w:lvlJc w:val="left"/>
        <w:pPr>
          <w:tabs>
            <w:tab w:val="num" w:pos="3600"/>
          </w:tabs>
          <w:ind w:left="3600" w:hanging="360"/>
        </w:pPr>
        <w:rPr>
          <w:rFonts w:hint="default"/>
        </w:rPr>
      </w:lvl>
    </w:lvlOverride>
    <w:lvlOverride w:ilvl="5">
      <w:lvl w:ilvl="5" w:tentative="1">
        <w:start w:val="1"/>
        <w:numFmt w:val="lowerRoman"/>
        <w:lvlText w:val="%6."/>
        <w:lvlJc w:val="right"/>
        <w:pPr>
          <w:tabs>
            <w:tab w:val="num" w:pos="4320"/>
          </w:tabs>
          <w:ind w:left="4320" w:hanging="180"/>
        </w:pPr>
        <w:rPr>
          <w:rFonts w:hint="default"/>
        </w:rPr>
      </w:lvl>
    </w:lvlOverride>
    <w:lvlOverride w:ilvl="6">
      <w:lvl w:ilvl="6" w:tentative="1">
        <w:start w:val="1"/>
        <w:numFmt w:val="decimal"/>
        <w:lvlText w:val="%7."/>
        <w:lvlJc w:val="left"/>
        <w:pPr>
          <w:tabs>
            <w:tab w:val="num" w:pos="5040"/>
          </w:tabs>
          <w:ind w:left="5040" w:hanging="360"/>
        </w:pPr>
        <w:rPr>
          <w:rFonts w:hint="default"/>
        </w:rPr>
      </w:lvl>
    </w:lvlOverride>
    <w:lvlOverride w:ilvl="7">
      <w:lvl w:ilvl="7" w:tentative="1">
        <w:start w:val="1"/>
        <w:numFmt w:val="lowerLetter"/>
        <w:lvlText w:val="%8."/>
        <w:lvlJc w:val="left"/>
        <w:pPr>
          <w:tabs>
            <w:tab w:val="num" w:pos="5760"/>
          </w:tabs>
          <w:ind w:left="5760" w:hanging="360"/>
        </w:pPr>
        <w:rPr>
          <w:rFonts w:hint="default"/>
        </w:rPr>
      </w:lvl>
    </w:lvlOverride>
    <w:lvlOverride w:ilvl="8">
      <w:lvl w:ilvl="8" w:tentative="1">
        <w:start w:val="1"/>
        <w:numFmt w:val="lowerRoman"/>
        <w:lvlText w:val="%9."/>
        <w:lvlJc w:val="right"/>
        <w:pPr>
          <w:tabs>
            <w:tab w:val="num" w:pos="6480"/>
          </w:tabs>
          <w:ind w:left="6480" w:hanging="180"/>
        </w:pPr>
        <w:rPr>
          <w:rFonts w:hint="default"/>
        </w:rPr>
      </w:lvl>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gutterAtTop/>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D49"/>
    <w:rsid w:val="00000F27"/>
    <w:rsid w:val="00010084"/>
    <w:rsid w:val="000147A0"/>
    <w:rsid w:val="00034325"/>
    <w:rsid w:val="00074298"/>
    <w:rsid w:val="00083211"/>
    <w:rsid w:val="000A50BC"/>
    <w:rsid w:val="000A6E88"/>
    <w:rsid w:val="000B300B"/>
    <w:rsid w:val="000B485F"/>
    <w:rsid w:val="000B6BCA"/>
    <w:rsid w:val="000B7BE0"/>
    <w:rsid w:val="000E4E24"/>
    <w:rsid w:val="000F0D8C"/>
    <w:rsid w:val="000F7237"/>
    <w:rsid w:val="00113233"/>
    <w:rsid w:val="00115D61"/>
    <w:rsid w:val="00122E70"/>
    <w:rsid w:val="00135890"/>
    <w:rsid w:val="00152F28"/>
    <w:rsid w:val="00153F13"/>
    <w:rsid w:val="0015509A"/>
    <w:rsid w:val="001551A4"/>
    <w:rsid w:val="00184FF3"/>
    <w:rsid w:val="0018661A"/>
    <w:rsid w:val="00187C06"/>
    <w:rsid w:val="001C6792"/>
    <w:rsid w:val="00200175"/>
    <w:rsid w:val="002018F0"/>
    <w:rsid w:val="00213416"/>
    <w:rsid w:val="00223C79"/>
    <w:rsid w:val="00225029"/>
    <w:rsid w:val="00243981"/>
    <w:rsid w:val="00254EF1"/>
    <w:rsid w:val="002755CF"/>
    <w:rsid w:val="00276737"/>
    <w:rsid w:val="002A4294"/>
    <w:rsid w:val="002B0386"/>
    <w:rsid w:val="002B3BAA"/>
    <w:rsid w:val="002D4230"/>
    <w:rsid w:val="002E0EE1"/>
    <w:rsid w:val="002F42B7"/>
    <w:rsid w:val="003001B9"/>
    <w:rsid w:val="00302E99"/>
    <w:rsid w:val="003152FF"/>
    <w:rsid w:val="003315D5"/>
    <w:rsid w:val="00345B42"/>
    <w:rsid w:val="00347E17"/>
    <w:rsid w:val="00364CB2"/>
    <w:rsid w:val="00377AD5"/>
    <w:rsid w:val="003A2BDE"/>
    <w:rsid w:val="003A6E9D"/>
    <w:rsid w:val="003E246B"/>
    <w:rsid w:val="00410B95"/>
    <w:rsid w:val="00413C2B"/>
    <w:rsid w:val="0041438A"/>
    <w:rsid w:val="004410B1"/>
    <w:rsid w:val="00462F63"/>
    <w:rsid w:val="00471707"/>
    <w:rsid w:val="00485FA4"/>
    <w:rsid w:val="00487650"/>
    <w:rsid w:val="00490ED7"/>
    <w:rsid w:val="004C0036"/>
    <w:rsid w:val="005152C7"/>
    <w:rsid w:val="00517D0D"/>
    <w:rsid w:val="00551A1A"/>
    <w:rsid w:val="00565214"/>
    <w:rsid w:val="005657ED"/>
    <w:rsid w:val="00572BE5"/>
    <w:rsid w:val="005B0475"/>
    <w:rsid w:val="005B2AAD"/>
    <w:rsid w:val="005B62B0"/>
    <w:rsid w:val="005C39EC"/>
    <w:rsid w:val="005C74E3"/>
    <w:rsid w:val="005D77D5"/>
    <w:rsid w:val="005F6BFE"/>
    <w:rsid w:val="006007A8"/>
    <w:rsid w:val="006064A4"/>
    <w:rsid w:val="00615AD2"/>
    <w:rsid w:val="00627469"/>
    <w:rsid w:val="006343E8"/>
    <w:rsid w:val="006357DB"/>
    <w:rsid w:val="00637D8D"/>
    <w:rsid w:val="00641D3D"/>
    <w:rsid w:val="00655384"/>
    <w:rsid w:val="00665958"/>
    <w:rsid w:val="00683862"/>
    <w:rsid w:val="00683F97"/>
    <w:rsid w:val="00691325"/>
    <w:rsid w:val="00691F8A"/>
    <w:rsid w:val="006A1CD6"/>
    <w:rsid w:val="006C7062"/>
    <w:rsid w:val="006D7DE7"/>
    <w:rsid w:val="006E6C64"/>
    <w:rsid w:val="006F772B"/>
    <w:rsid w:val="00700EB3"/>
    <w:rsid w:val="00711922"/>
    <w:rsid w:val="00721B7E"/>
    <w:rsid w:val="0073282E"/>
    <w:rsid w:val="00733D22"/>
    <w:rsid w:val="007445A5"/>
    <w:rsid w:val="00754D8F"/>
    <w:rsid w:val="007853EF"/>
    <w:rsid w:val="0079178B"/>
    <w:rsid w:val="007A6439"/>
    <w:rsid w:val="007C266B"/>
    <w:rsid w:val="00803D34"/>
    <w:rsid w:val="0081551F"/>
    <w:rsid w:val="00820201"/>
    <w:rsid w:val="00854D66"/>
    <w:rsid w:val="008778BB"/>
    <w:rsid w:val="008801C4"/>
    <w:rsid w:val="00884BA1"/>
    <w:rsid w:val="008A1F7D"/>
    <w:rsid w:val="008A77B7"/>
    <w:rsid w:val="008B1C92"/>
    <w:rsid w:val="008B237D"/>
    <w:rsid w:val="008B75DB"/>
    <w:rsid w:val="008C384A"/>
    <w:rsid w:val="00905B15"/>
    <w:rsid w:val="00906B0A"/>
    <w:rsid w:val="00911EF2"/>
    <w:rsid w:val="00922178"/>
    <w:rsid w:val="00930E74"/>
    <w:rsid w:val="00932756"/>
    <w:rsid w:val="00934B99"/>
    <w:rsid w:val="009524DC"/>
    <w:rsid w:val="00953344"/>
    <w:rsid w:val="00961897"/>
    <w:rsid w:val="00980D40"/>
    <w:rsid w:val="00982DD0"/>
    <w:rsid w:val="00985885"/>
    <w:rsid w:val="00986323"/>
    <w:rsid w:val="009B15F0"/>
    <w:rsid w:val="009B660F"/>
    <w:rsid w:val="009C5E58"/>
    <w:rsid w:val="009E5E05"/>
    <w:rsid w:val="00A17411"/>
    <w:rsid w:val="00A802C5"/>
    <w:rsid w:val="00A956C4"/>
    <w:rsid w:val="00AA045C"/>
    <w:rsid w:val="00AB12B7"/>
    <w:rsid w:val="00AB4A5A"/>
    <w:rsid w:val="00AC58DF"/>
    <w:rsid w:val="00AE0E25"/>
    <w:rsid w:val="00B06140"/>
    <w:rsid w:val="00B14833"/>
    <w:rsid w:val="00B23C64"/>
    <w:rsid w:val="00B374DC"/>
    <w:rsid w:val="00B47501"/>
    <w:rsid w:val="00B664D9"/>
    <w:rsid w:val="00B77A4C"/>
    <w:rsid w:val="00B878F9"/>
    <w:rsid w:val="00B97D10"/>
    <w:rsid w:val="00BB0885"/>
    <w:rsid w:val="00BC5129"/>
    <w:rsid w:val="00BC5E8B"/>
    <w:rsid w:val="00BF485B"/>
    <w:rsid w:val="00C12923"/>
    <w:rsid w:val="00C23136"/>
    <w:rsid w:val="00C44E75"/>
    <w:rsid w:val="00C70D3C"/>
    <w:rsid w:val="00C97B3E"/>
    <w:rsid w:val="00CA61E7"/>
    <w:rsid w:val="00CB7763"/>
    <w:rsid w:val="00CC43BE"/>
    <w:rsid w:val="00CD2C1F"/>
    <w:rsid w:val="00CE4065"/>
    <w:rsid w:val="00D059FB"/>
    <w:rsid w:val="00D061B8"/>
    <w:rsid w:val="00D15B41"/>
    <w:rsid w:val="00D42430"/>
    <w:rsid w:val="00D57A13"/>
    <w:rsid w:val="00D61C63"/>
    <w:rsid w:val="00D644F0"/>
    <w:rsid w:val="00D9419B"/>
    <w:rsid w:val="00DD02E2"/>
    <w:rsid w:val="00DE4D88"/>
    <w:rsid w:val="00DF6833"/>
    <w:rsid w:val="00E01B18"/>
    <w:rsid w:val="00E15643"/>
    <w:rsid w:val="00E24136"/>
    <w:rsid w:val="00E46B70"/>
    <w:rsid w:val="00E50219"/>
    <w:rsid w:val="00E55AE1"/>
    <w:rsid w:val="00E744DF"/>
    <w:rsid w:val="00E802AE"/>
    <w:rsid w:val="00E84492"/>
    <w:rsid w:val="00EA290E"/>
    <w:rsid w:val="00EE2655"/>
    <w:rsid w:val="00EF030B"/>
    <w:rsid w:val="00EF4AF8"/>
    <w:rsid w:val="00F079D1"/>
    <w:rsid w:val="00F12CDD"/>
    <w:rsid w:val="00F32A9B"/>
    <w:rsid w:val="00F7276B"/>
    <w:rsid w:val="00F870A9"/>
    <w:rsid w:val="00F8770B"/>
    <w:rsid w:val="00F96184"/>
    <w:rsid w:val="00FE0F9B"/>
    <w:rsid w:val="00FE50D4"/>
    <w:rsid w:val="00FF1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 w:type="character" w:styleId="FollowedHyperlink">
    <w:name w:val="FollowedHyperlink"/>
    <w:rsid w:val="00D061B8"/>
    <w:rPr>
      <w:color w:val="800080"/>
      <w:u w:val="single"/>
    </w:rPr>
  </w:style>
  <w:style w:type="paragraph" w:styleId="BalloonText">
    <w:name w:val="Balloon Text"/>
    <w:basedOn w:val="Normal"/>
    <w:link w:val="BalloonTextChar"/>
    <w:rsid w:val="00DE4D88"/>
    <w:rPr>
      <w:rFonts w:ascii="Tahoma" w:hAnsi="Tahoma" w:cs="Tahoma"/>
      <w:sz w:val="16"/>
      <w:szCs w:val="16"/>
    </w:rPr>
  </w:style>
  <w:style w:type="character" w:customStyle="1" w:styleId="BalloonTextChar">
    <w:name w:val="Balloon Text Char"/>
    <w:basedOn w:val="DefaultParagraphFont"/>
    <w:link w:val="BalloonText"/>
    <w:rsid w:val="00DE4D88"/>
    <w:rPr>
      <w:rFonts w:ascii="Tahoma" w:hAnsi="Tahoma" w:cs="Tahoma"/>
      <w:sz w:val="16"/>
      <w:szCs w:val="16"/>
    </w:rPr>
  </w:style>
  <w:style w:type="paragraph" w:styleId="ListParagraph">
    <w:name w:val="List Paragraph"/>
    <w:basedOn w:val="Normal"/>
    <w:uiPriority w:val="34"/>
    <w:qFormat/>
    <w:rsid w:val="00D424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2F42B7"/>
    <w:rPr>
      <w:color w:val="0000FF"/>
      <w:u w:val="single"/>
    </w:rPr>
  </w:style>
  <w:style w:type="character" w:styleId="FollowedHyperlink">
    <w:name w:val="FollowedHyperlink"/>
    <w:rsid w:val="00D061B8"/>
    <w:rPr>
      <w:color w:val="800080"/>
      <w:u w:val="single"/>
    </w:rPr>
  </w:style>
  <w:style w:type="paragraph" w:styleId="BalloonText">
    <w:name w:val="Balloon Text"/>
    <w:basedOn w:val="Normal"/>
    <w:link w:val="BalloonTextChar"/>
    <w:rsid w:val="00DE4D88"/>
    <w:rPr>
      <w:rFonts w:ascii="Tahoma" w:hAnsi="Tahoma" w:cs="Tahoma"/>
      <w:sz w:val="16"/>
      <w:szCs w:val="16"/>
    </w:rPr>
  </w:style>
  <w:style w:type="character" w:customStyle="1" w:styleId="BalloonTextChar">
    <w:name w:val="Balloon Text Char"/>
    <w:basedOn w:val="DefaultParagraphFont"/>
    <w:link w:val="BalloonText"/>
    <w:rsid w:val="00DE4D88"/>
    <w:rPr>
      <w:rFonts w:ascii="Tahoma" w:hAnsi="Tahoma" w:cs="Tahoma"/>
      <w:sz w:val="16"/>
      <w:szCs w:val="16"/>
    </w:rPr>
  </w:style>
  <w:style w:type="paragraph" w:styleId="ListParagraph">
    <w:name w:val="List Paragraph"/>
    <w:basedOn w:val="Normal"/>
    <w:uiPriority w:val="34"/>
    <w:qFormat/>
    <w:rsid w:val="00D424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0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cs.syr.edu/faculty/fawcett/handouts/CoreTechnologies/WindowsProgramming/co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cs.syr.edu/faculty/fawcett/handouts/CoreTechnologies/WindowsProgramming/code/FormWithCppThrea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cs.syr.edu/faculty/fawcett/handouts/CoreTechnologies/SocketsAndRemoting/code/SocketCommunicator/" TargetMode="External"/><Relationship Id="rId4" Type="http://schemas.microsoft.com/office/2007/relationships/stylesWithEffects" Target="stylesWithEffects.xml"/><Relationship Id="rId9" Type="http://schemas.openxmlformats.org/officeDocument/2006/relationships/hyperlink" Target="http://www.lcs.syr.edu/faculty/fawcett/handouts/CSE687/code/Pars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6AB5D-7CAA-4EAF-A994-8ABE680B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3708</CharactersWithSpaces>
  <SharedDoc>false</SharedDoc>
  <HLinks>
    <vt:vector size="6" baseType="variant">
      <vt:variant>
        <vt:i4>1179727</vt:i4>
      </vt:variant>
      <vt:variant>
        <vt:i4>0</vt:i4>
      </vt:variant>
      <vt:variant>
        <vt:i4>0</vt:i4>
      </vt:variant>
      <vt:variant>
        <vt:i4>5</vt:i4>
      </vt:variant>
      <vt:variant>
        <vt:lpwstr>http://www.cs.cmu.edu/afs/cs/academic/class/15451-s06/www/lectures/DFS-strong-components.pdf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Jim Fawcett</cp:lastModifiedBy>
  <cp:revision>11</cp:revision>
  <cp:lastPrinted>2012-01-05T17:02:00Z</cp:lastPrinted>
  <dcterms:created xsi:type="dcterms:W3CDTF">2012-01-04T00:21:00Z</dcterms:created>
  <dcterms:modified xsi:type="dcterms:W3CDTF">2012-04-21T11:44:00Z</dcterms:modified>
</cp:coreProperties>
</file>