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D80" w:rsidRDefault="00F84D80"/>
    <w:p w:rsidR="00F31EAF" w:rsidRDefault="00F31EAF" w:rsidP="00F31EAF">
      <w:pPr>
        <w:jc w:val="center"/>
        <w:rPr>
          <w:b/>
          <w:sz w:val="48"/>
        </w:rPr>
      </w:pPr>
      <w:r>
        <w:rPr>
          <w:b/>
          <w:sz w:val="48"/>
        </w:rPr>
        <w:t xml:space="preserve">Demonstrate </w:t>
      </w:r>
      <w:proofErr w:type="spellStart"/>
      <w:r>
        <w:rPr>
          <w:b/>
          <w:sz w:val="48"/>
        </w:rPr>
        <w:t>Braceless</w:t>
      </w:r>
      <w:proofErr w:type="spellEnd"/>
      <w:r>
        <w:rPr>
          <w:b/>
          <w:sz w:val="48"/>
        </w:rPr>
        <w:t xml:space="preserve"> Scope</w:t>
      </w:r>
    </w:p>
    <w:p w:rsidR="00F31EAF" w:rsidRDefault="00F31EAF" w:rsidP="00F31EA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31EAF" w:rsidRDefault="00F31EAF" w:rsidP="00F31EAF">
      <w:pPr>
        <w:rPr>
          <w:sz w:val="28"/>
        </w:rPr>
      </w:pPr>
      <w:r>
        <w:rPr>
          <w:sz w:val="28"/>
        </w:rPr>
        <w:t>Show that control constructs “if”, “else”, “for”, “while”, without braces still define a new scope.</w:t>
      </w:r>
    </w:p>
    <w:p w:rsidR="00F31EAF" w:rsidRDefault="00F31EAF" w:rsidP="00F31EAF">
      <w:pPr>
        <w:rPr>
          <w:sz w:val="28"/>
        </w:rPr>
      </w:pPr>
    </w:p>
    <w:p w:rsidR="00F31EAF" w:rsidRDefault="00F31EAF" w:rsidP="00F31EAF">
      <w:pPr>
        <w:rPr>
          <w:sz w:val="28"/>
        </w:rPr>
      </w:pPr>
    </w:p>
    <w:p w:rsidR="00F31EAF" w:rsidRDefault="00F31EAF" w:rsidP="00F31EAF">
      <w:pPr>
        <w:spacing w:after="0"/>
        <w:rPr>
          <w:sz w:val="28"/>
        </w:rPr>
      </w:pPr>
      <w:r>
        <w:rPr>
          <w:sz w:val="28"/>
        </w:rPr>
        <w:t>Jim Fawcett</w:t>
      </w:r>
    </w:p>
    <w:p w:rsidR="00F31EAF" w:rsidRDefault="00F31EAF" w:rsidP="00F31EAF">
      <w:pPr>
        <w:spacing w:after="0"/>
        <w:rPr>
          <w:sz w:val="28"/>
        </w:rPr>
      </w:pPr>
      <w:r>
        <w:rPr>
          <w:sz w:val="28"/>
        </w:rPr>
        <w:t>CSE687 – Object Oriented Design</w:t>
      </w:r>
      <w:bookmarkStart w:id="0" w:name="_GoBack"/>
      <w:bookmarkEnd w:id="0"/>
    </w:p>
    <w:p w:rsidR="00F31EAF" w:rsidRDefault="00F31EAF" w:rsidP="00F31EAF">
      <w:pPr>
        <w:spacing w:after="0"/>
        <w:rPr>
          <w:sz w:val="28"/>
        </w:rPr>
      </w:pPr>
      <w:r>
        <w:rPr>
          <w:sz w:val="28"/>
        </w:rPr>
        <w:t>Spring 2014</w:t>
      </w:r>
    </w:p>
    <w:p w:rsidR="00F31EAF" w:rsidRPr="00F31EAF" w:rsidRDefault="00F31EAF" w:rsidP="00F31EAF">
      <w:pPr>
        <w:spacing w:after="0"/>
        <w:rPr>
          <w:sz w:val="28"/>
        </w:rPr>
      </w:pPr>
    </w:p>
    <w:sectPr w:rsidR="00F31EAF" w:rsidRPr="00F31EAF" w:rsidSect="00F31EAF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DCF" w:rsidRDefault="00DB7DCF" w:rsidP="00F31EAF">
      <w:pPr>
        <w:spacing w:after="0" w:line="240" w:lineRule="auto"/>
      </w:pPr>
      <w:r>
        <w:separator/>
      </w:r>
    </w:p>
  </w:endnote>
  <w:endnote w:type="continuationSeparator" w:id="0">
    <w:p w:rsidR="00DB7DCF" w:rsidRDefault="00DB7DCF" w:rsidP="00F3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DCF" w:rsidRDefault="00DB7DCF" w:rsidP="00F31EAF">
      <w:pPr>
        <w:spacing w:after="0" w:line="240" w:lineRule="auto"/>
      </w:pPr>
      <w:r>
        <w:separator/>
      </w:r>
    </w:p>
  </w:footnote>
  <w:footnote w:type="continuationSeparator" w:id="0">
    <w:p w:rsidR="00DB7DCF" w:rsidRDefault="00DB7DCF" w:rsidP="00F3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EAF" w:rsidRPr="00F31EAF" w:rsidRDefault="00F31EAF" w:rsidP="00F31EAF">
    <w:pPr>
      <w:pStyle w:val="Header"/>
      <w:jc w:val="center"/>
      <w:rPr>
        <w:b/>
        <w:sz w:val="36"/>
      </w:rPr>
    </w:pPr>
    <w:r w:rsidRPr="00F31EAF">
      <w:rPr>
        <w:b/>
        <w:sz w:val="36"/>
      </w:rPr>
      <w:t>Handouts/CSE687/code/</w:t>
    </w:r>
    <w:proofErr w:type="spellStart"/>
    <w:r w:rsidRPr="00F31EAF">
      <w:rPr>
        <w:b/>
        <w:sz w:val="36"/>
      </w:rPr>
      <w:t>DemoBracelessScope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AF"/>
    <w:rsid w:val="00DB7DCF"/>
    <w:rsid w:val="00F31EAF"/>
    <w:rsid w:val="00F8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CA803-51D2-4B7E-9300-C61E99F0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EAF"/>
  </w:style>
  <w:style w:type="paragraph" w:styleId="Footer">
    <w:name w:val="footer"/>
    <w:basedOn w:val="Normal"/>
    <w:link w:val="FooterChar"/>
    <w:uiPriority w:val="99"/>
    <w:unhideWhenUsed/>
    <w:rsid w:val="00F31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2014-02-01T13:08:00Z</dcterms:created>
  <dcterms:modified xsi:type="dcterms:W3CDTF">2014-02-01T13:13:00Z</dcterms:modified>
</cp:coreProperties>
</file>