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C8" w:rsidRPr="001E2EBE" w:rsidRDefault="00CF7CD8">
      <w:pPr>
        <w:suppressAutoHyphens/>
        <w:jc w:val="both"/>
        <w:rPr>
          <w:rFonts w:ascii="Tahoma" w:hAnsi="Tahoma" w:cs="Tahoma"/>
          <w:b/>
          <w:sz w:val="28"/>
          <w:szCs w:val="28"/>
        </w:rPr>
      </w:pPr>
      <w:r w:rsidRPr="001E2EBE">
        <w:rPr>
          <w:rFonts w:ascii="Tahoma" w:hAnsi="Tahoma" w:cs="Tahoma"/>
          <w:b/>
          <w:sz w:val="28"/>
          <w:szCs w:val="28"/>
        </w:rPr>
        <w:fldChar w:fldCharType="begin"/>
      </w:r>
      <w:r w:rsidRPr="001E2EBE">
        <w:rPr>
          <w:rFonts w:ascii="Tahoma" w:hAnsi="Tahoma" w:cs="Tahoma"/>
          <w:b/>
          <w:sz w:val="28"/>
          <w:szCs w:val="28"/>
        </w:rPr>
        <w:instrText xml:space="preserve">PRIVATE </w:instrText>
      </w:r>
      <w:r w:rsidRPr="001E2EBE">
        <w:rPr>
          <w:rFonts w:ascii="Tahoma" w:hAnsi="Tahoma" w:cs="Tahoma"/>
          <w:b/>
          <w:sz w:val="28"/>
          <w:szCs w:val="28"/>
        </w:rPr>
        <w:fldChar w:fldCharType="end"/>
      </w:r>
      <w:r w:rsidR="00DF7650" w:rsidRPr="001E2EBE">
        <w:rPr>
          <w:rFonts w:ascii="Tahoma" w:hAnsi="Tahoma" w:cs="Tahoma"/>
          <w:b/>
          <w:sz w:val="28"/>
          <w:szCs w:val="28"/>
        </w:rPr>
        <w:t>Final P</w:t>
      </w:r>
      <w:r w:rsidRPr="001E2EBE">
        <w:rPr>
          <w:rFonts w:ascii="Tahoma" w:hAnsi="Tahoma" w:cs="Tahoma"/>
          <w:b/>
          <w:sz w:val="28"/>
          <w:szCs w:val="28"/>
        </w:rPr>
        <w:t xml:space="preserve">roject </w:t>
      </w:r>
      <w:r w:rsidR="00F058C7" w:rsidRPr="001E2EBE">
        <w:rPr>
          <w:rFonts w:ascii="Tahoma" w:hAnsi="Tahoma" w:cs="Tahoma"/>
          <w:b/>
          <w:sz w:val="28"/>
          <w:szCs w:val="28"/>
        </w:rPr>
        <w:t>#1</w:t>
      </w:r>
      <w:r w:rsidRPr="001E2EBE">
        <w:rPr>
          <w:rFonts w:ascii="Tahoma" w:hAnsi="Tahoma" w:cs="Tahoma"/>
          <w:b/>
          <w:sz w:val="28"/>
          <w:szCs w:val="28"/>
        </w:rPr>
        <w:t xml:space="preserve">– </w:t>
      </w:r>
      <w:r w:rsidR="001E2EBE" w:rsidRPr="001E2EBE">
        <w:rPr>
          <w:rFonts w:ascii="Tahoma" w:hAnsi="Tahoma" w:cs="Tahoma"/>
          <w:b/>
          <w:sz w:val="28"/>
          <w:szCs w:val="28"/>
        </w:rPr>
        <w:t>File</w:t>
      </w:r>
      <w:r w:rsidR="000507DC">
        <w:rPr>
          <w:rFonts w:ascii="Tahoma" w:hAnsi="Tahoma" w:cs="Tahoma"/>
          <w:b/>
          <w:sz w:val="28"/>
          <w:szCs w:val="28"/>
        </w:rPr>
        <w:t xml:space="preserve"> Repository</w:t>
      </w:r>
      <w:r w:rsidR="00995940" w:rsidRPr="001E2EBE">
        <w:rPr>
          <w:rFonts w:ascii="Tahoma" w:hAnsi="Tahoma" w:cs="Tahoma"/>
          <w:b/>
          <w:sz w:val="28"/>
          <w:szCs w:val="28"/>
        </w:rPr>
        <w:t xml:space="preserve"> </w:t>
      </w:r>
      <w:r w:rsidR="005E1689" w:rsidRPr="001E2EBE">
        <w:rPr>
          <w:rFonts w:ascii="Tahoma" w:hAnsi="Tahoma" w:cs="Tahoma"/>
          <w:b/>
          <w:sz w:val="28"/>
          <w:szCs w:val="28"/>
        </w:rPr>
        <w:t xml:space="preserve">   </w:t>
      </w:r>
    </w:p>
    <w:p w:rsidR="001E2EBE" w:rsidRDefault="001E2EBE">
      <w:pPr>
        <w:suppressAutoHyphens/>
        <w:jc w:val="both"/>
        <w:rPr>
          <w:rFonts w:ascii="Tahoma" w:hAnsi="Tahoma" w:cs="Tahoma"/>
          <w:sz w:val="18"/>
        </w:rPr>
      </w:pPr>
      <w:r>
        <w:rPr>
          <w:rFonts w:ascii="Tahoma" w:hAnsi="Tahoma" w:cs="Tahoma"/>
          <w:sz w:val="18"/>
        </w:rPr>
        <w:t>Version 1.0</w:t>
      </w:r>
    </w:p>
    <w:p w:rsidR="00CF7CD8" w:rsidRPr="00E20102" w:rsidRDefault="006E1ADB">
      <w:pPr>
        <w:suppressAutoHyphens/>
        <w:jc w:val="both"/>
        <w:rPr>
          <w:rFonts w:ascii="Tahoma" w:hAnsi="Tahoma" w:cs="Tahoma"/>
          <w:sz w:val="18"/>
        </w:rPr>
      </w:pPr>
      <w:r w:rsidRPr="00E20102">
        <w:rPr>
          <w:rFonts w:ascii="Tahoma" w:hAnsi="Tahoma" w:cs="Tahoma"/>
          <w:sz w:val="18"/>
        </w:rPr>
        <w:t>Due</w:t>
      </w:r>
      <w:r w:rsidR="00995940" w:rsidRPr="00E20102">
        <w:rPr>
          <w:rFonts w:ascii="Tahoma" w:hAnsi="Tahoma" w:cs="Tahoma"/>
          <w:sz w:val="18"/>
        </w:rPr>
        <w:t xml:space="preserve"> Last day of Class</w:t>
      </w:r>
    </w:p>
    <w:p w:rsidR="00CF7CD8" w:rsidRPr="00E20102" w:rsidRDefault="00CF7CD8">
      <w:pPr>
        <w:suppressAutoHyphens/>
        <w:jc w:val="both"/>
        <w:rPr>
          <w:rFonts w:ascii="Tahoma" w:hAnsi="Tahoma" w:cs="Tahoma"/>
          <w:b/>
          <w:sz w:val="23"/>
        </w:rPr>
      </w:pPr>
    </w:p>
    <w:p w:rsidR="00CF7CD8" w:rsidRPr="008E6180" w:rsidRDefault="00CF7CD8">
      <w:pPr>
        <w:suppressAutoHyphens/>
        <w:jc w:val="both"/>
        <w:rPr>
          <w:rFonts w:ascii="Tahoma" w:hAnsi="Tahoma" w:cs="Tahoma"/>
          <w:b/>
          <w:szCs w:val="24"/>
        </w:rPr>
      </w:pPr>
      <w:r w:rsidRPr="008E6180">
        <w:rPr>
          <w:rFonts w:ascii="Tahoma" w:hAnsi="Tahoma" w:cs="Tahoma"/>
          <w:b/>
          <w:szCs w:val="24"/>
          <w:u w:val="single"/>
        </w:rPr>
        <w:t>Purpose:</w:t>
      </w:r>
    </w:p>
    <w:p w:rsidR="002937BF" w:rsidRDefault="001E2EBE" w:rsidP="00794958">
      <w:pPr>
        <w:suppressAutoHyphens/>
        <w:jc w:val="both"/>
        <w:rPr>
          <w:rFonts w:ascii="Tahoma" w:hAnsi="Tahoma" w:cs="Tahoma"/>
          <w:sz w:val="18"/>
        </w:rPr>
      </w:pPr>
      <w:r>
        <w:rPr>
          <w:rFonts w:ascii="Tahoma" w:hAnsi="Tahoma" w:cs="Tahoma"/>
          <w:sz w:val="18"/>
        </w:rPr>
        <w:t>For this project you will build a</w:t>
      </w:r>
      <w:r w:rsidR="00FF055A">
        <w:rPr>
          <w:rFonts w:ascii="Tahoma" w:hAnsi="Tahoma" w:cs="Tahoma"/>
          <w:sz w:val="18"/>
        </w:rPr>
        <w:t xml:space="preserve"> website and web service that support the storage, retrieval, and viewing of source code files</w:t>
      </w:r>
      <w:r w:rsidR="00580D51" w:rsidRPr="00C71898">
        <w:rPr>
          <w:rFonts w:ascii="Tahoma" w:hAnsi="Tahoma" w:cs="Tahoma"/>
          <w:sz w:val="18"/>
        </w:rPr>
        <w:t>.</w:t>
      </w:r>
      <w:r w:rsidR="00FF055A">
        <w:rPr>
          <w:rFonts w:ascii="Tahoma" w:hAnsi="Tahoma" w:cs="Tahoma"/>
          <w:sz w:val="18"/>
        </w:rPr>
        <w:t xml:space="preserve">  A user will be able to upload a file or folder, view any of the files in a folder, specify dependency information, and retrieve a selected file and all its dependencies, all from a browser.  The web service supports synchronizing the contents of a server folder with a specified folder on the client machine.</w:t>
      </w:r>
      <w:r w:rsidR="00580D51" w:rsidRPr="00C71898">
        <w:rPr>
          <w:rFonts w:ascii="Tahoma" w:hAnsi="Tahoma" w:cs="Tahoma"/>
          <w:sz w:val="18"/>
        </w:rPr>
        <w:t xml:space="preserve"> </w:t>
      </w:r>
    </w:p>
    <w:p w:rsidR="00FF055A" w:rsidRDefault="00FF055A" w:rsidP="00794958">
      <w:pPr>
        <w:suppressAutoHyphens/>
        <w:jc w:val="both"/>
        <w:rPr>
          <w:rFonts w:ascii="Tahoma" w:hAnsi="Tahoma" w:cs="Tahoma"/>
          <w:sz w:val="18"/>
        </w:rPr>
      </w:pPr>
    </w:p>
    <w:p w:rsidR="00FF055A" w:rsidRPr="00C71898" w:rsidRDefault="00FF055A" w:rsidP="00794958">
      <w:pPr>
        <w:suppressAutoHyphens/>
        <w:jc w:val="both"/>
        <w:rPr>
          <w:rFonts w:ascii="Tahoma" w:hAnsi="Tahoma" w:cs="Tahoma"/>
          <w:sz w:val="18"/>
        </w:rPr>
      </w:pPr>
      <w:r>
        <w:rPr>
          <w:rFonts w:ascii="Tahoma" w:hAnsi="Tahoma" w:cs="Tahoma"/>
          <w:sz w:val="18"/>
        </w:rPr>
        <w:t>This is intended to be a collaboration and content management tool in a small closed group, so we will not be concerned with clients maliciously creating junk files and folders.</w:t>
      </w:r>
    </w:p>
    <w:p w:rsidR="00945DFA" w:rsidRDefault="00945DFA" w:rsidP="00794958">
      <w:pPr>
        <w:suppressAutoHyphens/>
        <w:jc w:val="both"/>
        <w:rPr>
          <w:rFonts w:ascii="Tahoma" w:hAnsi="Tahoma" w:cs="Tahoma"/>
          <w:sz w:val="20"/>
        </w:rPr>
      </w:pPr>
    </w:p>
    <w:p w:rsidR="00BC5B7E" w:rsidRPr="008E6180" w:rsidRDefault="00BC5B7E" w:rsidP="00BC5B7E">
      <w:pPr>
        <w:suppressAutoHyphens/>
        <w:jc w:val="both"/>
        <w:rPr>
          <w:rFonts w:ascii="Tahoma" w:hAnsi="Tahoma" w:cs="Tahoma"/>
          <w:b/>
          <w:szCs w:val="24"/>
          <w:u w:val="single"/>
        </w:rPr>
      </w:pPr>
      <w:r w:rsidRPr="008E6180">
        <w:rPr>
          <w:rFonts w:ascii="Tahoma" w:hAnsi="Tahoma" w:cs="Tahoma"/>
          <w:b/>
          <w:szCs w:val="24"/>
          <w:u w:val="single"/>
        </w:rPr>
        <w:t>Requirements:</w:t>
      </w:r>
    </w:p>
    <w:p w:rsidR="00794958" w:rsidRPr="00C71898" w:rsidRDefault="00E8517F" w:rsidP="00794958">
      <w:pPr>
        <w:suppressAutoHyphens/>
        <w:jc w:val="both"/>
        <w:rPr>
          <w:rFonts w:ascii="Tahoma" w:hAnsi="Tahoma" w:cs="Tahoma"/>
          <w:sz w:val="18"/>
        </w:rPr>
      </w:pPr>
      <w:r w:rsidRPr="00C71898">
        <w:rPr>
          <w:rFonts w:ascii="Tahoma" w:hAnsi="Tahoma" w:cs="Tahoma"/>
          <w:sz w:val="18"/>
        </w:rPr>
        <w:t>Th</w:t>
      </w:r>
      <w:r w:rsidR="00580D51" w:rsidRPr="00C71898">
        <w:rPr>
          <w:rFonts w:ascii="Tahoma" w:hAnsi="Tahoma" w:cs="Tahoma"/>
          <w:sz w:val="18"/>
        </w:rPr>
        <w:t>e requirements for this project</w:t>
      </w:r>
      <w:r w:rsidRPr="00C71898">
        <w:rPr>
          <w:rFonts w:ascii="Tahoma" w:hAnsi="Tahoma" w:cs="Tahoma"/>
          <w:sz w:val="18"/>
        </w:rPr>
        <w:t xml:space="preserve"> are</w:t>
      </w:r>
      <w:r w:rsidR="00B328FC" w:rsidRPr="00C71898">
        <w:rPr>
          <w:rFonts w:ascii="Tahoma" w:hAnsi="Tahoma" w:cs="Tahoma"/>
          <w:sz w:val="18"/>
        </w:rPr>
        <w:t xml:space="preserve"> to provide</w:t>
      </w:r>
      <w:r w:rsidR="00794958" w:rsidRPr="00C71898">
        <w:rPr>
          <w:rFonts w:ascii="Tahoma" w:hAnsi="Tahoma" w:cs="Tahoma"/>
          <w:sz w:val="18"/>
        </w:rPr>
        <w:t>:</w:t>
      </w:r>
      <w:r w:rsidR="00BC5B7E" w:rsidRPr="00C71898">
        <w:rPr>
          <w:rFonts w:ascii="Tahoma" w:hAnsi="Tahoma" w:cs="Tahoma"/>
          <w:sz w:val="18"/>
        </w:rPr>
        <w:tab/>
      </w:r>
    </w:p>
    <w:p w:rsidR="00FF055A" w:rsidRPr="00C71898" w:rsidRDefault="00BD7B11" w:rsidP="00FF055A">
      <w:pPr>
        <w:numPr>
          <w:ilvl w:val="0"/>
          <w:numId w:val="16"/>
        </w:numPr>
        <w:suppressAutoHyphens/>
        <w:jc w:val="both"/>
        <w:rPr>
          <w:rFonts w:ascii="Tahoma" w:hAnsi="Tahoma" w:cs="Tahoma"/>
          <w:sz w:val="18"/>
        </w:rPr>
      </w:pPr>
      <w:r w:rsidRPr="00C71898">
        <w:rPr>
          <w:rFonts w:ascii="Tahoma" w:hAnsi="Tahoma" w:cs="Tahoma"/>
          <w:sz w:val="18"/>
        </w:rPr>
        <w:t>A website that supports</w:t>
      </w:r>
      <w:r w:rsidR="00FF055A">
        <w:rPr>
          <w:rFonts w:ascii="Tahoma" w:hAnsi="Tahoma" w:cs="Tahoma"/>
          <w:sz w:val="18"/>
        </w:rPr>
        <w:t>:</w:t>
      </w:r>
    </w:p>
    <w:p w:rsidR="008810D1" w:rsidRDefault="0020636C" w:rsidP="008810D1">
      <w:pPr>
        <w:numPr>
          <w:ilvl w:val="1"/>
          <w:numId w:val="16"/>
        </w:numPr>
        <w:suppressAutoHyphens/>
        <w:jc w:val="both"/>
        <w:rPr>
          <w:rFonts w:ascii="Tahoma" w:hAnsi="Tahoma" w:cs="Tahoma"/>
          <w:sz w:val="18"/>
        </w:rPr>
      </w:pPr>
      <w:r>
        <w:rPr>
          <w:rFonts w:ascii="Tahoma" w:hAnsi="Tahoma" w:cs="Tahoma"/>
          <w:sz w:val="18"/>
        </w:rPr>
        <w:t xml:space="preserve">Uploading a </w:t>
      </w:r>
      <w:r w:rsidR="00FF055A">
        <w:rPr>
          <w:rFonts w:ascii="Tahoma" w:hAnsi="Tahoma" w:cs="Tahoma"/>
          <w:sz w:val="18"/>
        </w:rPr>
        <w:t>specified client file to a selected folder on the server.</w:t>
      </w:r>
    </w:p>
    <w:p w:rsidR="00FF055A" w:rsidRDefault="00FF055A" w:rsidP="008810D1">
      <w:pPr>
        <w:numPr>
          <w:ilvl w:val="1"/>
          <w:numId w:val="16"/>
        </w:numPr>
        <w:suppressAutoHyphens/>
        <w:jc w:val="both"/>
        <w:rPr>
          <w:rFonts w:ascii="Tahoma" w:hAnsi="Tahoma" w:cs="Tahoma"/>
          <w:sz w:val="18"/>
        </w:rPr>
      </w:pPr>
      <w:r>
        <w:rPr>
          <w:rFonts w:ascii="Tahoma" w:hAnsi="Tahoma" w:cs="Tahoma"/>
          <w:sz w:val="18"/>
        </w:rPr>
        <w:t>Creating new folders on the server.</w:t>
      </w:r>
    </w:p>
    <w:p w:rsidR="00FF055A" w:rsidRDefault="00FF055A" w:rsidP="008810D1">
      <w:pPr>
        <w:numPr>
          <w:ilvl w:val="1"/>
          <w:numId w:val="16"/>
        </w:numPr>
        <w:suppressAutoHyphens/>
        <w:jc w:val="both"/>
        <w:rPr>
          <w:rFonts w:ascii="Tahoma" w:hAnsi="Tahoma" w:cs="Tahoma"/>
          <w:sz w:val="18"/>
        </w:rPr>
      </w:pPr>
      <w:r>
        <w:rPr>
          <w:rFonts w:ascii="Tahoma" w:hAnsi="Tahoma" w:cs="Tahoma"/>
          <w:sz w:val="18"/>
        </w:rPr>
        <w:t>Specifying</w:t>
      </w:r>
      <w:r w:rsidR="00B356FE">
        <w:rPr>
          <w:rFonts w:ascii="Tahoma" w:hAnsi="Tahoma" w:cs="Tahoma"/>
          <w:sz w:val="18"/>
        </w:rPr>
        <w:t xml:space="preserve"> persistent</w:t>
      </w:r>
      <w:r>
        <w:rPr>
          <w:rFonts w:ascii="Tahoma" w:hAnsi="Tahoma" w:cs="Tahoma"/>
          <w:sz w:val="18"/>
        </w:rPr>
        <w:t xml:space="preserve"> dependency relationships between files</w:t>
      </w:r>
      <w:r w:rsidR="00B356FE">
        <w:rPr>
          <w:rFonts w:ascii="Tahoma" w:hAnsi="Tahoma" w:cs="Tahoma"/>
          <w:sz w:val="18"/>
        </w:rPr>
        <w:t xml:space="preserve"> selected by name and date.</w:t>
      </w:r>
    </w:p>
    <w:p w:rsidR="00B356FE" w:rsidRDefault="00B356FE" w:rsidP="008810D1">
      <w:pPr>
        <w:numPr>
          <w:ilvl w:val="1"/>
          <w:numId w:val="16"/>
        </w:numPr>
        <w:suppressAutoHyphens/>
        <w:jc w:val="both"/>
        <w:rPr>
          <w:rFonts w:ascii="Tahoma" w:hAnsi="Tahoma" w:cs="Tahoma"/>
          <w:sz w:val="18"/>
        </w:rPr>
      </w:pPr>
      <w:r>
        <w:rPr>
          <w:rFonts w:ascii="Tahoma" w:hAnsi="Tahoma" w:cs="Tahoma"/>
          <w:sz w:val="18"/>
        </w:rPr>
        <w:t>Viewing a selected file’s text (you will find the &lt;pre&gt;…&lt;/pre&gt; tag useful for this.</w:t>
      </w:r>
    </w:p>
    <w:p w:rsidR="00DA28E4" w:rsidRPr="00DA28E4" w:rsidRDefault="00B356FE" w:rsidP="00DA28E4">
      <w:pPr>
        <w:numPr>
          <w:ilvl w:val="1"/>
          <w:numId w:val="16"/>
        </w:numPr>
        <w:suppressAutoHyphens/>
        <w:jc w:val="both"/>
        <w:rPr>
          <w:rFonts w:ascii="Tahoma" w:hAnsi="Tahoma" w:cs="Tahoma"/>
          <w:sz w:val="18"/>
        </w:rPr>
      </w:pPr>
      <w:r>
        <w:rPr>
          <w:rFonts w:ascii="Tahoma" w:hAnsi="Tahoma" w:cs="Tahoma"/>
          <w:sz w:val="18"/>
        </w:rPr>
        <w:t>Downloading a selected file and optionally all its dependencies.</w:t>
      </w:r>
      <w:r w:rsidR="00DA28E4">
        <w:rPr>
          <w:rFonts w:ascii="Tahoma" w:hAnsi="Tahoma" w:cs="Tahoma"/>
          <w:sz w:val="18"/>
        </w:rPr>
        <w:t xml:space="preserve">  You may do this by building a list of files and asking the client to download each one by pressing a button or clicking a link.</w:t>
      </w:r>
    </w:p>
    <w:p w:rsidR="00B356FE" w:rsidRDefault="00B356FE" w:rsidP="00B356FE">
      <w:pPr>
        <w:numPr>
          <w:ilvl w:val="0"/>
          <w:numId w:val="16"/>
        </w:numPr>
        <w:suppressAutoHyphens/>
        <w:jc w:val="both"/>
        <w:rPr>
          <w:rFonts w:ascii="Tahoma" w:hAnsi="Tahoma" w:cs="Tahoma"/>
          <w:sz w:val="18"/>
        </w:rPr>
      </w:pPr>
      <w:r>
        <w:rPr>
          <w:rFonts w:ascii="Tahoma" w:hAnsi="Tahoma" w:cs="Tahoma"/>
          <w:sz w:val="18"/>
        </w:rPr>
        <w:t>The website will provide views for:</w:t>
      </w:r>
    </w:p>
    <w:p w:rsidR="00B356FE" w:rsidRDefault="00B356FE" w:rsidP="00B356FE">
      <w:pPr>
        <w:numPr>
          <w:ilvl w:val="1"/>
          <w:numId w:val="16"/>
        </w:numPr>
        <w:suppressAutoHyphens/>
        <w:jc w:val="both"/>
        <w:rPr>
          <w:rFonts w:ascii="Tahoma" w:hAnsi="Tahoma" w:cs="Tahoma"/>
          <w:sz w:val="18"/>
        </w:rPr>
      </w:pPr>
      <w:r>
        <w:rPr>
          <w:rFonts w:ascii="Tahoma" w:hAnsi="Tahoma" w:cs="Tahoma"/>
          <w:sz w:val="18"/>
        </w:rPr>
        <w:t>Showing a list of all of the file folders</w:t>
      </w:r>
      <w:r w:rsidR="0020636C">
        <w:rPr>
          <w:rFonts w:ascii="Tahoma" w:hAnsi="Tahoma" w:cs="Tahoma"/>
          <w:sz w:val="18"/>
        </w:rPr>
        <w:t xml:space="preserve"> currently on the server</w:t>
      </w:r>
      <w:r>
        <w:rPr>
          <w:rFonts w:ascii="Tahoma" w:hAnsi="Tahoma" w:cs="Tahoma"/>
          <w:sz w:val="18"/>
        </w:rPr>
        <w:t>, supporting the selection of more than one folder for subsequent operations.</w:t>
      </w:r>
    </w:p>
    <w:p w:rsidR="00B356FE" w:rsidRDefault="00B356FE" w:rsidP="00B356FE">
      <w:pPr>
        <w:numPr>
          <w:ilvl w:val="1"/>
          <w:numId w:val="16"/>
        </w:numPr>
        <w:suppressAutoHyphens/>
        <w:jc w:val="both"/>
        <w:rPr>
          <w:rFonts w:ascii="Tahoma" w:hAnsi="Tahoma" w:cs="Tahoma"/>
          <w:sz w:val="18"/>
        </w:rPr>
      </w:pPr>
      <w:r>
        <w:rPr>
          <w:rFonts w:ascii="Tahoma" w:hAnsi="Tahoma" w:cs="Tahoma"/>
          <w:sz w:val="18"/>
        </w:rPr>
        <w:t>Showing a list of all of the files in a selected folder or folders, supporting the selection of more than one file for subsequent operations.</w:t>
      </w:r>
      <w:r w:rsidR="0020636C">
        <w:rPr>
          <w:rFonts w:ascii="Tahoma" w:hAnsi="Tahoma" w:cs="Tahoma"/>
          <w:sz w:val="18"/>
        </w:rPr>
        <w:t xml:space="preserve">  The following operations will be supported in this view:</w:t>
      </w:r>
    </w:p>
    <w:p w:rsidR="0020636C" w:rsidRDefault="0020636C" w:rsidP="0020636C">
      <w:pPr>
        <w:numPr>
          <w:ilvl w:val="2"/>
          <w:numId w:val="16"/>
        </w:numPr>
        <w:suppressAutoHyphens/>
        <w:jc w:val="both"/>
        <w:rPr>
          <w:rFonts w:ascii="Tahoma" w:hAnsi="Tahoma" w:cs="Tahoma"/>
          <w:sz w:val="18"/>
        </w:rPr>
      </w:pPr>
      <w:r>
        <w:rPr>
          <w:rFonts w:ascii="Tahoma" w:hAnsi="Tahoma" w:cs="Tahoma"/>
          <w:sz w:val="18"/>
        </w:rPr>
        <w:t>Defining dependency relationships by mouse clicks.</w:t>
      </w:r>
    </w:p>
    <w:p w:rsidR="0020636C" w:rsidRDefault="0020636C" w:rsidP="0020636C">
      <w:pPr>
        <w:numPr>
          <w:ilvl w:val="2"/>
          <w:numId w:val="16"/>
        </w:numPr>
        <w:suppressAutoHyphens/>
        <w:jc w:val="both"/>
        <w:rPr>
          <w:rFonts w:ascii="Tahoma" w:hAnsi="Tahoma" w:cs="Tahoma"/>
          <w:sz w:val="18"/>
        </w:rPr>
      </w:pPr>
      <w:r>
        <w:rPr>
          <w:rFonts w:ascii="Tahoma" w:hAnsi="Tahoma" w:cs="Tahoma"/>
          <w:sz w:val="18"/>
        </w:rPr>
        <w:t>Viewing source code with forward and backward controls to move through a list of files.</w:t>
      </w:r>
    </w:p>
    <w:p w:rsidR="0020636C" w:rsidRDefault="0020636C" w:rsidP="0020636C">
      <w:pPr>
        <w:numPr>
          <w:ilvl w:val="2"/>
          <w:numId w:val="16"/>
        </w:numPr>
        <w:suppressAutoHyphens/>
        <w:jc w:val="both"/>
        <w:rPr>
          <w:rFonts w:ascii="Tahoma" w:hAnsi="Tahoma" w:cs="Tahoma"/>
          <w:sz w:val="18"/>
        </w:rPr>
      </w:pPr>
      <w:r>
        <w:rPr>
          <w:rFonts w:ascii="Tahoma" w:hAnsi="Tahoma" w:cs="Tahoma"/>
          <w:sz w:val="18"/>
        </w:rPr>
        <w:t xml:space="preserve">Downloading selected files and optionally their dependencies.  If you find this difficult to do from a browser you </w:t>
      </w:r>
      <w:r w:rsidR="00DA28E4">
        <w:rPr>
          <w:rFonts w:ascii="Tahoma" w:hAnsi="Tahoma" w:cs="Tahoma"/>
          <w:sz w:val="18"/>
        </w:rPr>
        <w:t>omit as long as your web service has this capability</w:t>
      </w:r>
      <w:r>
        <w:rPr>
          <w:rFonts w:ascii="Tahoma" w:hAnsi="Tahoma" w:cs="Tahoma"/>
          <w:sz w:val="18"/>
        </w:rPr>
        <w:t>.</w:t>
      </w:r>
    </w:p>
    <w:p w:rsidR="00B356FE" w:rsidRDefault="00DA28E4" w:rsidP="00DA28E4">
      <w:pPr>
        <w:numPr>
          <w:ilvl w:val="1"/>
          <w:numId w:val="16"/>
        </w:numPr>
        <w:suppressAutoHyphens/>
        <w:jc w:val="both"/>
        <w:rPr>
          <w:rFonts w:ascii="Tahoma" w:hAnsi="Tahoma" w:cs="Tahoma"/>
          <w:sz w:val="18"/>
        </w:rPr>
      </w:pPr>
      <w:r>
        <w:rPr>
          <w:rFonts w:ascii="Tahoma" w:hAnsi="Tahoma" w:cs="Tahoma"/>
          <w:sz w:val="18"/>
        </w:rPr>
        <w:t>A home view that provides a list of the site’s functionality and gives access, after logging in, to the views specified above.</w:t>
      </w:r>
    </w:p>
    <w:p w:rsidR="00DA28E4" w:rsidRDefault="00DA28E4" w:rsidP="00DA28E4">
      <w:pPr>
        <w:numPr>
          <w:ilvl w:val="1"/>
          <w:numId w:val="16"/>
        </w:numPr>
        <w:suppressAutoHyphens/>
        <w:jc w:val="both"/>
        <w:rPr>
          <w:rFonts w:ascii="Tahoma" w:hAnsi="Tahoma" w:cs="Tahoma"/>
          <w:sz w:val="18"/>
        </w:rPr>
      </w:pPr>
      <w:r>
        <w:rPr>
          <w:rFonts w:ascii="Tahoma" w:hAnsi="Tahoma" w:cs="Tahoma"/>
          <w:sz w:val="18"/>
        </w:rPr>
        <w:t>A help page with instructions for the various site activities.</w:t>
      </w:r>
    </w:p>
    <w:p w:rsidR="006E1ADB" w:rsidRDefault="006E1ADB" w:rsidP="006E1ADB">
      <w:pPr>
        <w:numPr>
          <w:ilvl w:val="1"/>
          <w:numId w:val="16"/>
        </w:numPr>
        <w:suppressAutoHyphens/>
        <w:jc w:val="both"/>
        <w:rPr>
          <w:rFonts w:ascii="Tahoma" w:hAnsi="Tahoma" w:cs="Tahoma"/>
          <w:sz w:val="18"/>
        </w:rPr>
      </w:pPr>
      <w:r>
        <w:rPr>
          <w:rFonts w:ascii="Tahoma" w:hAnsi="Tahoma" w:cs="Tahoma"/>
          <w:sz w:val="18"/>
        </w:rPr>
        <w:t>An administration view that supports the depletion of files and renaming of folders.</w:t>
      </w:r>
    </w:p>
    <w:p w:rsidR="006E1ADB" w:rsidRDefault="006E1ADB" w:rsidP="006E1ADB">
      <w:pPr>
        <w:numPr>
          <w:ilvl w:val="0"/>
          <w:numId w:val="16"/>
        </w:numPr>
        <w:suppressAutoHyphens/>
        <w:jc w:val="both"/>
        <w:rPr>
          <w:rFonts w:ascii="Tahoma" w:hAnsi="Tahoma" w:cs="Tahoma"/>
          <w:sz w:val="18"/>
        </w:rPr>
      </w:pPr>
      <w:r>
        <w:rPr>
          <w:rFonts w:ascii="Tahoma" w:hAnsi="Tahoma" w:cs="Tahoma"/>
          <w:sz w:val="18"/>
        </w:rPr>
        <w:t>The site will provide three roles:</w:t>
      </w:r>
    </w:p>
    <w:p w:rsidR="006E1ADB" w:rsidRDefault="006E1ADB" w:rsidP="006E1ADB">
      <w:pPr>
        <w:numPr>
          <w:ilvl w:val="1"/>
          <w:numId w:val="16"/>
        </w:numPr>
        <w:suppressAutoHyphens/>
        <w:jc w:val="both"/>
        <w:rPr>
          <w:rFonts w:ascii="Tahoma" w:hAnsi="Tahoma" w:cs="Tahoma"/>
          <w:sz w:val="18"/>
        </w:rPr>
      </w:pPr>
      <w:r>
        <w:rPr>
          <w:rFonts w:ascii="Tahoma" w:hAnsi="Tahoma" w:cs="Tahoma"/>
          <w:sz w:val="18"/>
        </w:rPr>
        <w:t>User who can view and download files but not upload or create directories</w:t>
      </w:r>
      <w:r w:rsidR="00550DDC">
        <w:rPr>
          <w:rFonts w:ascii="Tahoma" w:hAnsi="Tahoma" w:cs="Tahoma"/>
          <w:sz w:val="18"/>
        </w:rPr>
        <w:t xml:space="preserve"> or modify dependencies</w:t>
      </w:r>
      <w:bookmarkStart w:id="0" w:name="_GoBack"/>
      <w:bookmarkEnd w:id="0"/>
      <w:r>
        <w:rPr>
          <w:rFonts w:ascii="Tahoma" w:hAnsi="Tahoma" w:cs="Tahoma"/>
          <w:sz w:val="18"/>
        </w:rPr>
        <w:t>.</w:t>
      </w:r>
    </w:p>
    <w:p w:rsidR="006E1ADB" w:rsidRDefault="006E1ADB" w:rsidP="006E1ADB">
      <w:pPr>
        <w:numPr>
          <w:ilvl w:val="1"/>
          <w:numId w:val="16"/>
        </w:numPr>
        <w:suppressAutoHyphens/>
        <w:jc w:val="both"/>
        <w:rPr>
          <w:rFonts w:ascii="Tahoma" w:hAnsi="Tahoma" w:cs="Tahoma"/>
          <w:sz w:val="18"/>
        </w:rPr>
      </w:pPr>
      <w:r>
        <w:rPr>
          <w:rFonts w:ascii="Tahoma" w:hAnsi="Tahoma" w:cs="Tahoma"/>
          <w:sz w:val="18"/>
        </w:rPr>
        <w:t>Develope</w:t>
      </w:r>
      <w:r w:rsidR="00550DDC">
        <w:rPr>
          <w:rFonts w:ascii="Tahoma" w:hAnsi="Tahoma" w:cs="Tahoma"/>
          <w:sz w:val="18"/>
        </w:rPr>
        <w:t xml:space="preserve">r who can also upload files, </w:t>
      </w:r>
      <w:r>
        <w:rPr>
          <w:rFonts w:ascii="Tahoma" w:hAnsi="Tahoma" w:cs="Tahoma"/>
          <w:sz w:val="18"/>
        </w:rPr>
        <w:t>create directories</w:t>
      </w:r>
      <w:r w:rsidR="00550DDC">
        <w:rPr>
          <w:rFonts w:ascii="Tahoma" w:hAnsi="Tahoma" w:cs="Tahoma"/>
          <w:sz w:val="18"/>
        </w:rPr>
        <w:t>, and specify dependencies</w:t>
      </w:r>
      <w:r>
        <w:rPr>
          <w:rFonts w:ascii="Tahoma" w:hAnsi="Tahoma" w:cs="Tahoma"/>
          <w:sz w:val="18"/>
        </w:rPr>
        <w:t>.</w:t>
      </w:r>
    </w:p>
    <w:p w:rsidR="006E1ADB" w:rsidRPr="006E1ADB" w:rsidRDefault="006E1ADB" w:rsidP="006E1ADB">
      <w:pPr>
        <w:numPr>
          <w:ilvl w:val="1"/>
          <w:numId w:val="16"/>
        </w:numPr>
        <w:suppressAutoHyphens/>
        <w:jc w:val="both"/>
        <w:rPr>
          <w:rFonts w:ascii="Tahoma" w:hAnsi="Tahoma" w:cs="Tahoma"/>
          <w:sz w:val="18"/>
        </w:rPr>
      </w:pPr>
      <w:r>
        <w:rPr>
          <w:rFonts w:ascii="Tahoma" w:hAnsi="Tahoma" w:cs="Tahoma"/>
          <w:sz w:val="18"/>
        </w:rPr>
        <w:t>Administrator who can delete files and rename folders.</w:t>
      </w:r>
    </w:p>
    <w:p w:rsidR="00C71898" w:rsidRDefault="0020636C" w:rsidP="00C238FD">
      <w:pPr>
        <w:numPr>
          <w:ilvl w:val="0"/>
          <w:numId w:val="16"/>
        </w:numPr>
        <w:suppressAutoHyphens/>
        <w:jc w:val="both"/>
        <w:rPr>
          <w:rFonts w:ascii="Tahoma" w:hAnsi="Tahoma" w:cs="Tahoma"/>
          <w:sz w:val="18"/>
        </w:rPr>
      </w:pPr>
      <w:r>
        <w:rPr>
          <w:rFonts w:ascii="Tahoma" w:hAnsi="Tahoma" w:cs="Tahoma"/>
          <w:sz w:val="18"/>
        </w:rPr>
        <w:t>A WebApi web service</w:t>
      </w:r>
      <w:r w:rsidR="00DA28E4">
        <w:rPr>
          <w:rFonts w:ascii="Tahoma" w:hAnsi="Tahoma" w:cs="Tahoma"/>
          <w:sz w:val="18"/>
        </w:rPr>
        <w:t xml:space="preserve"> and WPF client</w:t>
      </w:r>
      <w:r>
        <w:rPr>
          <w:rFonts w:ascii="Tahoma" w:hAnsi="Tahoma" w:cs="Tahoma"/>
          <w:sz w:val="18"/>
        </w:rPr>
        <w:t xml:space="preserve"> that</w:t>
      </w:r>
      <w:r w:rsidR="00DA28E4">
        <w:rPr>
          <w:rFonts w:ascii="Tahoma" w:hAnsi="Tahoma" w:cs="Tahoma"/>
          <w:sz w:val="18"/>
        </w:rPr>
        <w:t xml:space="preserve"> supports:</w:t>
      </w:r>
    </w:p>
    <w:p w:rsidR="00DA28E4" w:rsidRDefault="00DA28E4" w:rsidP="00DA28E4">
      <w:pPr>
        <w:numPr>
          <w:ilvl w:val="1"/>
          <w:numId w:val="16"/>
        </w:numPr>
        <w:suppressAutoHyphens/>
        <w:jc w:val="both"/>
        <w:rPr>
          <w:rFonts w:ascii="Tahoma" w:hAnsi="Tahoma" w:cs="Tahoma"/>
          <w:sz w:val="18"/>
        </w:rPr>
      </w:pPr>
      <w:r>
        <w:rPr>
          <w:rFonts w:ascii="Tahoma" w:hAnsi="Tahoma" w:cs="Tahoma"/>
          <w:sz w:val="18"/>
        </w:rPr>
        <w:t>Uploading a specified client folder with its contents using the same folder name or optionally renaming.</w:t>
      </w:r>
    </w:p>
    <w:p w:rsidR="00DA28E4" w:rsidRPr="006E1ADB" w:rsidRDefault="00DA28E4" w:rsidP="006E1ADB">
      <w:pPr>
        <w:numPr>
          <w:ilvl w:val="1"/>
          <w:numId w:val="16"/>
        </w:numPr>
        <w:suppressAutoHyphens/>
        <w:jc w:val="both"/>
        <w:rPr>
          <w:rFonts w:ascii="Tahoma" w:hAnsi="Tahoma" w:cs="Tahoma"/>
          <w:sz w:val="18"/>
        </w:rPr>
      </w:pPr>
      <w:r>
        <w:rPr>
          <w:rFonts w:ascii="Tahoma" w:hAnsi="Tahoma" w:cs="Tahoma"/>
          <w:sz w:val="18"/>
        </w:rPr>
        <w:t xml:space="preserve">Downloading selected files and optionally all their dependencies.  </w:t>
      </w:r>
    </w:p>
    <w:p w:rsidR="00D80598" w:rsidRPr="00C71898" w:rsidRDefault="00BD7B11" w:rsidP="00D80598">
      <w:pPr>
        <w:numPr>
          <w:ilvl w:val="0"/>
          <w:numId w:val="16"/>
        </w:numPr>
        <w:suppressAutoHyphens/>
        <w:jc w:val="both"/>
        <w:rPr>
          <w:rFonts w:ascii="Tahoma" w:hAnsi="Tahoma" w:cs="Tahoma"/>
          <w:sz w:val="18"/>
        </w:rPr>
      </w:pPr>
      <w:r w:rsidRPr="00C71898">
        <w:rPr>
          <w:rFonts w:ascii="Tahoma" w:hAnsi="Tahoma" w:cs="Tahoma"/>
          <w:sz w:val="18"/>
        </w:rPr>
        <w:t>You are required</w:t>
      </w:r>
      <w:r w:rsidR="006E1ADB">
        <w:rPr>
          <w:rFonts w:ascii="Tahoma" w:hAnsi="Tahoma" w:cs="Tahoma"/>
          <w:sz w:val="18"/>
        </w:rPr>
        <w:t xml:space="preserve"> to implement the website</w:t>
      </w:r>
      <w:r w:rsidRPr="00C71898">
        <w:rPr>
          <w:rFonts w:ascii="Tahoma" w:hAnsi="Tahoma" w:cs="Tahoma"/>
          <w:sz w:val="18"/>
        </w:rPr>
        <w:t xml:space="preserve"> in Asp.Net </w:t>
      </w:r>
      <w:r w:rsidR="006E1ADB">
        <w:rPr>
          <w:rFonts w:ascii="Tahoma" w:hAnsi="Tahoma" w:cs="Tahoma"/>
          <w:sz w:val="18"/>
        </w:rPr>
        <w:t>MVC and the web service as and Asp.Net WebApi</w:t>
      </w:r>
      <w:r w:rsidRPr="00C71898">
        <w:rPr>
          <w:rFonts w:ascii="Tahoma" w:hAnsi="Tahoma" w:cs="Tahoma"/>
          <w:sz w:val="18"/>
        </w:rPr>
        <w:t>.</w:t>
      </w:r>
    </w:p>
    <w:p w:rsidR="00E8517F" w:rsidRPr="00C71898" w:rsidRDefault="00E8517F" w:rsidP="00794958">
      <w:pPr>
        <w:numPr>
          <w:ilvl w:val="0"/>
          <w:numId w:val="16"/>
        </w:numPr>
        <w:suppressAutoHyphens/>
        <w:jc w:val="both"/>
        <w:rPr>
          <w:rFonts w:ascii="Tahoma" w:hAnsi="Tahoma" w:cs="Tahoma"/>
          <w:sz w:val="18"/>
        </w:rPr>
      </w:pPr>
      <w:r w:rsidRPr="00C71898">
        <w:rPr>
          <w:rFonts w:ascii="Tahoma" w:hAnsi="Tahoma" w:cs="Tahoma"/>
          <w:sz w:val="18"/>
        </w:rPr>
        <w:t>Login access that forces a link to any page to verify that you are a valid user, by checking</w:t>
      </w:r>
      <w:r w:rsidR="004D0C79" w:rsidRPr="00C71898">
        <w:rPr>
          <w:rFonts w:ascii="Tahoma" w:hAnsi="Tahoma" w:cs="Tahoma"/>
          <w:sz w:val="18"/>
        </w:rPr>
        <w:t xml:space="preserve"> the current session to see if </w:t>
      </w:r>
      <w:r w:rsidRPr="00C71898">
        <w:rPr>
          <w:rFonts w:ascii="Tahoma" w:hAnsi="Tahoma" w:cs="Tahoma"/>
          <w:sz w:val="18"/>
        </w:rPr>
        <w:t>you are currently logged in, otherwise redirecting you to a login page.</w:t>
      </w:r>
      <w:r w:rsidR="00D00454" w:rsidRPr="00C71898">
        <w:rPr>
          <w:rFonts w:ascii="Tahoma" w:hAnsi="Tahoma" w:cs="Tahoma"/>
          <w:sz w:val="18"/>
        </w:rPr>
        <w:t xml:space="preserve">  </w:t>
      </w:r>
      <w:r w:rsidR="006E1ADB">
        <w:rPr>
          <w:rFonts w:ascii="Tahoma" w:hAnsi="Tahoma" w:cs="Tahoma"/>
          <w:sz w:val="18"/>
        </w:rPr>
        <w:t xml:space="preserve">You may </w:t>
      </w:r>
      <w:r w:rsidR="004D0C79" w:rsidRPr="00C71898">
        <w:rPr>
          <w:rFonts w:ascii="Tahoma" w:hAnsi="Tahoma" w:cs="Tahoma"/>
          <w:sz w:val="18"/>
        </w:rPr>
        <w:t>use th</w:t>
      </w:r>
      <w:r w:rsidR="00580D51" w:rsidRPr="00C71898">
        <w:rPr>
          <w:rFonts w:ascii="Tahoma" w:hAnsi="Tahoma" w:cs="Tahoma"/>
          <w:sz w:val="18"/>
        </w:rPr>
        <w:t>e Asp.Net provided login code, Asp.Net MVC login code,</w:t>
      </w:r>
      <w:r w:rsidR="004D0C79" w:rsidRPr="00C71898">
        <w:rPr>
          <w:rFonts w:ascii="Tahoma" w:hAnsi="Tahoma" w:cs="Tahoma"/>
          <w:sz w:val="18"/>
        </w:rPr>
        <w:t xml:space="preserve"> or</w:t>
      </w:r>
      <w:r w:rsidR="00D00454" w:rsidRPr="00C71898">
        <w:rPr>
          <w:rFonts w:ascii="Tahoma" w:hAnsi="Tahoma" w:cs="Tahoma"/>
          <w:sz w:val="18"/>
        </w:rPr>
        <w:t xml:space="preserve"> develop a user control for this that you will make part of every page.</w:t>
      </w:r>
    </w:p>
    <w:p w:rsidR="00AA63A7" w:rsidRDefault="00AA63A7" w:rsidP="00AA63A7">
      <w:pPr>
        <w:numPr>
          <w:ilvl w:val="0"/>
          <w:numId w:val="16"/>
        </w:numPr>
        <w:suppressAutoHyphens/>
        <w:jc w:val="both"/>
        <w:rPr>
          <w:rFonts w:ascii="Tahoma" w:hAnsi="Tahoma" w:cs="Tahoma"/>
          <w:sz w:val="18"/>
        </w:rPr>
      </w:pPr>
      <w:r>
        <w:rPr>
          <w:rFonts w:ascii="Tahoma" w:hAnsi="Tahoma" w:cs="Tahoma"/>
          <w:sz w:val="18"/>
        </w:rPr>
        <w:t xml:space="preserve">Your site </w:t>
      </w:r>
      <w:r w:rsidRPr="0084717D">
        <w:rPr>
          <w:rFonts w:ascii="Tahoma" w:hAnsi="Tahoma" w:cs="Tahoma"/>
          <w:b/>
          <w:sz w:val="18"/>
        </w:rPr>
        <w:t>shall</w:t>
      </w:r>
      <w:r>
        <w:rPr>
          <w:rFonts w:ascii="Tahoma" w:hAnsi="Tahoma" w:cs="Tahoma"/>
          <w:sz w:val="18"/>
        </w:rPr>
        <w:t xml:space="preserve"> use: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Both SQL server database(s) and XML file(s), of your design, to store state of the site, as described above.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Use LINQ to access state data.</w:t>
      </w:r>
    </w:p>
    <w:p w:rsidR="00AA63A7" w:rsidRDefault="006E1ADB" w:rsidP="00AA63A7">
      <w:pPr>
        <w:numPr>
          <w:ilvl w:val="1"/>
          <w:numId w:val="16"/>
        </w:numPr>
        <w:suppressAutoHyphens/>
        <w:jc w:val="both"/>
        <w:rPr>
          <w:rFonts w:ascii="Tahoma" w:hAnsi="Tahoma" w:cs="Tahoma"/>
          <w:sz w:val="18"/>
        </w:rPr>
      </w:pPr>
      <w:r>
        <w:rPr>
          <w:rFonts w:ascii="Tahoma" w:hAnsi="Tahoma" w:cs="Tahoma"/>
          <w:sz w:val="18"/>
        </w:rPr>
        <w:t xml:space="preserve">Features unique to </w:t>
      </w:r>
      <w:r w:rsidR="00AA63A7">
        <w:rPr>
          <w:rFonts w:ascii="Tahoma" w:hAnsi="Tahoma" w:cs="Tahoma"/>
          <w:sz w:val="18"/>
        </w:rPr>
        <w:t>HTML5 for some parts of your site.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Pages using each of the models: HTML with Java</w:t>
      </w:r>
      <w:r w:rsidR="006E1ADB">
        <w:rPr>
          <w:rFonts w:ascii="Tahoma" w:hAnsi="Tahoma" w:cs="Tahoma"/>
          <w:sz w:val="18"/>
        </w:rPr>
        <w:t>S</w:t>
      </w:r>
      <w:r>
        <w:rPr>
          <w:rFonts w:ascii="Tahoma" w:hAnsi="Tahoma" w:cs="Tahoma"/>
          <w:sz w:val="18"/>
        </w:rPr>
        <w:t>cript and CSS, Asp.Net, and Asp.Net MVC.  Note that you may use more than one project for your site.</w:t>
      </w:r>
    </w:p>
    <w:p w:rsidR="00AA63A7" w:rsidRDefault="00AA63A7" w:rsidP="00AA63A7">
      <w:pPr>
        <w:suppressAutoHyphens/>
        <w:jc w:val="both"/>
        <w:rPr>
          <w:rFonts w:ascii="Tahoma" w:hAnsi="Tahoma" w:cs="Tahoma"/>
          <w:sz w:val="18"/>
        </w:rPr>
      </w:pPr>
    </w:p>
    <w:p w:rsidR="00AA63A7" w:rsidRDefault="00AA63A7" w:rsidP="00AA63A7">
      <w:pPr>
        <w:suppressAutoHyphens/>
        <w:jc w:val="both"/>
        <w:rPr>
          <w:rFonts w:ascii="Tahoma" w:hAnsi="Tahoma" w:cs="Tahoma"/>
          <w:sz w:val="18"/>
        </w:rPr>
      </w:pPr>
      <w:r>
        <w:rPr>
          <w:rFonts w:ascii="Tahoma" w:hAnsi="Tahoma" w:cs="Tahoma"/>
          <w:sz w:val="18"/>
        </w:rPr>
        <w:t xml:space="preserve">You are expressly requested to refrain from using site editors like Dreamweaver, FrontPage, or other Web designers.  You may use any of the </w:t>
      </w:r>
      <w:r w:rsidR="00D972D1">
        <w:rPr>
          <w:rFonts w:ascii="Tahoma" w:hAnsi="Tahoma" w:cs="Tahoma"/>
          <w:sz w:val="18"/>
        </w:rPr>
        <w:t>facilities of Visual Studio 2013</w:t>
      </w:r>
      <w:r>
        <w:rPr>
          <w:rFonts w:ascii="Tahoma" w:hAnsi="Tahoma" w:cs="Tahoma"/>
          <w:sz w:val="18"/>
        </w:rPr>
        <w:t xml:space="preserve"> or any other text editor of your choosing.</w:t>
      </w:r>
    </w:p>
    <w:p w:rsidR="00AA63A7" w:rsidRDefault="00AA63A7" w:rsidP="00AA63A7">
      <w:pPr>
        <w:suppressAutoHyphens/>
        <w:jc w:val="both"/>
        <w:rPr>
          <w:rFonts w:ascii="Tahoma" w:hAnsi="Tahoma" w:cs="Tahoma"/>
          <w:sz w:val="18"/>
        </w:rPr>
      </w:pPr>
    </w:p>
    <w:p w:rsidR="00AA63A7" w:rsidRPr="0064352A" w:rsidRDefault="00AA63A7" w:rsidP="00AA63A7">
      <w:pPr>
        <w:suppressAutoHyphens/>
        <w:jc w:val="both"/>
        <w:rPr>
          <w:rFonts w:ascii="Tahoma" w:hAnsi="Tahoma" w:cs="Tahoma"/>
          <w:sz w:val="18"/>
        </w:rPr>
      </w:pPr>
      <w:r>
        <w:rPr>
          <w:rFonts w:ascii="Tahoma" w:hAnsi="Tahoma" w:cs="Tahoma"/>
          <w:sz w:val="18"/>
        </w:rPr>
        <w:lastRenderedPageBreak/>
        <w:t>For the final demo, you will be asked to host your site in IIS on your own machine and do all navigation via links provided on the pages of your site</w:t>
      </w:r>
      <w:r>
        <w:rPr>
          <w:rStyle w:val="FootnoteReference"/>
          <w:rFonts w:ascii="Tahoma" w:hAnsi="Tahoma" w:cs="Tahoma"/>
          <w:sz w:val="18"/>
        </w:rPr>
        <w:footnoteReference w:id="1"/>
      </w:r>
      <w:r>
        <w:rPr>
          <w:rFonts w:ascii="Tahoma" w:hAnsi="Tahoma" w:cs="Tahoma"/>
          <w:sz w:val="18"/>
        </w:rPr>
        <w:t>.</w:t>
      </w:r>
    </w:p>
    <w:p w:rsidR="00AA63A7" w:rsidRDefault="00AA63A7" w:rsidP="00AA63A7">
      <w:pPr>
        <w:tabs>
          <w:tab w:val="left" w:pos="-720"/>
        </w:tabs>
        <w:suppressAutoHyphens/>
        <w:jc w:val="both"/>
        <w:rPr>
          <w:rFonts w:ascii="Tahoma" w:hAnsi="Tahoma" w:cs="Tahoma"/>
          <w:sz w:val="18"/>
        </w:rPr>
      </w:pPr>
    </w:p>
    <w:p w:rsidR="00AA63A7" w:rsidRPr="00C71898" w:rsidRDefault="00AA63A7" w:rsidP="00AA63A7">
      <w:pPr>
        <w:suppressAutoHyphens/>
        <w:jc w:val="both"/>
        <w:rPr>
          <w:rFonts w:ascii="Tahoma" w:hAnsi="Tahoma" w:cs="Tahoma"/>
          <w:b/>
          <w:sz w:val="22"/>
          <w:szCs w:val="24"/>
          <w:u w:val="single"/>
        </w:rPr>
      </w:pPr>
      <w:r w:rsidRPr="00C71898">
        <w:rPr>
          <w:rFonts w:ascii="Tahoma" w:hAnsi="Tahoma" w:cs="Tahoma"/>
          <w:b/>
          <w:sz w:val="22"/>
          <w:szCs w:val="24"/>
          <w:u w:val="single"/>
        </w:rPr>
        <w:t>Please Note:</w:t>
      </w:r>
    </w:p>
    <w:p w:rsidR="00106646" w:rsidRPr="00C71898" w:rsidRDefault="00AA63A7">
      <w:pPr>
        <w:tabs>
          <w:tab w:val="left" w:pos="-720"/>
        </w:tabs>
        <w:suppressAutoHyphens/>
        <w:jc w:val="both"/>
        <w:rPr>
          <w:rFonts w:ascii="Tahoma" w:hAnsi="Tahoma" w:cs="Tahoma"/>
          <w:sz w:val="18"/>
        </w:rPr>
      </w:pPr>
      <w:r w:rsidRPr="00C71898">
        <w:rPr>
          <w:rFonts w:ascii="Tahoma" w:hAnsi="Tahoma" w:cs="Tahoma"/>
          <w:sz w:val="18"/>
        </w:rPr>
        <w:t xml:space="preserve">Part of your grade is based on designing a pleasing website to meet these requirements.  I will not specify the details of that design.  </w:t>
      </w:r>
      <w:r w:rsidRPr="00C71898">
        <w:rPr>
          <w:rFonts w:ascii="Tahoma" w:hAnsi="Tahoma" w:cs="Tahoma"/>
          <w:b/>
          <w:bCs/>
          <w:i/>
          <w:iCs/>
          <w:sz w:val="18"/>
        </w:rPr>
        <w:t>You</w:t>
      </w:r>
      <w:r w:rsidRPr="00C71898">
        <w:rPr>
          <w:rFonts w:ascii="Tahoma" w:hAnsi="Tahoma" w:cs="Tahoma"/>
          <w:sz w:val="18"/>
        </w:rPr>
        <w:t xml:space="preserve"> must decide the visual aspects and details for each page.</w:t>
      </w:r>
    </w:p>
    <w:sectPr w:rsidR="00106646" w:rsidRPr="00C71898">
      <w:headerReference w:type="default" r:id="rId7"/>
      <w:endnotePr>
        <w:numFmt w:val="decimal"/>
      </w:endnotePr>
      <w:pgSz w:w="12240" w:h="15840"/>
      <w:pgMar w:top="1080" w:right="1440" w:bottom="1440" w:left="1440" w:header="108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34" w:rsidRDefault="00A53034">
      <w:pPr>
        <w:spacing w:line="20" w:lineRule="exact"/>
      </w:pPr>
    </w:p>
  </w:endnote>
  <w:endnote w:type="continuationSeparator" w:id="0">
    <w:p w:rsidR="00A53034" w:rsidRDefault="00A53034">
      <w:r>
        <w:t xml:space="preserve"> </w:t>
      </w:r>
    </w:p>
  </w:endnote>
  <w:endnote w:type="continuationNotice" w:id="1">
    <w:p w:rsidR="00A53034" w:rsidRDefault="00A530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34" w:rsidRDefault="00A53034">
      <w:r>
        <w:separator/>
      </w:r>
    </w:p>
  </w:footnote>
  <w:footnote w:type="continuationSeparator" w:id="0">
    <w:p w:rsidR="00A53034" w:rsidRDefault="00A53034">
      <w:r>
        <w:continuationSeparator/>
      </w:r>
    </w:p>
  </w:footnote>
  <w:footnote w:id="1">
    <w:p w:rsidR="00AA63A7" w:rsidRPr="00BA7198" w:rsidRDefault="00AA63A7" w:rsidP="00AA63A7">
      <w:pPr>
        <w:pStyle w:val="FootnoteText"/>
        <w:rPr>
          <w:rFonts w:ascii="Tahoma" w:hAnsi="Tahoma" w:cs="Tahoma"/>
          <w:sz w:val="18"/>
        </w:rPr>
      </w:pPr>
      <w:r w:rsidRPr="00BA7198">
        <w:rPr>
          <w:rStyle w:val="FootnoteReference"/>
          <w:rFonts w:ascii="Tahoma" w:hAnsi="Tahoma" w:cs="Tahoma"/>
          <w:sz w:val="18"/>
        </w:rPr>
        <w:footnoteRef/>
      </w:r>
      <w:r w:rsidRPr="00BA7198">
        <w:rPr>
          <w:rFonts w:ascii="Tahoma" w:hAnsi="Tahoma" w:cs="Tahoma"/>
          <w:sz w:val="18"/>
        </w:rPr>
        <w:t xml:space="preserve"> That means you’re not supposed to navigate through a directory structure to find a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FA" w:rsidRPr="00E20102" w:rsidRDefault="00945DFA">
    <w:pPr>
      <w:tabs>
        <w:tab w:val="left" w:pos="-720"/>
      </w:tabs>
      <w:suppressAutoHyphens/>
      <w:rPr>
        <w:sz w:val="22"/>
      </w:rPr>
    </w:pPr>
    <w:r>
      <w:rPr>
        <w:b/>
        <w:sz w:val="22"/>
        <w:shd w:val="pct15" w:color="auto" w:fill="FFFFFF"/>
      </w:rPr>
      <w:t>CSE686</w:t>
    </w:r>
    <w:r w:rsidRPr="00E20102">
      <w:rPr>
        <w:b/>
        <w:sz w:val="22"/>
        <w:shd w:val="pct15" w:color="auto" w:fill="FFFFFF"/>
      </w:rPr>
      <w:t xml:space="preserve"> – Internet Programming</w:t>
    </w:r>
    <w:r w:rsidRPr="00E20102">
      <w:rPr>
        <w:b/>
        <w:sz w:val="22"/>
        <w:shd w:val="pct15" w:color="auto" w:fill="FFFFFF"/>
      </w:rPr>
      <w:tab/>
    </w:r>
    <w:r w:rsidRPr="00E20102">
      <w:rPr>
        <w:b/>
        <w:sz w:val="22"/>
        <w:shd w:val="pct15" w:color="auto" w:fill="FFFFFF"/>
      </w:rPr>
      <w:tab/>
    </w:r>
    <w:r w:rsidRPr="00E20102">
      <w:rPr>
        <w:b/>
        <w:sz w:val="22"/>
        <w:shd w:val="pct15" w:color="auto" w:fill="FFFFFF"/>
      </w:rPr>
      <w:tab/>
    </w:r>
    <w:r w:rsidRPr="00E20102">
      <w:rPr>
        <w:b/>
        <w:sz w:val="22"/>
        <w:shd w:val="pct15" w:color="auto" w:fill="FFFFFF"/>
      </w:rPr>
      <w:tab/>
      <w:t xml:space="preserve">    </w:t>
    </w:r>
    <w:r>
      <w:rPr>
        <w:b/>
        <w:sz w:val="22"/>
        <w:shd w:val="pct15" w:color="auto" w:fill="FFFFFF"/>
      </w:rPr>
      <w:t xml:space="preserve"> </w:t>
    </w:r>
    <w:r>
      <w:rPr>
        <w:b/>
        <w:sz w:val="22"/>
        <w:shd w:val="pct15" w:color="auto" w:fill="FFFFFF"/>
      </w:rPr>
      <w:tab/>
      <w:t xml:space="preserve">     </w:t>
    </w:r>
    <w:r w:rsidR="00AA63A7">
      <w:rPr>
        <w:b/>
        <w:sz w:val="22"/>
        <w:shd w:val="pct15" w:color="auto" w:fill="FFFFFF"/>
      </w:rPr>
      <w:t>Spring 201</w:t>
    </w:r>
    <w:r w:rsidR="001E2EBE">
      <w:rPr>
        <w:b/>
        <w:sz w:val="22"/>
        <w:shd w:val="pct15" w:color="auto" w:fill="FFFFFF"/>
      </w:rPr>
      <w:t>5</w:t>
    </w:r>
  </w:p>
  <w:p w:rsidR="00945DFA" w:rsidRDefault="00945DF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1005B"/>
    <w:multiLevelType w:val="singleLevel"/>
    <w:tmpl w:val="0409000F"/>
    <w:lvl w:ilvl="0">
      <w:start w:val="1"/>
      <w:numFmt w:val="decimal"/>
      <w:lvlText w:val="%1."/>
      <w:legacy w:legacy="1" w:legacySpace="0" w:legacyIndent="360"/>
      <w:lvlJc w:val="left"/>
      <w:pPr>
        <w:ind w:left="360" w:hanging="360"/>
      </w:pPr>
    </w:lvl>
  </w:abstractNum>
  <w:abstractNum w:abstractNumId="2">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D0F7056"/>
    <w:multiLevelType w:val="hybridMultilevel"/>
    <w:tmpl w:val="EFE0FF88"/>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0"/>
  </w:num>
  <w:num w:numId="11">
    <w:abstractNumId w:val="7"/>
  </w:num>
  <w:num w:numId="12">
    <w:abstractNumId w:val="8"/>
  </w:num>
  <w:num w:numId="13">
    <w:abstractNumId w:val="3"/>
  </w:num>
  <w:num w:numId="14">
    <w:abstractNumId w:val="9"/>
  </w:num>
  <w:num w:numId="15">
    <w:abstractNumId w:val="0"/>
  </w:num>
  <w:num w:numId="16">
    <w:abstractNumId w:val="6"/>
  </w:num>
  <w:num w:numId="17">
    <w:abstractNumId w:val="5"/>
  </w:num>
  <w:num w:numId="18">
    <w:abstractNumId w:val="12"/>
  </w:num>
  <w:num w:numId="19">
    <w:abstractNumId w:val="13"/>
  </w:num>
  <w:num w:numId="20">
    <w:abstractNumId w:val="4"/>
  </w:num>
  <w:num w:numId="21">
    <w:abstractNumId w:val="11"/>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D7"/>
    <w:rsid w:val="00033F51"/>
    <w:rsid w:val="000507DC"/>
    <w:rsid w:val="00062639"/>
    <w:rsid w:val="00064447"/>
    <w:rsid w:val="00082DD7"/>
    <w:rsid w:val="000946C4"/>
    <w:rsid w:val="000A0245"/>
    <w:rsid w:val="000D0853"/>
    <w:rsid w:val="00106646"/>
    <w:rsid w:val="001136AD"/>
    <w:rsid w:val="00161FB7"/>
    <w:rsid w:val="001A37A0"/>
    <w:rsid w:val="001C4C35"/>
    <w:rsid w:val="001E081C"/>
    <w:rsid w:val="001E2EBE"/>
    <w:rsid w:val="0020636C"/>
    <w:rsid w:val="00213962"/>
    <w:rsid w:val="0022205E"/>
    <w:rsid w:val="00277E45"/>
    <w:rsid w:val="002937BF"/>
    <w:rsid w:val="00297C5F"/>
    <w:rsid w:val="002D5452"/>
    <w:rsid w:val="00341D99"/>
    <w:rsid w:val="00346BD2"/>
    <w:rsid w:val="0035319F"/>
    <w:rsid w:val="003578F3"/>
    <w:rsid w:val="00371C86"/>
    <w:rsid w:val="003C0410"/>
    <w:rsid w:val="003E4BBD"/>
    <w:rsid w:val="00416540"/>
    <w:rsid w:val="00430426"/>
    <w:rsid w:val="00496FD9"/>
    <w:rsid w:val="004A13C9"/>
    <w:rsid w:val="004A18BC"/>
    <w:rsid w:val="004B6778"/>
    <w:rsid w:val="004D0C79"/>
    <w:rsid w:val="004D2FD1"/>
    <w:rsid w:val="004E1C5E"/>
    <w:rsid w:val="005013A8"/>
    <w:rsid w:val="00550DDC"/>
    <w:rsid w:val="00580D51"/>
    <w:rsid w:val="00583C2F"/>
    <w:rsid w:val="005842A3"/>
    <w:rsid w:val="0058462A"/>
    <w:rsid w:val="00594B82"/>
    <w:rsid w:val="005A33DF"/>
    <w:rsid w:val="005A3509"/>
    <w:rsid w:val="005A650D"/>
    <w:rsid w:val="005D1DE0"/>
    <w:rsid w:val="005E1689"/>
    <w:rsid w:val="005E35C2"/>
    <w:rsid w:val="005F3566"/>
    <w:rsid w:val="00602405"/>
    <w:rsid w:val="006050C6"/>
    <w:rsid w:val="0061499D"/>
    <w:rsid w:val="006405BC"/>
    <w:rsid w:val="006A39E1"/>
    <w:rsid w:val="006E1ADB"/>
    <w:rsid w:val="007005FF"/>
    <w:rsid w:val="00711E89"/>
    <w:rsid w:val="00780742"/>
    <w:rsid w:val="00794958"/>
    <w:rsid w:val="00805E60"/>
    <w:rsid w:val="008259E7"/>
    <w:rsid w:val="008502C8"/>
    <w:rsid w:val="008810D1"/>
    <w:rsid w:val="008814EF"/>
    <w:rsid w:val="008A0FCD"/>
    <w:rsid w:val="008A3B88"/>
    <w:rsid w:val="008A6A04"/>
    <w:rsid w:val="008B1CBE"/>
    <w:rsid w:val="008E6180"/>
    <w:rsid w:val="00915174"/>
    <w:rsid w:val="00945DFA"/>
    <w:rsid w:val="0095429A"/>
    <w:rsid w:val="009948D5"/>
    <w:rsid w:val="00995940"/>
    <w:rsid w:val="009C4D70"/>
    <w:rsid w:val="00A01579"/>
    <w:rsid w:val="00A1123B"/>
    <w:rsid w:val="00A1347C"/>
    <w:rsid w:val="00A35D0F"/>
    <w:rsid w:val="00A47EA3"/>
    <w:rsid w:val="00A53034"/>
    <w:rsid w:val="00AA63A7"/>
    <w:rsid w:val="00AB201E"/>
    <w:rsid w:val="00AD2D10"/>
    <w:rsid w:val="00AE3E99"/>
    <w:rsid w:val="00B328FC"/>
    <w:rsid w:val="00B356FE"/>
    <w:rsid w:val="00B7764E"/>
    <w:rsid w:val="00B91589"/>
    <w:rsid w:val="00BC5B7E"/>
    <w:rsid w:val="00BD7B11"/>
    <w:rsid w:val="00BF16CB"/>
    <w:rsid w:val="00BF5601"/>
    <w:rsid w:val="00C238FD"/>
    <w:rsid w:val="00C36A4F"/>
    <w:rsid w:val="00C40F8F"/>
    <w:rsid w:val="00C43467"/>
    <w:rsid w:val="00C57666"/>
    <w:rsid w:val="00C71898"/>
    <w:rsid w:val="00C8486E"/>
    <w:rsid w:val="00CA6E43"/>
    <w:rsid w:val="00CB3374"/>
    <w:rsid w:val="00CD5BB6"/>
    <w:rsid w:val="00CD70C4"/>
    <w:rsid w:val="00CF7CD8"/>
    <w:rsid w:val="00D00454"/>
    <w:rsid w:val="00D06DA8"/>
    <w:rsid w:val="00D222CB"/>
    <w:rsid w:val="00D33F5B"/>
    <w:rsid w:val="00D54F45"/>
    <w:rsid w:val="00D80598"/>
    <w:rsid w:val="00D90C8C"/>
    <w:rsid w:val="00D972D1"/>
    <w:rsid w:val="00D9755A"/>
    <w:rsid w:val="00DA28E4"/>
    <w:rsid w:val="00DA36DB"/>
    <w:rsid w:val="00DF7650"/>
    <w:rsid w:val="00E10942"/>
    <w:rsid w:val="00E20102"/>
    <w:rsid w:val="00E32A10"/>
    <w:rsid w:val="00E45746"/>
    <w:rsid w:val="00E7228A"/>
    <w:rsid w:val="00E8517F"/>
    <w:rsid w:val="00ED13F8"/>
    <w:rsid w:val="00ED25B0"/>
    <w:rsid w:val="00F058C7"/>
    <w:rsid w:val="00F611D5"/>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FEC27-1229-41A2-827F-B798A57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805E60"/>
    <w:rPr>
      <w:color w:val="0000FF"/>
      <w:u w:val="single"/>
    </w:rPr>
  </w:style>
  <w:style w:type="character" w:styleId="FollowedHyperlink">
    <w:name w:val="FollowedHyperlink"/>
    <w:rsid w:val="00805E60"/>
    <w:rPr>
      <w:color w:val="800080"/>
      <w:u w:val="single"/>
    </w:rPr>
  </w:style>
  <w:style w:type="paragraph" w:styleId="BalloonText">
    <w:name w:val="Balloon Text"/>
    <w:basedOn w:val="Normal"/>
    <w:link w:val="BalloonTextChar"/>
    <w:rsid w:val="000507DC"/>
    <w:rPr>
      <w:rFonts w:ascii="Segoe UI" w:hAnsi="Segoe UI" w:cs="Segoe UI"/>
      <w:sz w:val="18"/>
      <w:szCs w:val="18"/>
    </w:rPr>
  </w:style>
  <w:style w:type="character" w:customStyle="1" w:styleId="BalloonTextChar">
    <w:name w:val="Balloon Text Char"/>
    <w:basedOn w:val="DefaultParagraphFont"/>
    <w:link w:val="BalloonText"/>
    <w:rsid w:val="0005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subject/>
  <dc:creator>Jim Fawcett</dc:creator>
  <cp:keywords/>
  <cp:lastModifiedBy>James Fawcett</cp:lastModifiedBy>
  <cp:revision>5</cp:revision>
  <cp:lastPrinted>2015-01-12T18:17:00Z</cp:lastPrinted>
  <dcterms:created xsi:type="dcterms:W3CDTF">2015-01-12T18:16:00Z</dcterms:created>
  <dcterms:modified xsi:type="dcterms:W3CDTF">2015-01-12T21:55:00Z</dcterms:modified>
</cp:coreProperties>
</file>