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EF6" w:rsidRDefault="00093EF6" w:rsidP="00093EF6">
      <w:pPr>
        <w:spacing w:after="0"/>
        <w:rPr>
          <w:b/>
          <w:bCs/>
          <w:color w:val="808080" w:themeColor="text1" w:themeTint="7F"/>
          <w:sz w:val="32"/>
          <w:szCs w:val="32"/>
        </w:rPr>
      </w:pPr>
      <w:r>
        <w:rPr>
          <w:b/>
          <w:bCs/>
          <w:color w:val="808080" w:themeColor="text1" w:themeTint="7F"/>
          <w:sz w:val="32"/>
          <w:szCs w:val="32"/>
        </w:rPr>
        <w:t>SYRACUSE UNIVERSITY</w:t>
      </w:r>
    </w:p>
    <w:p w:rsidR="00175906" w:rsidRDefault="00175906" w:rsidP="00175906">
      <w:pPr>
        <w:spacing w:after="0"/>
        <w:rPr>
          <w:b/>
          <w:bCs/>
          <w:color w:val="808080" w:themeColor="text1" w:themeTint="7F"/>
          <w:sz w:val="32"/>
          <w:szCs w:val="32"/>
        </w:rPr>
      </w:pPr>
      <w:r w:rsidRPr="00175906">
        <w:rPr>
          <w:b/>
          <w:bCs/>
          <w:color w:val="808080" w:themeColor="text1" w:themeTint="7F"/>
          <w:sz w:val="32"/>
          <w:szCs w:val="32"/>
        </w:rPr>
        <w:t>November 2011</w:t>
      </w:r>
    </w:p>
    <w:p w:rsidR="00CA5317" w:rsidRPr="00175906" w:rsidRDefault="00CA5317" w:rsidP="00175906">
      <w:pPr>
        <w:spacing w:after="0"/>
        <w:rPr>
          <w:b/>
          <w:bCs/>
          <w:color w:val="808080" w:themeColor="text1" w:themeTint="7F"/>
          <w:sz w:val="32"/>
          <w:szCs w:val="32"/>
        </w:rPr>
      </w:pPr>
      <w:r>
        <w:rPr>
          <w:b/>
          <w:bCs/>
          <w:color w:val="808080" w:themeColor="text1" w:themeTint="7F"/>
          <w:sz w:val="32"/>
          <w:szCs w:val="32"/>
        </w:rPr>
        <w:t>Master's Thesis</w:t>
      </w:r>
    </w:p>
    <w:p w:rsidR="00093EF6" w:rsidRDefault="00093EF6" w:rsidP="00093EF6"/>
    <w:sdt>
      <w:sdtPr>
        <w:id w:val="6331419"/>
        <w:docPartObj>
          <w:docPartGallery w:val="Cover Pages"/>
          <w:docPartUnique/>
        </w:docPartObj>
      </w:sdtPr>
      <w:sdtContent>
        <w:p w:rsidR="00093EF6" w:rsidRDefault="00093EF6" w:rsidP="00093EF6"/>
        <w:p w:rsidR="00093EF6" w:rsidRDefault="00093EF6"/>
        <w:p w:rsidR="0069349C" w:rsidRDefault="0069349C"/>
        <w:sdt>
          <w:sdtPr>
            <w:rPr>
              <w:b/>
              <w:bCs/>
              <w:color w:val="1F497D" w:themeColor="text2"/>
              <w:sz w:val="64"/>
              <w:szCs w:val="64"/>
            </w:rPr>
            <w:alias w:val="Title"/>
            <w:id w:val="15866532"/>
            <w:dataBinding w:prefixMappings="xmlns:ns0='http://schemas.openxmlformats.org/package/2006/metadata/core-properties' xmlns:ns1='http://purl.org/dc/elements/1.1/'" w:xpath="/ns0:coreProperties[1]/ns1:title[1]" w:storeItemID="{6C3C8BC8-F283-45AE-878A-BAB7291924A1}"/>
            <w:text/>
          </w:sdtPr>
          <w:sdtContent>
            <w:p w:rsidR="00093EF6" w:rsidRPr="00093EF6" w:rsidRDefault="00093EF6" w:rsidP="00093EF6">
              <w:pPr>
                <w:spacing w:after="0"/>
                <w:rPr>
                  <w:b/>
                  <w:bCs/>
                  <w:color w:val="1F497D" w:themeColor="text2"/>
                  <w:sz w:val="64"/>
                  <w:szCs w:val="64"/>
                </w:rPr>
              </w:pPr>
              <w:r w:rsidRPr="00093EF6">
                <w:rPr>
                  <w:b/>
                  <w:bCs/>
                  <w:color w:val="1F497D" w:themeColor="text2"/>
                  <w:sz w:val="64"/>
                  <w:szCs w:val="64"/>
                </w:rPr>
                <w:t>Enhanced Debugging Capabilities through the Application of Virtualization Technology</w:t>
              </w:r>
            </w:p>
          </w:sdtContent>
        </w:sdt>
        <w:p w:rsidR="00093EF6" w:rsidRDefault="00093EF6" w:rsidP="00093EF6">
          <w:pPr>
            <w:spacing w:after="0"/>
            <w:rPr>
              <w:b/>
              <w:bCs/>
              <w:color w:val="808080" w:themeColor="text1" w:themeTint="7F"/>
              <w:sz w:val="32"/>
              <w:szCs w:val="32"/>
            </w:rPr>
          </w:pPr>
        </w:p>
        <w:p w:rsidR="00093EF6" w:rsidRDefault="00093EF6" w:rsidP="00093EF6">
          <w:pPr>
            <w:spacing w:after="0"/>
            <w:rPr>
              <w:b/>
              <w:bCs/>
              <w:color w:val="808080" w:themeColor="text1" w:themeTint="7F"/>
              <w:sz w:val="32"/>
              <w:szCs w:val="32"/>
            </w:rPr>
          </w:pPr>
        </w:p>
        <w:p w:rsidR="00093EF6" w:rsidRDefault="00093EF6" w:rsidP="00093EF6">
          <w:pPr>
            <w:spacing w:after="0"/>
            <w:rPr>
              <w:b/>
              <w:bCs/>
              <w:color w:val="808080" w:themeColor="text1" w:themeTint="7F"/>
              <w:sz w:val="32"/>
              <w:szCs w:val="32"/>
            </w:rPr>
          </w:pPr>
        </w:p>
        <w:p w:rsidR="005949B3" w:rsidRDefault="005949B3" w:rsidP="00093EF6">
          <w:pPr>
            <w:spacing w:after="0"/>
            <w:ind w:left="2160"/>
            <w:rPr>
              <w:b/>
              <w:bCs/>
              <w:color w:val="808080" w:themeColor="text1" w:themeTint="7F"/>
              <w:sz w:val="32"/>
              <w:szCs w:val="32"/>
            </w:rPr>
          </w:pPr>
        </w:p>
        <w:p w:rsidR="005949B3" w:rsidRDefault="005949B3" w:rsidP="00093EF6">
          <w:pPr>
            <w:spacing w:after="0"/>
            <w:ind w:left="2160"/>
            <w:rPr>
              <w:b/>
              <w:bCs/>
              <w:color w:val="808080" w:themeColor="text1" w:themeTint="7F"/>
              <w:sz w:val="32"/>
              <w:szCs w:val="32"/>
            </w:rPr>
          </w:pPr>
        </w:p>
        <w:p w:rsidR="005949B3" w:rsidRDefault="005949B3" w:rsidP="00093EF6">
          <w:pPr>
            <w:spacing w:after="0"/>
            <w:ind w:left="2160"/>
            <w:rPr>
              <w:b/>
              <w:bCs/>
              <w:color w:val="808080" w:themeColor="text1" w:themeTint="7F"/>
              <w:sz w:val="32"/>
              <w:szCs w:val="32"/>
            </w:rPr>
          </w:pPr>
        </w:p>
        <w:p w:rsidR="005949B3" w:rsidRDefault="005949B3" w:rsidP="00093EF6">
          <w:pPr>
            <w:spacing w:after="0"/>
            <w:ind w:left="2160"/>
            <w:rPr>
              <w:b/>
              <w:bCs/>
              <w:color w:val="808080" w:themeColor="text1" w:themeTint="7F"/>
              <w:sz w:val="32"/>
              <w:szCs w:val="32"/>
            </w:rPr>
          </w:pPr>
        </w:p>
        <w:p w:rsidR="00093EF6" w:rsidRPr="00093EF6" w:rsidRDefault="00093EF6" w:rsidP="00093EF6">
          <w:pPr>
            <w:spacing w:after="0"/>
            <w:ind w:left="2160"/>
            <w:rPr>
              <w:b/>
              <w:bCs/>
              <w:color w:val="808080" w:themeColor="text1" w:themeTint="7F"/>
              <w:sz w:val="32"/>
              <w:szCs w:val="32"/>
            </w:rPr>
          </w:pPr>
          <w:r w:rsidRPr="00093EF6">
            <w:rPr>
              <w:b/>
              <w:bCs/>
              <w:color w:val="808080" w:themeColor="text1" w:themeTint="7F"/>
              <w:sz w:val="32"/>
              <w:szCs w:val="32"/>
            </w:rPr>
            <w:t>Ryan Wilson</w:t>
          </w:r>
        </w:p>
        <w:p w:rsidR="00093EF6" w:rsidRDefault="00093EF6" w:rsidP="00093EF6">
          <w:pPr>
            <w:spacing w:after="0"/>
            <w:ind w:left="2160"/>
            <w:rPr>
              <w:b/>
              <w:bCs/>
              <w:color w:val="808080" w:themeColor="text1" w:themeTint="7F"/>
              <w:sz w:val="32"/>
              <w:szCs w:val="32"/>
            </w:rPr>
          </w:pPr>
          <w:r w:rsidRPr="00093EF6">
            <w:rPr>
              <w:b/>
              <w:bCs/>
              <w:color w:val="808080" w:themeColor="text1" w:themeTint="7F"/>
              <w:sz w:val="32"/>
              <w:szCs w:val="32"/>
            </w:rPr>
            <w:t>Jim Fawcett</w:t>
          </w:r>
          <w:r w:rsidR="008F0E96">
            <w:rPr>
              <w:b/>
              <w:bCs/>
              <w:color w:val="808080" w:themeColor="text1" w:themeTint="7F"/>
              <w:sz w:val="32"/>
              <w:szCs w:val="32"/>
            </w:rPr>
            <w:t>, Ph.D.</w:t>
          </w:r>
        </w:p>
        <w:p w:rsidR="000A3B69" w:rsidRDefault="000A3B69" w:rsidP="00093EF6">
          <w:pPr>
            <w:spacing w:after="0"/>
            <w:ind w:left="2160"/>
            <w:rPr>
              <w:b/>
              <w:bCs/>
              <w:color w:val="808080" w:themeColor="text1" w:themeTint="7F"/>
              <w:sz w:val="32"/>
              <w:szCs w:val="32"/>
            </w:rPr>
          </w:pPr>
        </w:p>
        <w:p w:rsidR="00093EF6" w:rsidRDefault="00C61BA4" w:rsidP="00093EF6">
          <w:pPr>
            <w:spacing w:after="0"/>
          </w:pPr>
        </w:p>
      </w:sdtContent>
    </w:sdt>
    <w:p w:rsidR="00093EF6" w:rsidRDefault="00093EF6">
      <w:r>
        <w:br w:type="page"/>
      </w:r>
    </w:p>
    <w:sdt>
      <w:sdtPr>
        <w:rPr>
          <w:rFonts w:asciiTheme="minorHAnsi" w:eastAsiaTheme="minorHAnsi" w:hAnsiTheme="minorHAnsi" w:cstheme="minorBidi"/>
          <w:b w:val="0"/>
          <w:bCs w:val="0"/>
          <w:color w:val="auto"/>
          <w:sz w:val="22"/>
          <w:szCs w:val="22"/>
        </w:rPr>
        <w:id w:val="5927425"/>
        <w:docPartObj>
          <w:docPartGallery w:val="Table of Contents"/>
          <w:docPartUnique/>
        </w:docPartObj>
      </w:sdtPr>
      <w:sdtContent>
        <w:p w:rsidR="00EB5A07" w:rsidRDefault="00EB5A07" w:rsidP="00EB5A07">
          <w:pPr>
            <w:pStyle w:val="TOCHeading"/>
          </w:pPr>
          <w:r>
            <w:t>Table of Contents</w:t>
          </w:r>
        </w:p>
        <w:p w:rsidR="004E3565" w:rsidRDefault="00C61BA4">
          <w:pPr>
            <w:pStyle w:val="TOC1"/>
            <w:tabs>
              <w:tab w:val="left" w:pos="440"/>
              <w:tab w:val="right" w:leader="dot" w:pos="9350"/>
            </w:tabs>
            <w:rPr>
              <w:rFonts w:eastAsiaTheme="minorEastAsia"/>
              <w:noProof/>
            </w:rPr>
          </w:pPr>
          <w:r>
            <w:fldChar w:fldCharType="begin"/>
          </w:r>
          <w:r w:rsidR="00EB5A07">
            <w:instrText xml:space="preserve"> TOC \o "1-3" \h \z \u </w:instrText>
          </w:r>
          <w:r>
            <w:fldChar w:fldCharType="separate"/>
          </w:r>
          <w:hyperlink w:anchor="_Toc308635836" w:history="1">
            <w:r w:rsidR="004E3565" w:rsidRPr="00857E09">
              <w:rPr>
                <w:rStyle w:val="Hyperlink"/>
                <w:noProof/>
              </w:rPr>
              <w:t>1.</w:t>
            </w:r>
            <w:r w:rsidR="004E3565">
              <w:rPr>
                <w:rFonts w:eastAsiaTheme="minorEastAsia"/>
                <w:noProof/>
              </w:rPr>
              <w:tab/>
            </w:r>
            <w:r w:rsidR="004E3565" w:rsidRPr="00857E09">
              <w:rPr>
                <w:rStyle w:val="Hyperlink"/>
                <w:noProof/>
              </w:rPr>
              <w:t>Chapter 1 - Introduction</w:t>
            </w:r>
            <w:r w:rsidR="004E3565">
              <w:rPr>
                <w:noProof/>
                <w:webHidden/>
              </w:rPr>
              <w:tab/>
            </w:r>
            <w:r w:rsidR="004E3565">
              <w:rPr>
                <w:noProof/>
                <w:webHidden/>
              </w:rPr>
              <w:fldChar w:fldCharType="begin"/>
            </w:r>
            <w:r w:rsidR="004E3565">
              <w:rPr>
                <w:noProof/>
                <w:webHidden/>
              </w:rPr>
              <w:instrText xml:space="preserve"> PAGEREF _Toc308635836 \h </w:instrText>
            </w:r>
            <w:r w:rsidR="004E3565">
              <w:rPr>
                <w:noProof/>
                <w:webHidden/>
              </w:rPr>
            </w:r>
            <w:r w:rsidR="004E3565">
              <w:rPr>
                <w:noProof/>
                <w:webHidden/>
              </w:rPr>
              <w:fldChar w:fldCharType="separate"/>
            </w:r>
            <w:r w:rsidR="004E3565">
              <w:rPr>
                <w:noProof/>
                <w:webHidden/>
              </w:rPr>
              <w:t>4</w:t>
            </w:r>
            <w:r w:rsidR="004E3565">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37" w:history="1">
            <w:r w:rsidRPr="00857E09">
              <w:rPr>
                <w:rStyle w:val="Hyperlink"/>
                <w:noProof/>
              </w:rPr>
              <w:t>1.1</w:t>
            </w:r>
            <w:r>
              <w:rPr>
                <w:rFonts w:eastAsiaTheme="minorEastAsia"/>
                <w:noProof/>
              </w:rPr>
              <w:tab/>
            </w:r>
            <w:r w:rsidRPr="00857E09">
              <w:rPr>
                <w:rStyle w:val="Hyperlink"/>
                <w:noProof/>
              </w:rPr>
              <w:t>Research Statement</w:t>
            </w:r>
            <w:r>
              <w:rPr>
                <w:noProof/>
                <w:webHidden/>
              </w:rPr>
              <w:tab/>
            </w:r>
            <w:r>
              <w:rPr>
                <w:noProof/>
                <w:webHidden/>
              </w:rPr>
              <w:fldChar w:fldCharType="begin"/>
            </w:r>
            <w:r>
              <w:rPr>
                <w:noProof/>
                <w:webHidden/>
              </w:rPr>
              <w:instrText xml:space="preserve"> PAGEREF _Toc308635837 \h </w:instrText>
            </w:r>
            <w:r>
              <w:rPr>
                <w:noProof/>
                <w:webHidden/>
              </w:rPr>
            </w:r>
            <w:r>
              <w:rPr>
                <w:noProof/>
                <w:webHidden/>
              </w:rPr>
              <w:fldChar w:fldCharType="separate"/>
            </w:r>
            <w:r>
              <w:rPr>
                <w:noProof/>
                <w:webHidden/>
              </w:rPr>
              <w:t>4</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38" w:history="1">
            <w:r w:rsidRPr="00857E09">
              <w:rPr>
                <w:rStyle w:val="Hyperlink"/>
                <w:noProof/>
              </w:rPr>
              <w:t>1.2</w:t>
            </w:r>
            <w:r>
              <w:rPr>
                <w:rFonts w:eastAsiaTheme="minorEastAsia"/>
                <w:noProof/>
              </w:rPr>
              <w:tab/>
            </w:r>
            <w:r w:rsidRPr="00857E09">
              <w:rPr>
                <w:rStyle w:val="Hyperlink"/>
                <w:noProof/>
              </w:rPr>
              <w:t>Overview</w:t>
            </w:r>
            <w:r>
              <w:rPr>
                <w:noProof/>
                <w:webHidden/>
              </w:rPr>
              <w:tab/>
            </w:r>
            <w:r>
              <w:rPr>
                <w:noProof/>
                <w:webHidden/>
              </w:rPr>
              <w:fldChar w:fldCharType="begin"/>
            </w:r>
            <w:r>
              <w:rPr>
                <w:noProof/>
                <w:webHidden/>
              </w:rPr>
              <w:instrText xml:space="preserve"> PAGEREF _Toc308635838 \h </w:instrText>
            </w:r>
            <w:r>
              <w:rPr>
                <w:noProof/>
                <w:webHidden/>
              </w:rPr>
            </w:r>
            <w:r>
              <w:rPr>
                <w:noProof/>
                <w:webHidden/>
              </w:rPr>
              <w:fldChar w:fldCharType="separate"/>
            </w:r>
            <w:r>
              <w:rPr>
                <w:noProof/>
                <w:webHidden/>
              </w:rPr>
              <w:t>4</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39" w:history="1">
            <w:r w:rsidRPr="00857E09">
              <w:rPr>
                <w:rStyle w:val="Hyperlink"/>
                <w:noProof/>
              </w:rPr>
              <w:t>1.2.1</w:t>
            </w:r>
            <w:r>
              <w:rPr>
                <w:rFonts w:eastAsiaTheme="minorEastAsia"/>
                <w:noProof/>
              </w:rPr>
              <w:tab/>
            </w:r>
            <w:r w:rsidRPr="00857E09">
              <w:rPr>
                <w:rStyle w:val="Hyperlink"/>
                <w:noProof/>
              </w:rPr>
              <w:t>Main Concept</w:t>
            </w:r>
            <w:r>
              <w:rPr>
                <w:noProof/>
                <w:webHidden/>
              </w:rPr>
              <w:tab/>
            </w:r>
            <w:r>
              <w:rPr>
                <w:noProof/>
                <w:webHidden/>
              </w:rPr>
              <w:fldChar w:fldCharType="begin"/>
            </w:r>
            <w:r>
              <w:rPr>
                <w:noProof/>
                <w:webHidden/>
              </w:rPr>
              <w:instrText xml:space="preserve"> PAGEREF _Toc308635839 \h </w:instrText>
            </w:r>
            <w:r>
              <w:rPr>
                <w:noProof/>
                <w:webHidden/>
              </w:rPr>
            </w:r>
            <w:r>
              <w:rPr>
                <w:noProof/>
                <w:webHidden/>
              </w:rPr>
              <w:fldChar w:fldCharType="separate"/>
            </w:r>
            <w:r>
              <w:rPr>
                <w:noProof/>
                <w:webHidden/>
              </w:rPr>
              <w:t>4</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40" w:history="1">
            <w:r w:rsidRPr="00857E09">
              <w:rPr>
                <w:rStyle w:val="Hyperlink"/>
                <w:noProof/>
              </w:rPr>
              <w:t>1.2.2</w:t>
            </w:r>
            <w:r>
              <w:rPr>
                <w:rFonts w:eastAsiaTheme="minorEastAsia"/>
                <w:noProof/>
              </w:rPr>
              <w:tab/>
            </w:r>
            <w:r w:rsidRPr="00857E09">
              <w:rPr>
                <w:rStyle w:val="Hyperlink"/>
                <w:noProof/>
              </w:rPr>
              <w:t>Kernel Debugger</w:t>
            </w:r>
            <w:r>
              <w:rPr>
                <w:noProof/>
                <w:webHidden/>
              </w:rPr>
              <w:tab/>
            </w:r>
            <w:r>
              <w:rPr>
                <w:noProof/>
                <w:webHidden/>
              </w:rPr>
              <w:fldChar w:fldCharType="begin"/>
            </w:r>
            <w:r>
              <w:rPr>
                <w:noProof/>
                <w:webHidden/>
              </w:rPr>
              <w:instrText xml:space="preserve"> PAGEREF _Toc308635840 \h </w:instrText>
            </w:r>
            <w:r>
              <w:rPr>
                <w:noProof/>
                <w:webHidden/>
              </w:rPr>
            </w:r>
            <w:r>
              <w:rPr>
                <w:noProof/>
                <w:webHidden/>
              </w:rPr>
              <w:fldChar w:fldCharType="separate"/>
            </w:r>
            <w:r>
              <w:rPr>
                <w:noProof/>
                <w:webHidden/>
              </w:rPr>
              <w:t>4</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41" w:history="1">
            <w:r w:rsidRPr="00857E09">
              <w:rPr>
                <w:rStyle w:val="Hyperlink"/>
                <w:noProof/>
              </w:rPr>
              <w:t>1.2.3</w:t>
            </w:r>
            <w:r>
              <w:rPr>
                <w:rFonts w:eastAsiaTheme="minorEastAsia"/>
                <w:noProof/>
              </w:rPr>
              <w:tab/>
            </w:r>
            <w:r w:rsidRPr="00857E09">
              <w:rPr>
                <w:rStyle w:val="Hyperlink"/>
                <w:noProof/>
              </w:rPr>
              <w:t>Virtual Machine Monitor</w:t>
            </w:r>
            <w:r>
              <w:rPr>
                <w:noProof/>
                <w:webHidden/>
              </w:rPr>
              <w:tab/>
            </w:r>
            <w:r>
              <w:rPr>
                <w:noProof/>
                <w:webHidden/>
              </w:rPr>
              <w:fldChar w:fldCharType="begin"/>
            </w:r>
            <w:r>
              <w:rPr>
                <w:noProof/>
                <w:webHidden/>
              </w:rPr>
              <w:instrText xml:space="preserve"> PAGEREF _Toc308635841 \h </w:instrText>
            </w:r>
            <w:r>
              <w:rPr>
                <w:noProof/>
                <w:webHidden/>
              </w:rPr>
            </w:r>
            <w:r>
              <w:rPr>
                <w:noProof/>
                <w:webHidden/>
              </w:rPr>
              <w:fldChar w:fldCharType="separate"/>
            </w:r>
            <w:r>
              <w:rPr>
                <w:noProof/>
                <w:webHidden/>
              </w:rPr>
              <w:t>5</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42" w:history="1">
            <w:r w:rsidRPr="00857E09">
              <w:rPr>
                <w:rStyle w:val="Hyperlink"/>
                <w:noProof/>
              </w:rPr>
              <w:t>1.2.4</w:t>
            </w:r>
            <w:r>
              <w:rPr>
                <w:rFonts w:eastAsiaTheme="minorEastAsia"/>
                <w:noProof/>
              </w:rPr>
              <w:tab/>
            </w:r>
            <w:r w:rsidRPr="00857E09">
              <w:rPr>
                <w:rStyle w:val="Hyperlink"/>
                <w:noProof/>
              </w:rPr>
              <w:t>Contributions from Thesis</w:t>
            </w:r>
            <w:r>
              <w:rPr>
                <w:noProof/>
                <w:webHidden/>
              </w:rPr>
              <w:tab/>
            </w:r>
            <w:r>
              <w:rPr>
                <w:noProof/>
                <w:webHidden/>
              </w:rPr>
              <w:fldChar w:fldCharType="begin"/>
            </w:r>
            <w:r>
              <w:rPr>
                <w:noProof/>
                <w:webHidden/>
              </w:rPr>
              <w:instrText xml:space="preserve"> PAGEREF _Toc308635842 \h </w:instrText>
            </w:r>
            <w:r>
              <w:rPr>
                <w:noProof/>
                <w:webHidden/>
              </w:rPr>
            </w:r>
            <w:r>
              <w:rPr>
                <w:noProof/>
                <w:webHidden/>
              </w:rPr>
              <w:fldChar w:fldCharType="separate"/>
            </w:r>
            <w:r>
              <w:rPr>
                <w:noProof/>
                <w:webHidden/>
              </w:rPr>
              <w:t>6</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43" w:history="1">
            <w:r w:rsidRPr="00857E09">
              <w:rPr>
                <w:rStyle w:val="Hyperlink"/>
                <w:noProof/>
              </w:rPr>
              <w:t>1.3</w:t>
            </w:r>
            <w:r>
              <w:rPr>
                <w:rFonts w:eastAsiaTheme="minorEastAsia"/>
                <w:noProof/>
              </w:rPr>
              <w:tab/>
            </w:r>
            <w:r w:rsidRPr="00857E09">
              <w:rPr>
                <w:rStyle w:val="Hyperlink"/>
                <w:noProof/>
              </w:rPr>
              <w:t>Contributions</w:t>
            </w:r>
            <w:r>
              <w:rPr>
                <w:noProof/>
                <w:webHidden/>
              </w:rPr>
              <w:tab/>
            </w:r>
            <w:r>
              <w:rPr>
                <w:noProof/>
                <w:webHidden/>
              </w:rPr>
              <w:fldChar w:fldCharType="begin"/>
            </w:r>
            <w:r>
              <w:rPr>
                <w:noProof/>
                <w:webHidden/>
              </w:rPr>
              <w:instrText xml:space="preserve"> PAGEREF _Toc308635843 \h </w:instrText>
            </w:r>
            <w:r>
              <w:rPr>
                <w:noProof/>
                <w:webHidden/>
              </w:rPr>
            </w:r>
            <w:r>
              <w:rPr>
                <w:noProof/>
                <w:webHidden/>
              </w:rPr>
              <w:fldChar w:fldCharType="separate"/>
            </w:r>
            <w:r>
              <w:rPr>
                <w:noProof/>
                <w:webHidden/>
              </w:rPr>
              <w:t>7</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44" w:history="1">
            <w:r w:rsidRPr="00857E09">
              <w:rPr>
                <w:rStyle w:val="Hyperlink"/>
                <w:noProof/>
              </w:rPr>
              <w:t>1.3.1</w:t>
            </w:r>
            <w:r>
              <w:rPr>
                <w:rFonts w:eastAsiaTheme="minorEastAsia"/>
                <w:noProof/>
              </w:rPr>
              <w:tab/>
            </w:r>
            <w:r w:rsidRPr="00857E09">
              <w:rPr>
                <w:rStyle w:val="Hyperlink"/>
                <w:noProof/>
              </w:rPr>
              <w:t>Enhanced Kernel Debugging Capabilities</w:t>
            </w:r>
            <w:r>
              <w:rPr>
                <w:noProof/>
                <w:webHidden/>
              </w:rPr>
              <w:tab/>
            </w:r>
            <w:r>
              <w:rPr>
                <w:noProof/>
                <w:webHidden/>
              </w:rPr>
              <w:fldChar w:fldCharType="begin"/>
            </w:r>
            <w:r>
              <w:rPr>
                <w:noProof/>
                <w:webHidden/>
              </w:rPr>
              <w:instrText xml:space="preserve"> PAGEREF _Toc308635844 \h </w:instrText>
            </w:r>
            <w:r>
              <w:rPr>
                <w:noProof/>
                <w:webHidden/>
              </w:rPr>
            </w:r>
            <w:r>
              <w:rPr>
                <w:noProof/>
                <w:webHidden/>
              </w:rPr>
              <w:fldChar w:fldCharType="separate"/>
            </w:r>
            <w:r>
              <w:rPr>
                <w:noProof/>
                <w:webHidden/>
              </w:rPr>
              <w:t>7</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45" w:history="1">
            <w:r w:rsidRPr="00857E09">
              <w:rPr>
                <w:rStyle w:val="Hyperlink"/>
                <w:noProof/>
              </w:rPr>
              <w:t>1.3.2</w:t>
            </w:r>
            <w:r>
              <w:rPr>
                <w:rFonts w:eastAsiaTheme="minorEastAsia"/>
                <w:noProof/>
              </w:rPr>
              <w:tab/>
            </w:r>
            <w:r w:rsidRPr="00857E09">
              <w:rPr>
                <w:rStyle w:val="Hyperlink"/>
                <w:noProof/>
              </w:rPr>
              <w:t>Applications of Enhanced Debugging Capabilities</w:t>
            </w:r>
            <w:r>
              <w:rPr>
                <w:noProof/>
                <w:webHidden/>
              </w:rPr>
              <w:tab/>
            </w:r>
            <w:r>
              <w:rPr>
                <w:noProof/>
                <w:webHidden/>
              </w:rPr>
              <w:fldChar w:fldCharType="begin"/>
            </w:r>
            <w:r>
              <w:rPr>
                <w:noProof/>
                <w:webHidden/>
              </w:rPr>
              <w:instrText xml:space="preserve"> PAGEREF _Toc308635845 \h </w:instrText>
            </w:r>
            <w:r>
              <w:rPr>
                <w:noProof/>
                <w:webHidden/>
              </w:rPr>
            </w:r>
            <w:r>
              <w:rPr>
                <w:noProof/>
                <w:webHidden/>
              </w:rPr>
              <w:fldChar w:fldCharType="separate"/>
            </w:r>
            <w:r>
              <w:rPr>
                <w:noProof/>
                <w:webHidden/>
              </w:rPr>
              <w:t>8</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46" w:history="1">
            <w:r w:rsidRPr="00857E09">
              <w:rPr>
                <w:rStyle w:val="Hyperlink"/>
                <w:noProof/>
              </w:rPr>
              <w:t>1.3.3</w:t>
            </w:r>
            <w:r>
              <w:rPr>
                <w:rFonts w:eastAsiaTheme="minorEastAsia"/>
                <w:noProof/>
              </w:rPr>
              <w:tab/>
            </w:r>
            <w:r w:rsidRPr="00857E09">
              <w:rPr>
                <w:rStyle w:val="Hyperlink"/>
                <w:noProof/>
              </w:rPr>
              <w:t>Additional Applications and Experiments</w:t>
            </w:r>
            <w:r>
              <w:rPr>
                <w:noProof/>
                <w:webHidden/>
              </w:rPr>
              <w:tab/>
            </w:r>
            <w:r>
              <w:rPr>
                <w:noProof/>
                <w:webHidden/>
              </w:rPr>
              <w:fldChar w:fldCharType="begin"/>
            </w:r>
            <w:r>
              <w:rPr>
                <w:noProof/>
                <w:webHidden/>
              </w:rPr>
              <w:instrText xml:space="preserve"> PAGEREF _Toc308635846 \h </w:instrText>
            </w:r>
            <w:r>
              <w:rPr>
                <w:noProof/>
                <w:webHidden/>
              </w:rPr>
            </w:r>
            <w:r>
              <w:rPr>
                <w:noProof/>
                <w:webHidden/>
              </w:rPr>
              <w:fldChar w:fldCharType="separate"/>
            </w:r>
            <w:r>
              <w:rPr>
                <w:noProof/>
                <w:webHidden/>
              </w:rPr>
              <w:t>10</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47" w:history="1">
            <w:r w:rsidRPr="00857E09">
              <w:rPr>
                <w:rStyle w:val="Hyperlink"/>
                <w:noProof/>
              </w:rPr>
              <w:t>1.4</w:t>
            </w:r>
            <w:r>
              <w:rPr>
                <w:rFonts w:eastAsiaTheme="minorEastAsia"/>
                <w:noProof/>
              </w:rPr>
              <w:tab/>
            </w:r>
            <w:r w:rsidRPr="00857E09">
              <w:rPr>
                <w:rStyle w:val="Hyperlink"/>
                <w:noProof/>
              </w:rPr>
              <w:t>Thesis Layout</w:t>
            </w:r>
            <w:r>
              <w:rPr>
                <w:noProof/>
                <w:webHidden/>
              </w:rPr>
              <w:tab/>
            </w:r>
            <w:r>
              <w:rPr>
                <w:noProof/>
                <w:webHidden/>
              </w:rPr>
              <w:fldChar w:fldCharType="begin"/>
            </w:r>
            <w:r>
              <w:rPr>
                <w:noProof/>
                <w:webHidden/>
              </w:rPr>
              <w:instrText xml:space="preserve"> PAGEREF _Toc308635847 \h </w:instrText>
            </w:r>
            <w:r>
              <w:rPr>
                <w:noProof/>
                <w:webHidden/>
              </w:rPr>
            </w:r>
            <w:r>
              <w:rPr>
                <w:noProof/>
                <w:webHidden/>
              </w:rPr>
              <w:fldChar w:fldCharType="separate"/>
            </w:r>
            <w:r>
              <w:rPr>
                <w:noProof/>
                <w:webHidden/>
              </w:rPr>
              <w:t>10</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48" w:history="1">
            <w:r w:rsidRPr="00857E09">
              <w:rPr>
                <w:rStyle w:val="Hyperlink"/>
                <w:noProof/>
              </w:rPr>
              <w:t>1.4.1</w:t>
            </w:r>
            <w:r>
              <w:rPr>
                <w:rFonts w:eastAsiaTheme="minorEastAsia"/>
                <w:noProof/>
              </w:rPr>
              <w:tab/>
            </w:r>
            <w:r w:rsidRPr="00857E09">
              <w:rPr>
                <w:rStyle w:val="Hyperlink"/>
                <w:noProof/>
              </w:rPr>
              <w:t>Chapter 1 – Introduction</w:t>
            </w:r>
            <w:r>
              <w:rPr>
                <w:noProof/>
                <w:webHidden/>
              </w:rPr>
              <w:tab/>
            </w:r>
            <w:r>
              <w:rPr>
                <w:noProof/>
                <w:webHidden/>
              </w:rPr>
              <w:fldChar w:fldCharType="begin"/>
            </w:r>
            <w:r>
              <w:rPr>
                <w:noProof/>
                <w:webHidden/>
              </w:rPr>
              <w:instrText xml:space="preserve"> PAGEREF _Toc308635848 \h </w:instrText>
            </w:r>
            <w:r>
              <w:rPr>
                <w:noProof/>
                <w:webHidden/>
              </w:rPr>
            </w:r>
            <w:r>
              <w:rPr>
                <w:noProof/>
                <w:webHidden/>
              </w:rPr>
              <w:fldChar w:fldCharType="separate"/>
            </w:r>
            <w:r>
              <w:rPr>
                <w:noProof/>
                <w:webHidden/>
              </w:rPr>
              <w:t>10</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49" w:history="1">
            <w:r w:rsidRPr="00857E09">
              <w:rPr>
                <w:rStyle w:val="Hyperlink"/>
                <w:noProof/>
              </w:rPr>
              <w:t>1.4.2</w:t>
            </w:r>
            <w:r>
              <w:rPr>
                <w:rFonts w:eastAsiaTheme="minorEastAsia"/>
                <w:noProof/>
              </w:rPr>
              <w:tab/>
            </w:r>
            <w:r w:rsidRPr="00857E09">
              <w:rPr>
                <w:rStyle w:val="Hyperlink"/>
                <w:noProof/>
              </w:rPr>
              <w:t>Chapter 2 – Technology Background</w:t>
            </w:r>
            <w:r>
              <w:rPr>
                <w:noProof/>
                <w:webHidden/>
              </w:rPr>
              <w:tab/>
            </w:r>
            <w:r>
              <w:rPr>
                <w:noProof/>
                <w:webHidden/>
              </w:rPr>
              <w:fldChar w:fldCharType="begin"/>
            </w:r>
            <w:r>
              <w:rPr>
                <w:noProof/>
                <w:webHidden/>
              </w:rPr>
              <w:instrText xml:space="preserve"> PAGEREF _Toc308635849 \h </w:instrText>
            </w:r>
            <w:r>
              <w:rPr>
                <w:noProof/>
                <w:webHidden/>
              </w:rPr>
            </w:r>
            <w:r>
              <w:rPr>
                <w:noProof/>
                <w:webHidden/>
              </w:rPr>
              <w:fldChar w:fldCharType="separate"/>
            </w:r>
            <w:r>
              <w:rPr>
                <w:noProof/>
                <w:webHidden/>
              </w:rPr>
              <w:t>10</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50" w:history="1">
            <w:r w:rsidRPr="00857E09">
              <w:rPr>
                <w:rStyle w:val="Hyperlink"/>
                <w:noProof/>
              </w:rPr>
              <w:t>1.4.3</w:t>
            </w:r>
            <w:r>
              <w:rPr>
                <w:rFonts w:eastAsiaTheme="minorEastAsia"/>
                <w:noProof/>
              </w:rPr>
              <w:tab/>
            </w:r>
            <w:r w:rsidRPr="00857E09">
              <w:rPr>
                <w:rStyle w:val="Hyperlink"/>
                <w:noProof/>
              </w:rPr>
              <w:t>Chapter 3 – Enhanced Debug Capabilities</w:t>
            </w:r>
            <w:r>
              <w:rPr>
                <w:noProof/>
                <w:webHidden/>
              </w:rPr>
              <w:tab/>
            </w:r>
            <w:r>
              <w:rPr>
                <w:noProof/>
                <w:webHidden/>
              </w:rPr>
              <w:fldChar w:fldCharType="begin"/>
            </w:r>
            <w:r>
              <w:rPr>
                <w:noProof/>
                <w:webHidden/>
              </w:rPr>
              <w:instrText xml:space="preserve"> PAGEREF _Toc308635850 \h </w:instrText>
            </w:r>
            <w:r>
              <w:rPr>
                <w:noProof/>
                <w:webHidden/>
              </w:rPr>
            </w:r>
            <w:r>
              <w:rPr>
                <w:noProof/>
                <w:webHidden/>
              </w:rPr>
              <w:fldChar w:fldCharType="separate"/>
            </w:r>
            <w:r>
              <w:rPr>
                <w:noProof/>
                <w:webHidden/>
              </w:rPr>
              <w:t>10</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51" w:history="1">
            <w:r w:rsidRPr="00857E09">
              <w:rPr>
                <w:rStyle w:val="Hyperlink"/>
                <w:noProof/>
              </w:rPr>
              <w:t>1.4.4</w:t>
            </w:r>
            <w:r>
              <w:rPr>
                <w:rFonts w:eastAsiaTheme="minorEastAsia"/>
                <w:noProof/>
              </w:rPr>
              <w:tab/>
            </w:r>
            <w:r w:rsidRPr="00857E09">
              <w:rPr>
                <w:rStyle w:val="Hyperlink"/>
                <w:noProof/>
              </w:rPr>
              <w:t>Chapter 4 – Applications of Enhanced Debug Capabilities</w:t>
            </w:r>
            <w:r>
              <w:rPr>
                <w:noProof/>
                <w:webHidden/>
              </w:rPr>
              <w:tab/>
            </w:r>
            <w:r>
              <w:rPr>
                <w:noProof/>
                <w:webHidden/>
              </w:rPr>
              <w:fldChar w:fldCharType="begin"/>
            </w:r>
            <w:r>
              <w:rPr>
                <w:noProof/>
                <w:webHidden/>
              </w:rPr>
              <w:instrText xml:space="preserve"> PAGEREF _Toc308635851 \h </w:instrText>
            </w:r>
            <w:r>
              <w:rPr>
                <w:noProof/>
                <w:webHidden/>
              </w:rPr>
            </w:r>
            <w:r>
              <w:rPr>
                <w:noProof/>
                <w:webHidden/>
              </w:rPr>
              <w:fldChar w:fldCharType="separate"/>
            </w:r>
            <w:r>
              <w:rPr>
                <w:noProof/>
                <w:webHidden/>
              </w:rPr>
              <w:t>11</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52" w:history="1">
            <w:r w:rsidRPr="00857E09">
              <w:rPr>
                <w:rStyle w:val="Hyperlink"/>
                <w:noProof/>
              </w:rPr>
              <w:t>1.4.5</w:t>
            </w:r>
            <w:r>
              <w:rPr>
                <w:rFonts w:eastAsiaTheme="minorEastAsia"/>
                <w:noProof/>
              </w:rPr>
              <w:tab/>
            </w:r>
            <w:r w:rsidRPr="00857E09">
              <w:rPr>
                <w:rStyle w:val="Hyperlink"/>
                <w:noProof/>
              </w:rPr>
              <w:t>Chapter 5 – Conclusion</w:t>
            </w:r>
            <w:r>
              <w:rPr>
                <w:noProof/>
                <w:webHidden/>
              </w:rPr>
              <w:tab/>
            </w:r>
            <w:r>
              <w:rPr>
                <w:noProof/>
                <w:webHidden/>
              </w:rPr>
              <w:fldChar w:fldCharType="begin"/>
            </w:r>
            <w:r>
              <w:rPr>
                <w:noProof/>
                <w:webHidden/>
              </w:rPr>
              <w:instrText xml:space="preserve"> PAGEREF _Toc308635852 \h </w:instrText>
            </w:r>
            <w:r>
              <w:rPr>
                <w:noProof/>
                <w:webHidden/>
              </w:rPr>
            </w:r>
            <w:r>
              <w:rPr>
                <w:noProof/>
                <w:webHidden/>
              </w:rPr>
              <w:fldChar w:fldCharType="separate"/>
            </w:r>
            <w:r>
              <w:rPr>
                <w:noProof/>
                <w:webHidden/>
              </w:rPr>
              <w:t>11</w:t>
            </w:r>
            <w:r>
              <w:rPr>
                <w:noProof/>
                <w:webHidden/>
              </w:rPr>
              <w:fldChar w:fldCharType="end"/>
            </w:r>
          </w:hyperlink>
        </w:p>
        <w:p w:rsidR="004E3565" w:rsidRDefault="004E3565">
          <w:pPr>
            <w:pStyle w:val="TOC1"/>
            <w:tabs>
              <w:tab w:val="left" w:pos="440"/>
              <w:tab w:val="right" w:leader="dot" w:pos="9350"/>
            </w:tabs>
            <w:rPr>
              <w:rFonts w:eastAsiaTheme="minorEastAsia"/>
              <w:noProof/>
            </w:rPr>
          </w:pPr>
          <w:hyperlink w:anchor="_Toc308635853" w:history="1">
            <w:r w:rsidRPr="00857E09">
              <w:rPr>
                <w:rStyle w:val="Hyperlink"/>
                <w:noProof/>
              </w:rPr>
              <w:t>2.</w:t>
            </w:r>
            <w:r>
              <w:rPr>
                <w:rFonts w:eastAsiaTheme="minorEastAsia"/>
                <w:noProof/>
              </w:rPr>
              <w:tab/>
            </w:r>
            <w:r w:rsidRPr="00857E09">
              <w:rPr>
                <w:rStyle w:val="Hyperlink"/>
                <w:noProof/>
              </w:rPr>
              <w:t>Chapter 2 – Technology Background</w:t>
            </w:r>
            <w:r>
              <w:rPr>
                <w:noProof/>
                <w:webHidden/>
              </w:rPr>
              <w:tab/>
            </w:r>
            <w:r>
              <w:rPr>
                <w:noProof/>
                <w:webHidden/>
              </w:rPr>
              <w:fldChar w:fldCharType="begin"/>
            </w:r>
            <w:r>
              <w:rPr>
                <w:noProof/>
                <w:webHidden/>
              </w:rPr>
              <w:instrText xml:space="preserve"> PAGEREF _Toc308635853 \h </w:instrText>
            </w:r>
            <w:r>
              <w:rPr>
                <w:noProof/>
                <w:webHidden/>
              </w:rPr>
            </w:r>
            <w:r>
              <w:rPr>
                <w:noProof/>
                <w:webHidden/>
              </w:rPr>
              <w:fldChar w:fldCharType="separate"/>
            </w:r>
            <w:r>
              <w:rPr>
                <w:noProof/>
                <w:webHidden/>
              </w:rPr>
              <w:t>12</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54" w:history="1">
            <w:r w:rsidRPr="00857E09">
              <w:rPr>
                <w:rStyle w:val="Hyperlink"/>
                <w:noProof/>
              </w:rPr>
              <w:t>2.1</w:t>
            </w:r>
            <w:r>
              <w:rPr>
                <w:rFonts w:eastAsiaTheme="minorEastAsia"/>
                <w:noProof/>
              </w:rPr>
              <w:tab/>
            </w:r>
            <w:r w:rsidRPr="00857E09">
              <w:rPr>
                <w:rStyle w:val="Hyperlink"/>
                <w:noProof/>
              </w:rPr>
              <w:t>Virtualization Technology</w:t>
            </w:r>
            <w:r>
              <w:rPr>
                <w:noProof/>
                <w:webHidden/>
              </w:rPr>
              <w:tab/>
            </w:r>
            <w:r>
              <w:rPr>
                <w:noProof/>
                <w:webHidden/>
              </w:rPr>
              <w:fldChar w:fldCharType="begin"/>
            </w:r>
            <w:r>
              <w:rPr>
                <w:noProof/>
                <w:webHidden/>
              </w:rPr>
              <w:instrText xml:space="preserve"> PAGEREF _Toc308635854 \h </w:instrText>
            </w:r>
            <w:r>
              <w:rPr>
                <w:noProof/>
                <w:webHidden/>
              </w:rPr>
            </w:r>
            <w:r>
              <w:rPr>
                <w:noProof/>
                <w:webHidden/>
              </w:rPr>
              <w:fldChar w:fldCharType="separate"/>
            </w:r>
            <w:r>
              <w:rPr>
                <w:noProof/>
                <w:webHidden/>
              </w:rPr>
              <w:t>12</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55" w:history="1">
            <w:r w:rsidRPr="00857E09">
              <w:rPr>
                <w:rStyle w:val="Hyperlink"/>
                <w:noProof/>
              </w:rPr>
              <w:t>2.1.1</w:t>
            </w:r>
            <w:r>
              <w:rPr>
                <w:rFonts w:eastAsiaTheme="minorEastAsia"/>
                <w:noProof/>
              </w:rPr>
              <w:tab/>
            </w:r>
            <w:r w:rsidRPr="00857E09">
              <w:rPr>
                <w:rStyle w:val="Hyperlink"/>
                <w:noProof/>
              </w:rPr>
              <w:t>Types of Virtualization</w:t>
            </w:r>
            <w:r>
              <w:rPr>
                <w:noProof/>
                <w:webHidden/>
              </w:rPr>
              <w:tab/>
            </w:r>
            <w:r>
              <w:rPr>
                <w:noProof/>
                <w:webHidden/>
              </w:rPr>
              <w:fldChar w:fldCharType="begin"/>
            </w:r>
            <w:r>
              <w:rPr>
                <w:noProof/>
                <w:webHidden/>
              </w:rPr>
              <w:instrText xml:space="preserve"> PAGEREF _Toc308635855 \h </w:instrText>
            </w:r>
            <w:r>
              <w:rPr>
                <w:noProof/>
                <w:webHidden/>
              </w:rPr>
            </w:r>
            <w:r>
              <w:rPr>
                <w:noProof/>
                <w:webHidden/>
              </w:rPr>
              <w:fldChar w:fldCharType="separate"/>
            </w:r>
            <w:r>
              <w:rPr>
                <w:noProof/>
                <w:webHidden/>
              </w:rPr>
              <w:t>12</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56" w:history="1">
            <w:r w:rsidRPr="00857E09">
              <w:rPr>
                <w:rStyle w:val="Hyperlink"/>
                <w:noProof/>
              </w:rPr>
              <w:t>2.1.2</w:t>
            </w:r>
            <w:r>
              <w:rPr>
                <w:rFonts w:eastAsiaTheme="minorEastAsia"/>
                <w:noProof/>
              </w:rPr>
              <w:tab/>
            </w:r>
            <w:r w:rsidRPr="00857E09">
              <w:rPr>
                <w:rStyle w:val="Hyperlink"/>
                <w:noProof/>
              </w:rPr>
              <w:t>Intel Virtualization Technologies</w:t>
            </w:r>
            <w:r>
              <w:rPr>
                <w:noProof/>
                <w:webHidden/>
              </w:rPr>
              <w:tab/>
            </w:r>
            <w:r>
              <w:rPr>
                <w:noProof/>
                <w:webHidden/>
              </w:rPr>
              <w:fldChar w:fldCharType="begin"/>
            </w:r>
            <w:r>
              <w:rPr>
                <w:noProof/>
                <w:webHidden/>
              </w:rPr>
              <w:instrText xml:space="preserve"> PAGEREF _Toc308635856 \h </w:instrText>
            </w:r>
            <w:r>
              <w:rPr>
                <w:noProof/>
                <w:webHidden/>
              </w:rPr>
            </w:r>
            <w:r>
              <w:rPr>
                <w:noProof/>
                <w:webHidden/>
              </w:rPr>
              <w:fldChar w:fldCharType="separate"/>
            </w:r>
            <w:r>
              <w:rPr>
                <w:noProof/>
                <w:webHidden/>
              </w:rPr>
              <w:t>18</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57" w:history="1">
            <w:r w:rsidRPr="00857E09">
              <w:rPr>
                <w:rStyle w:val="Hyperlink"/>
                <w:noProof/>
              </w:rPr>
              <w:t>2.2</w:t>
            </w:r>
            <w:r>
              <w:rPr>
                <w:rFonts w:eastAsiaTheme="minorEastAsia"/>
                <w:noProof/>
              </w:rPr>
              <w:tab/>
            </w:r>
            <w:r w:rsidRPr="00857E09">
              <w:rPr>
                <w:rStyle w:val="Hyperlink"/>
                <w:noProof/>
              </w:rPr>
              <w:t>Kernel Debugging</w:t>
            </w:r>
            <w:r>
              <w:rPr>
                <w:noProof/>
                <w:webHidden/>
              </w:rPr>
              <w:tab/>
            </w:r>
            <w:r>
              <w:rPr>
                <w:noProof/>
                <w:webHidden/>
              </w:rPr>
              <w:fldChar w:fldCharType="begin"/>
            </w:r>
            <w:r>
              <w:rPr>
                <w:noProof/>
                <w:webHidden/>
              </w:rPr>
              <w:instrText xml:space="preserve"> PAGEREF _Toc308635857 \h </w:instrText>
            </w:r>
            <w:r>
              <w:rPr>
                <w:noProof/>
                <w:webHidden/>
              </w:rPr>
            </w:r>
            <w:r>
              <w:rPr>
                <w:noProof/>
                <w:webHidden/>
              </w:rPr>
              <w:fldChar w:fldCharType="separate"/>
            </w:r>
            <w:r>
              <w:rPr>
                <w:noProof/>
                <w:webHidden/>
              </w:rPr>
              <w:t>18</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58" w:history="1">
            <w:r w:rsidRPr="00857E09">
              <w:rPr>
                <w:rStyle w:val="Hyperlink"/>
                <w:noProof/>
              </w:rPr>
              <w:t>2.2.1</w:t>
            </w:r>
            <w:r>
              <w:rPr>
                <w:rFonts w:eastAsiaTheme="minorEastAsia"/>
                <w:noProof/>
              </w:rPr>
              <w:tab/>
            </w:r>
            <w:r w:rsidRPr="00857E09">
              <w:rPr>
                <w:rStyle w:val="Hyperlink"/>
                <w:noProof/>
              </w:rPr>
              <w:t>Hardware Breakpoints</w:t>
            </w:r>
            <w:r>
              <w:rPr>
                <w:noProof/>
                <w:webHidden/>
              </w:rPr>
              <w:tab/>
            </w:r>
            <w:r>
              <w:rPr>
                <w:noProof/>
                <w:webHidden/>
              </w:rPr>
              <w:fldChar w:fldCharType="begin"/>
            </w:r>
            <w:r>
              <w:rPr>
                <w:noProof/>
                <w:webHidden/>
              </w:rPr>
              <w:instrText xml:space="preserve"> PAGEREF _Toc308635858 \h </w:instrText>
            </w:r>
            <w:r>
              <w:rPr>
                <w:noProof/>
                <w:webHidden/>
              </w:rPr>
            </w:r>
            <w:r>
              <w:rPr>
                <w:noProof/>
                <w:webHidden/>
              </w:rPr>
              <w:fldChar w:fldCharType="separate"/>
            </w:r>
            <w:r>
              <w:rPr>
                <w:noProof/>
                <w:webHidden/>
              </w:rPr>
              <w:t>18</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59" w:history="1">
            <w:r w:rsidRPr="00857E09">
              <w:rPr>
                <w:rStyle w:val="Hyperlink"/>
                <w:noProof/>
              </w:rPr>
              <w:t>2.2.2</w:t>
            </w:r>
            <w:r>
              <w:rPr>
                <w:rFonts w:eastAsiaTheme="minorEastAsia"/>
                <w:noProof/>
              </w:rPr>
              <w:tab/>
            </w:r>
            <w:r w:rsidRPr="00857E09">
              <w:rPr>
                <w:rStyle w:val="Hyperlink"/>
                <w:noProof/>
              </w:rPr>
              <w:t>Software Breakpoints</w:t>
            </w:r>
            <w:r>
              <w:rPr>
                <w:noProof/>
                <w:webHidden/>
              </w:rPr>
              <w:tab/>
            </w:r>
            <w:r>
              <w:rPr>
                <w:noProof/>
                <w:webHidden/>
              </w:rPr>
              <w:fldChar w:fldCharType="begin"/>
            </w:r>
            <w:r>
              <w:rPr>
                <w:noProof/>
                <w:webHidden/>
              </w:rPr>
              <w:instrText xml:space="preserve"> PAGEREF _Toc308635859 \h </w:instrText>
            </w:r>
            <w:r>
              <w:rPr>
                <w:noProof/>
                <w:webHidden/>
              </w:rPr>
            </w:r>
            <w:r>
              <w:rPr>
                <w:noProof/>
                <w:webHidden/>
              </w:rPr>
              <w:fldChar w:fldCharType="separate"/>
            </w:r>
            <w:r>
              <w:rPr>
                <w:noProof/>
                <w:webHidden/>
              </w:rPr>
              <w:t>21</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60" w:history="1">
            <w:r w:rsidRPr="00857E09">
              <w:rPr>
                <w:rStyle w:val="Hyperlink"/>
                <w:noProof/>
              </w:rPr>
              <w:t>2.2.3</w:t>
            </w:r>
            <w:r>
              <w:rPr>
                <w:rFonts w:eastAsiaTheme="minorEastAsia"/>
                <w:noProof/>
              </w:rPr>
              <w:tab/>
            </w:r>
            <w:r w:rsidRPr="00857E09">
              <w:rPr>
                <w:rStyle w:val="Hyperlink"/>
                <w:noProof/>
              </w:rPr>
              <w:t>Examples of Debugger Applications</w:t>
            </w:r>
            <w:r>
              <w:rPr>
                <w:noProof/>
                <w:webHidden/>
              </w:rPr>
              <w:tab/>
            </w:r>
            <w:r>
              <w:rPr>
                <w:noProof/>
                <w:webHidden/>
              </w:rPr>
              <w:fldChar w:fldCharType="begin"/>
            </w:r>
            <w:r>
              <w:rPr>
                <w:noProof/>
                <w:webHidden/>
              </w:rPr>
              <w:instrText xml:space="preserve"> PAGEREF _Toc308635860 \h </w:instrText>
            </w:r>
            <w:r>
              <w:rPr>
                <w:noProof/>
                <w:webHidden/>
              </w:rPr>
            </w:r>
            <w:r>
              <w:rPr>
                <w:noProof/>
                <w:webHidden/>
              </w:rPr>
              <w:fldChar w:fldCharType="separate"/>
            </w:r>
            <w:r>
              <w:rPr>
                <w:noProof/>
                <w:webHidden/>
              </w:rPr>
              <w:t>21</w:t>
            </w:r>
            <w:r>
              <w:rPr>
                <w:noProof/>
                <w:webHidden/>
              </w:rPr>
              <w:fldChar w:fldCharType="end"/>
            </w:r>
          </w:hyperlink>
        </w:p>
        <w:p w:rsidR="004E3565" w:rsidRDefault="004E3565">
          <w:pPr>
            <w:pStyle w:val="TOC1"/>
            <w:tabs>
              <w:tab w:val="left" w:pos="440"/>
              <w:tab w:val="right" w:leader="dot" w:pos="9350"/>
            </w:tabs>
            <w:rPr>
              <w:rFonts w:eastAsiaTheme="minorEastAsia"/>
              <w:noProof/>
            </w:rPr>
          </w:pPr>
          <w:hyperlink w:anchor="_Toc308635861" w:history="1">
            <w:r w:rsidRPr="00857E09">
              <w:rPr>
                <w:rStyle w:val="Hyperlink"/>
                <w:noProof/>
              </w:rPr>
              <w:t>3.</w:t>
            </w:r>
            <w:r>
              <w:rPr>
                <w:rFonts w:eastAsiaTheme="minorEastAsia"/>
                <w:noProof/>
              </w:rPr>
              <w:tab/>
            </w:r>
            <w:r w:rsidRPr="00857E09">
              <w:rPr>
                <w:rStyle w:val="Hyperlink"/>
                <w:noProof/>
              </w:rPr>
              <w:t>Chapter 3 – Enhanced Debugging Capabilities</w:t>
            </w:r>
            <w:r>
              <w:rPr>
                <w:noProof/>
                <w:webHidden/>
              </w:rPr>
              <w:tab/>
            </w:r>
            <w:r>
              <w:rPr>
                <w:noProof/>
                <w:webHidden/>
              </w:rPr>
              <w:fldChar w:fldCharType="begin"/>
            </w:r>
            <w:r>
              <w:rPr>
                <w:noProof/>
                <w:webHidden/>
              </w:rPr>
              <w:instrText xml:space="preserve"> PAGEREF _Toc308635861 \h </w:instrText>
            </w:r>
            <w:r>
              <w:rPr>
                <w:noProof/>
                <w:webHidden/>
              </w:rPr>
            </w:r>
            <w:r>
              <w:rPr>
                <w:noProof/>
                <w:webHidden/>
              </w:rPr>
              <w:fldChar w:fldCharType="separate"/>
            </w:r>
            <w:r>
              <w:rPr>
                <w:noProof/>
                <w:webHidden/>
              </w:rPr>
              <w:t>24</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62" w:history="1">
            <w:r w:rsidRPr="00857E09">
              <w:rPr>
                <w:rStyle w:val="Hyperlink"/>
                <w:noProof/>
              </w:rPr>
              <w:t>3.1</w:t>
            </w:r>
            <w:r>
              <w:rPr>
                <w:rFonts w:eastAsiaTheme="minorEastAsia"/>
                <w:noProof/>
              </w:rPr>
              <w:tab/>
            </w:r>
            <w:r w:rsidRPr="00857E09">
              <w:rPr>
                <w:rStyle w:val="Hyperlink"/>
                <w:noProof/>
              </w:rPr>
              <w:t>Traditional Debugging Capabilities</w:t>
            </w:r>
            <w:r>
              <w:rPr>
                <w:noProof/>
                <w:webHidden/>
              </w:rPr>
              <w:tab/>
            </w:r>
            <w:r>
              <w:rPr>
                <w:noProof/>
                <w:webHidden/>
              </w:rPr>
              <w:fldChar w:fldCharType="begin"/>
            </w:r>
            <w:r>
              <w:rPr>
                <w:noProof/>
                <w:webHidden/>
              </w:rPr>
              <w:instrText xml:space="preserve"> PAGEREF _Toc308635862 \h </w:instrText>
            </w:r>
            <w:r>
              <w:rPr>
                <w:noProof/>
                <w:webHidden/>
              </w:rPr>
            </w:r>
            <w:r>
              <w:rPr>
                <w:noProof/>
                <w:webHidden/>
              </w:rPr>
              <w:fldChar w:fldCharType="separate"/>
            </w:r>
            <w:r>
              <w:rPr>
                <w:noProof/>
                <w:webHidden/>
              </w:rPr>
              <w:t>24</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63" w:history="1">
            <w:r w:rsidRPr="00857E09">
              <w:rPr>
                <w:rStyle w:val="Hyperlink"/>
                <w:noProof/>
              </w:rPr>
              <w:t>3.2</w:t>
            </w:r>
            <w:r>
              <w:rPr>
                <w:rFonts w:eastAsiaTheme="minorEastAsia"/>
                <w:noProof/>
              </w:rPr>
              <w:tab/>
            </w:r>
            <w:r w:rsidRPr="00857E09">
              <w:rPr>
                <w:rStyle w:val="Hyperlink"/>
                <w:noProof/>
              </w:rPr>
              <w:t>Enhanced Debugging Capabilities</w:t>
            </w:r>
            <w:r>
              <w:rPr>
                <w:noProof/>
                <w:webHidden/>
              </w:rPr>
              <w:tab/>
            </w:r>
            <w:r>
              <w:rPr>
                <w:noProof/>
                <w:webHidden/>
              </w:rPr>
              <w:fldChar w:fldCharType="begin"/>
            </w:r>
            <w:r>
              <w:rPr>
                <w:noProof/>
                <w:webHidden/>
              </w:rPr>
              <w:instrText xml:space="preserve"> PAGEREF _Toc308635863 \h </w:instrText>
            </w:r>
            <w:r>
              <w:rPr>
                <w:noProof/>
                <w:webHidden/>
              </w:rPr>
            </w:r>
            <w:r>
              <w:rPr>
                <w:noProof/>
                <w:webHidden/>
              </w:rPr>
              <w:fldChar w:fldCharType="separate"/>
            </w:r>
            <w:r>
              <w:rPr>
                <w:noProof/>
                <w:webHidden/>
              </w:rPr>
              <w:t>25</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64" w:history="1">
            <w:r w:rsidRPr="00857E09">
              <w:rPr>
                <w:rStyle w:val="Hyperlink"/>
                <w:noProof/>
              </w:rPr>
              <w:t>3.2.1</w:t>
            </w:r>
            <w:r>
              <w:rPr>
                <w:rFonts w:eastAsiaTheme="minorEastAsia"/>
                <w:noProof/>
              </w:rPr>
              <w:tab/>
            </w:r>
            <w:r w:rsidRPr="00857E09">
              <w:rPr>
                <w:rStyle w:val="Hyperlink"/>
                <w:noProof/>
              </w:rPr>
              <w:t>Enhancement 1 - Setting Virtual Breakpoints</w:t>
            </w:r>
            <w:r>
              <w:rPr>
                <w:noProof/>
                <w:webHidden/>
              </w:rPr>
              <w:tab/>
            </w:r>
            <w:r>
              <w:rPr>
                <w:noProof/>
                <w:webHidden/>
              </w:rPr>
              <w:fldChar w:fldCharType="begin"/>
            </w:r>
            <w:r>
              <w:rPr>
                <w:noProof/>
                <w:webHidden/>
              </w:rPr>
              <w:instrText xml:space="preserve"> PAGEREF _Toc308635864 \h </w:instrText>
            </w:r>
            <w:r>
              <w:rPr>
                <w:noProof/>
                <w:webHidden/>
              </w:rPr>
            </w:r>
            <w:r>
              <w:rPr>
                <w:noProof/>
                <w:webHidden/>
              </w:rPr>
              <w:fldChar w:fldCharType="separate"/>
            </w:r>
            <w:r>
              <w:rPr>
                <w:noProof/>
                <w:webHidden/>
              </w:rPr>
              <w:t>25</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65" w:history="1">
            <w:r w:rsidRPr="00857E09">
              <w:rPr>
                <w:rStyle w:val="Hyperlink"/>
                <w:noProof/>
              </w:rPr>
              <w:t>3.2.2</w:t>
            </w:r>
            <w:r>
              <w:rPr>
                <w:rFonts w:eastAsiaTheme="minorEastAsia"/>
                <w:noProof/>
              </w:rPr>
              <w:tab/>
            </w:r>
            <w:r w:rsidRPr="00857E09">
              <w:rPr>
                <w:rStyle w:val="Hyperlink"/>
                <w:noProof/>
              </w:rPr>
              <w:t>Enhancement 2 - Unlimited Virtual Breakpoints</w:t>
            </w:r>
            <w:r>
              <w:rPr>
                <w:noProof/>
                <w:webHidden/>
              </w:rPr>
              <w:tab/>
            </w:r>
            <w:r>
              <w:rPr>
                <w:noProof/>
                <w:webHidden/>
              </w:rPr>
              <w:fldChar w:fldCharType="begin"/>
            </w:r>
            <w:r>
              <w:rPr>
                <w:noProof/>
                <w:webHidden/>
              </w:rPr>
              <w:instrText xml:space="preserve"> PAGEREF _Toc308635865 \h </w:instrText>
            </w:r>
            <w:r>
              <w:rPr>
                <w:noProof/>
                <w:webHidden/>
              </w:rPr>
            </w:r>
            <w:r>
              <w:rPr>
                <w:noProof/>
                <w:webHidden/>
              </w:rPr>
              <w:fldChar w:fldCharType="separate"/>
            </w:r>
            <w:r>
              <w:rPr>
                <w:noProof/>
                <w:webHidden/>
              </w:rPr>
              <w:t>26</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66" w:history="1">
            <w:r w:rsidRPr="00857E09">
              <w:rPr>
                <w:rStyle w:val="Hyperlink"/>
                <w:noProof/>
              </w:rPr>
              <w:t>3.2.3</w:t>
            </w:r>
            <w:r>
              <w:rPr>
                <w:rFonts w:eastAsiaTheme="minorEastAsia"/>
                <w:noProof/>
              </w:rPr>
              <w:tab/>
            </w:r>
            <w:r w:rsidRPr="00857E09">
              <w:rPr>
                <w:rStyle w:val="Hyperlink"/>
                <w:noProof/>
              </w:rPr>
              <w:t>Enhancement 3 - Full Control over Guest State</w:t>
            </w:r>
            <w:r>
              <w:rPr>
                <w:noProof/>
                <w:webHidden/>
              </w:rPr>
              <w:tab/>
            </w:r>
            <w:r>
              <w:rPr>
                <w:noProof/>
                <w:webHidden/>
              </w:rPr>
              <w:fldChar w:fldCharType="begin"/>
            </w:r>
            <w:r>
              <w:rPr>
                <w:noProof/>
                <w:webHidden/>
              </w:rPr>
              <w:instrText xml:space="preserve"> PAGEREF _Toc308635866 \h </w:instrText>
            </w:r>
            <w:r>
              <w:rPr>
                <w:noProof/>
                <w:webHidden/>
              </w:rPr>
            </w:r>
            <w:r>
              <w:rPr>
                <w:noProof/>
                <w:webHidden/>
              </w:rPr>
              <w:fldChar w:fldCharType="separate"/>
            </w:r>
            <w:r>
              <w:rPr>
                <w:noProof/>
                <w:webHidden/>
              </w:rPr>
              <w:t>26</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67" w:history="1">
            <w:r w:rsidRPr="00857E09">
              <w:rPr>
                <w:rStyle w:val="Hyperlink"/>
                <w:noProof/>
              </w:rPr>
              <w:t>3.3</w:t>
            </w:r>
            <w:r>
              <w:rPr>
                <w:rFonts w:eastAsiaTheme="minorEastAsia"/>
                <w:noProof/>
              </w:rPr>
              <w:tab/>
            </w:r>
            <w:r w:rsidRPr="00857E09">
              <w:rPr>
                <w:rStyle w:val="Hyperlink"/>
                <w:noProof/>
              </w:rPr>
              <w:t>Exit Reasons / Breakpoint Functionality</w:t>
            </w:r>
            <w:r>
              <w:rPr>
                <w:noProof/>
                <w:webHidden/>
              </w:rPr>
              <w:tab/>
            </w:r>
            <w:r>
              <w:rPr>
                <w:noProof/>
                <w:webHidden/>
              </w:rPr>
              <w:fldChar w:fldCharType="begin"/>
            </w:r>
            <w:r>
              <w:rPr>
                <w:noProof/>
                <w:webHidden/>
              </w:rPr>
              <w:instrText xml:space="preserve"> PAGEREF _Toc308635867 \h </w:instrText>
            </w:r>
            <w:r>
              <w:rPr>
                <w:noProof/>
                <w:webHidden/>
              </w:rPr>
            </w:r>
            <w:r>
              <w:rPr>
                <w:noProof/>
                <w:webHidden/>
              </w:rPr>
              <w:fldChar w:fldCharType="separate"/>
            </w:r>
            <w:r>
              <w:rPr>
                <w:noProof/>
                <w:webHidden/>
              </w:rPr>
              <w:t>26</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68" w:history="1">
            <w:r w:rsidRPr="00857E09">
              <w:rPr>
                <w:rStyle w:val="Hyperlink"/>
                <w:noProof/>
              </w:rPr>
              <w:t>3.4</w:t>
            </w:r>
            <w:r>
              <w:rPr>
                <w:rFonts w:eastAsiaTheme="minorEastAsia"/>
                <w:noProof/>
              </w:rPr>
              <w:tab/>
            </w:r>
            <w:r w:rsidRPr="00857E09">
              <w:rPr>
                <w:rStyle w:val="Hyperlink"/>
                <w:noProof/>
              </w:rPr>
              <w:t>Experiments</w:t>
            </w:r>
            <w:r>
              <w:rPr>
                <w:noProof/>
                <w:webHidden/>
              </w:rPr>
              <w:tab/>
            </w:r>
            <w:r>
              <w:rPr>
                <w:noProof/>
                <w:webHidden/>
              </w:rPr>
              <w:fldChar w:fldCharType="begin"/>
            </w:r>
            <w:r>
              <w:rPr>
                <w:noProof/>
                <w:webHidden/>
              </w:rPr>
              <w:instrText xml:space="preserve"> PAGEREF _Toc308635868 \h </w:instrText>
            </w:r>
            <w:r>
              <w:rPr>
                <w:noProof/>
                <w:webHidden/>
              </w:rPr>
            </w:r>
            <w:r>
              <w:rPr>
                <w:noProof/>
                <w:webHidden/>
              </w:rPr>
              <w:fldChar w:fldCharType="separate"/>
            </w:r>
            <w:r>
              <w:rPr>
                <w:noProof/>
                <w:webHidden/>
              </w:rPr>
              <w:t>28</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69" w:history="1">
            <w:r w:rsidRPr="00857E09">
              <w:rPr>
                <w:rStyle w:val="Hyperlink"/>
                <w:noProof/>
              </w:rPr>
              <w:t>3.4.1</w:t>
            </w:r>
            <w:r>
              <w:rPr>
                <w:rFonts w:eastAsiaTheme="minorEastAsia"/>
                <w:noProof/>
              </w:rPr>
              <w:tab/>
            </w:r>
            <w:r w:rsidRPr="00857E09">
              <w:rPr>
                <w:rStyle w:val="Hyperlink"/>
                <w:noProof/>
              </w:rPr>
              <w:t>Experiment 1 – Demonstration of virtual breakpoints</w:t>
            </w:r>
            <w:r>
              <w:rPr>
                <w:noProof/>
                <w:webHidden/>
              </w:rPr>
              <w:tab/>
            </w:r>
            <w:r>
              <w:rPr>
                <w:noProof/>
                <w:webHidden/>
              </w:rPr>
              <w:fldChar w:fldCharType="begin"/>
            </w:r>
            <w:r>
              <w:rPr>
                <w:noProof/>
                <w:webHidden/>
              </w:rPr>
              <w:instrText xml:space="preserve"> PAGEREF _Toc308635869 \h </w:instrText>
            </w:r>
            <w:r>
              <w:rPr>
                <w:noProof/>
                <w:webHidden/>
              </w:rPr>
            </w:r>
            <w:r>
              <w:rPr>
                <w:noProof/>
                <w:webHidden/>
              </w:rPr>
              <w:fldChar w:fldCharType="separate"/>
            </w:r>
            <w:r>
              <w:rPr>
                <w:noProof/>
                <w:webHidden/>
              </w:rPr>
              <w:t>29</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70" w:history="1">
            <w:r w:rsidRPr="00857E09">
              <w:rPr>
                <w:rStyle w:val="Hyperlink"/>
                <w:noProof/>
              </w:rPr>
              <w:t>3.4.2</w:t>
            </w:r>
            <w:r>
              <w:rPr>
                <w:rFonts w:eastAsiaTheme="minorEastAsia"/>
                <w:noProof/>
              </w:rPr>
              <w:tab/>
            </w:r>
            <w:r w:rsidRPr="00857E09">
              <w:rPr>
                <w:rStyle w:val="Hyperlink"/>
                <w:noProof/>
              </w:rPr>
              <w:t>Experiment 2 – Implementation of more than four hardware breakpoints</w:t>
            </w:r>
            <w:r>
              <w:rPr>
                <w:noProof/>
                <w:webHidden/>
              </w:rPr>
              <w:tab/>
            </w:r>
            <w:r>
              <w:rPr>
                <w:noProof/>
                <w:webHidden/>
              </w:rPr>
              <w:fldChar w:fldCharType="begin"/>
            </w:r>
            <w:r>
              <w:rPr>
                <w:noProof/>
                <w:webHidden/>
              </w:rPr>
              <w:instrText xml:space="preserve"> PAGEREF _Toc308635870 \h </w:instrText>
            </w:r>
            <w:r>
              <w:rPr>
                <w:noProof/>
                <w:webHidden/>
              </w:rPr>
            </w:r>
            <w:r>
              <w:rPr>
                <w:noProof/>
                <w:webHidden/>
              </w:rPr>
              <w:fldChar w:fldCharType="separate"/>
            </w:r>
            <w:r>
              <w:rPr>
                <w:noProof/>
                <w:webHidden/>
              </w:rPr>
              <w:t>35</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71" w:history="1">
            <w:r w:rsidRPr="00857E09">
              <w:rPr>
                <w:rStyle w:val="Hyperlink"/>
                <w:noProof/>
              </w:rPr>
              <w:t>3.4.3</w:t>
            </w:r>
            <w:r>
              <w:rPr>
                <w:rFonts w:eastAsiaTheme="minorEastAsia"/>
                <w:noProof/>
              </w:rPr>
              <w:tab/>
            </w:r>
            <w:r w:rsidRPr="00857E09">
              <w:rPr>
                <w:rStyle w:val="Hyperlink"/>
                <w:noProof/>
              </w:rPr>
              <w:t>Experiment 3 – Full Control over Guest OS System State</w:t>
            </w:r>
            <w:r>
              <w:rPr>
                <w:noProof/>
                <w:webHidden/>
              </w:rPr>
              <w:tab/>
            </w:r>
            <w:r>
              <w:rPr>
                <w:noProof/>
                <w:webHidden/>
              </w:rPr>
              <w:fldChar w:fldCharType="begin"/>
            </w:r>
            <w:r>
              <w:rPr>
                <w:noProof/>
                <w:webHidden/>
              </w:rPr>
              <w:instrText xml:space="preserve"> PAGEREF _Toc308635871 \h </w:instrText>
            </w:r>
            <w:r>
              <w:rPr>
                <w:noProof/>
                <w:webHidden/>
              </w:rPr>
            </w:r>
            <w:r>
              <w:rPr>
                <w:noProof/>
                <w:webHidden/>
              </w:rPr>
              <w:fldChar w:fldCharType="separate"/>
            </w:r>
            <w:r>
              <w:rPr>
                <w:noProof/>
                <w:webHidden/>
              </w:rPr>
              <w:t>38</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72" w:history="1">
            <w:r w:rsidRPr="00857E09">
              <w:rPr>
                <w:rStyle w:val="Hyperlink"/>
                <w:noProof/>
              </w:rPr>
              <w:t>3.5</w:t>
            </w:r>
            <w:r>
              <w:rPr>
                <w:rFonts w:eastAsiaTheme="minorEastAsia"/>
                <w:noProof/>
              </w:rPr>
              <w:tab/>
            </w:r>
            <w:r w:rsidRPr="00857E09">
              <w:rPr>
                <w:rStyle w:val="Hyperlink"/>
                <w:noProof/>
              </w:rPr>
              <w:t>Conclusions of Enhanced Debugging Capabilities</w:t>
            </w:r>
            <w:r>
              <w:rPr>
                <w:noProof/>
                <w:webHidden/>
              </w:rPr>
              <w:tab/>
            </w:r>
            <w:r>
              <w:rPr>
                <w:noProof/>
                <w:webHidden/>
              </w:rPr>
              <w:fldChar w:fldCharType="begin"/>
            </w:r>
            <w:r>
              <w:rPr>
                <w:noProof/>
                <w:webHidden/>
              </w:rPr>
              <w:instrText xml:space="preserve"> PAGEREF _Toc308635872 \h </w:instrText>
            </w:r>
            <w:r>
              <w:rPr>
                <w:noProof/>
                <w:webHidden/>
              </w:rPr>
            </w:r>
            <w:r>
              <w:rPr>
                <w:noProof/>
                <w:webHidden/>
              </w:rPr>
              <w:fldChar w:fldCharType="separate"/>
            </w:r>
            <w:r>
              <w:rPr>
                <w:noProof/>
                <w:webHidden/>
              </w:rPr>
              <w:t>42</w:t>
            </w:r>
            <w:r>
              <w:rPr>
                <w:noProof/>
                <w:webHidden/>
              </w:rPr>
              <w:fldChar w:fldCharType="end"/>
            </w:r>
          </w:hyperlink>
        </w:p>
        <w:p w:rsidR="004E3565" w:rsidRDefault="004E3565">
          <w:pPr>
            <w:pStyle w:val="TOC1"/>
            <w:tabs>
              <w:tab w:val="left" w:pos="440"/>
              <w:tab w:val="right" w:leader="dot" w:pos="9350"/>
            </w:tabs>
            <w:rPr>
              <w:rFonts w:eastAsiaTheme="minorEastAsia"/>
              <w:noProof/>
            </w:rPr>
          </w:pPr>
          <w:hyperlink w:anchor="_Toc308635873" w:history="1">
            <w:r w:rsidRPr="00857E09">
              <w:rPr>
                <w:rStyle w:val="Hyperlink"/>
                <w:noProof/>
              </w:rPr>
              <w:t>4.</w:t>
            </w:r>
            <w:r>
              <w:rPr>
                <w:rFonts w:eastAsiaTheme="minorEastAsia"/>
                <w:noProof/>
              </w:rPr>
              <w:tab/>
            </w:r>
            <w:r w:rsidRPr="00857E09">
              <w:rPr>
                <w:rStyle w:val="Hyperlink"/>
                <w:noProof/>
              </w:rPr>
              <w:t>Chapter 4 – Applications of Enhanced Debugging Capabilities</w:t>
            </w:r>
            <w:r>
              <w:rPr>
                <w:noProof/>
                <w:webHidden/>
              </w:rPr>
              <w:tab/>
            </w:r>
            <w:r>
              <w:rPr>
                <w:noProof/>
                <w:webHidden/>
              </w:rPr>
              <w:fldChar w:fldCharType="begin"/>
            </w:r>
            <w:r>
              <w:rPr>
                <w:noProof/>
                <w:webHidden/>
              </w:rPr>
              <w:instrText xml:space="preserve"> PAGEREF _Toc308635873 \h </w:instrText>
            </w:r>
            <w:r>
              <w:rPr>
                <w:noProof/>
                <w:webHidden/>
              </w:rPr>
            </w:r>
            <w:r>
              <w:rPr>
                <w:noProof/>
                <w:webHidden/>
              </w:rPr>
              <w:fldChar w:fldCharType="separate"/>
            </w:r>
            <w:r>
              <w:rPr>
                <w:noProof/>
                <w:webHidden/>
              </w:rPr>
              <w:t>44</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74" w:history="1">
            <w:r w:rsidRPr="00857E09">
              <w:rPr>
                <w:rStyle w:val="Hyperlink"/>
                <w:noProof/>
              </w:rPr>
              <w:t>4.1</w:t>
            </w:r>
            <w:r>
              <w:rPr>
                <w:rFonts w:eastAsiaTheme="minorEastAsia"/>
                <w:noProof/>
              </w:rPr>
              <w:tab/>
            </w:r>
            <w:r w:rsidRPr="00857E09">
              <w:rPr>
                <w:rStyle w:val="Hyperlink"/>
                <w:noProof/>
              </w:rPr>
              <w:t>Applications of Enhanced Debugging Capabilities</w:t>
            </w:r>
            <w:r>
              <w:rPr>
                <w:noProof/>
                <w:webHidden/>
              </w:rPr>
              <w:tab/>
            </w:r>
            <w:r>
              <w:rPr>
                <w:noProof/>
                <w:webHidden/>
              </w:rPr>
              <w:fldChar w:fldCharType="begin"/>
            </w:r>
            <w:r>
              <w:rPr>
                <w:noProof/>
                <w:webHidden/>
              </w:rPr>
              <w:instrText xml:space="preserve"> PAGEREF _Toc308635874 \h </w:instrText>
            </w:r>
            <w:r>
              <w:rPr>
                <w:noProof/>
                <w:webHidden/>
              </w:rPr>
            </w:r>
            <w:r>
              <w:rPr>
                <w:noProof/>
                <w:webHidden/>
              </w:rPr>
              <w:fldChar w:fldCharType="separate"/>
            </w:r>
            <w:r>
              <w:rPr>
                <w:noProof/>
                <w:webHidden/>
              </w:rPr>
              <w:t>44</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75" w:history="1">
            <w:r w:rsidRPr="00857E09">
              <w:rPr>
                <w:rStyle w:val="Hyperlink"/>
                <w:noProof/>
              </w:rPr>
              <w:t>4.1.1</w:t>
            </w:r>
            <w:r>
              <w:rPr>
                <w:rFonts w:eastAsiaTheme="minorEastAsia"/>
                <w:noProof/>
              </w:rPr>
              <w:tab/>
            </w:r>
            <w:r w:rsidRPr="00857E09">
              <w:rPr>
                <w:rStyle w:val="Hyperlink"/>
                <w:noProof/>
              </w:rPr>
              <w:t>Application 1 - Filter Unwanted Data During Dynamic Analysis</w:t>
            </w:r>
            <w:r>
              <w:rPr>
                <w:noProof/>
                <w:webHidden/>
              </w:rPr>
              <w:tab/>
            </w:r>
            <w:r>
              <w:rPr>
                <w:noProof/>
                <w:webHidden/>
              </w:rPr>
              <w:fldChar w:fldCharType="begin"/>
            </w:r>
            <w:r>
              <w:rPr>
                <w:noProof/>
                <w:webHidden/>
              </w:rPr>
              <w:instrText xml:space="preserve"> PAGEREF _Toc308635875 \h </w:instrText>
            </w:r>
            <w:r>
              <w:rPr>
                <w:noProof/>
                <w:webHidden/>
              </w:rPr>
            </w:r>
            <w:r>
              <w:rPr>
                <w:noProof/>
                <w:webHidden/>
              </w:rPr>
              <w:fldChar w:fldCharType="separate"/>
            </w:r>
            <w:r>
              <w:rPr>
                <w:noProof/>
                <w:webHidden/>
              </w:rPr>
              <w:t>44</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76" w:history="1">
            <w:r w:rsidRPr="00857E09">
              <w:rPr>
                <w:rStyle w:val="Hyperlink"/>
                <w:noProof/>
              </w:rPr>
              <w:t>4.1.2</w:t>
            </w:r>
            <w:r>
              <w:rPr>
                <w:rFonts w:eastAsiaTheme="minorEastAsia"/>
                <w:noProof/>
              </w:rPr>
              <w:tab/>
            </w:r>
            <w:r w:rsidRPr="00857E09">
              <w:rPr>
                <w:rStyle w:val="Hyperlink"/>
                <w:noProof/>
              </w:rPr>
              <w:t>Application 2 - Debugging Exceptions and Error States</w:t>
            </w:r>
            <w:r>
              <w:rPr>
                <w:noProof/>
                <w:webHidden/>
              </w:rPr>
              <w:tab/>
            </w:r>
            <w:r>
              <w:rPr>
                <w:noProof/>
                <w:webHidden/>
              </w:rPr>
              <w:fldChar w:fldCharType="begin"/>
            </w:r>
            <w:r>
              <w:rPr>
                <w:noProof/>
                <w:webHidden/>
              </w:rPr>
              <w:instrText xml:space="preserve"> PAGEREF _Toc308635876 \h </w:instrText>
            </w:r>
            <w:r>
              <w:rPr>
                <w:noProof/>
                <w:webHidden/>
              </w:rPr>
            </w:r>
            <w:r>
              <w:rPr>
                <w:noProof/>
                <w:webHidden/>
              </w:rPr>
              <w:fldChar w:fldCharType="separate"/>
            </w:r>
            <w:r>
              <w:rPr>
                <w:noProof/>
                <w:webHidden/>
              </w:rPr>
              <w:t>45</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77" w:history="1">
            <w:r w:rsidRPr="00857E09">
              <w:rPr>
                <w:rStyle w:val="Hyperlink"/>
                <w:noProof/>
              </w:rPr>
              <w:t>4.2</w:t>
            </w:r>
            <w:r>
              <w:rPr>
                <w:rFonts w:eastAsiaTheme="minorEastAsia"/>
                <w:noProof/>
              </w:rPr>
              <w:tab/>
            </w:r>
            <w:r w:rsidRPr="00857E09">
              <w:rPr>
                <w:rStyle w:val="Hyperlink"/>
                <w:noProof/>
              </w:rPr>
              <w:t>Background Information for Applications of Enhanced Debugging Experiments</w:t>
            </w:r>
            <w:r>
              <w:rPr>
                <w:noProof/>
                <w:webHidden/>
              </w:rPr>
              <w:tab/>
            </w:r>
            <w:r>
              <w:rPr>
                <w:noProof/>
                <w:webHidden/>
              </w:rPr>
              <w:fldChar w:fldCharType="begin"/>
            </w:r>
            <w:r>
              <w:rPr>
                <w:noProof/>
                <w:webHidden/>
              </w:rPr>
              <w:instrText xml:space="preserve"> PAGEREF _Toc308635877 \h </w:instrText>
            </w:r>
            <w:r>
              <w:rPr>
                <w:noProof/>
                <w:webHidden/>
              </w:rPr>
            </w:r>
            <w:r>
              <w:rPr>
                <w:noProof/>
                <w:webHidden/>
              </w:rPr>
              <w:fldChar w:fldCharType="separate"/>
            </w:r>
            <w:r>
              <w:rPr>
                <w:noProof/>
                <w:webHidden/>
              </w:rPr>
              <w:t>45</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78" w:history="1">
            <w:r w:rsidRPr="00857E09">
              <w:rPr>
                <w:rStyle w:val="Hyperlink"/>
                <w:noProof/>
              </w:rPr>
              <w:t>4.3</w:t>
            </w:r>
            <w:r>
              <w:rPr>
                <w:rFonts w:eastAsiaTheme="minorEastAsia"/>
                <w:noProof/>
              </w:rPr>
              <w:tab/>
            </w:r>
            <w:r w:rsidRPr="00857E09">
              <w:rPr>
                <w:rStyle w:val="Hyperlink"/>
                <w:noProof/>
              </w:rPr>
              <w:t>Experiments</w:t>
            </w:r>
            <w:r>
              <w:rPr>
                <w:noProof/>
                <w:webHidden/>
              </w:rPr>
              <w:tab/>
            </w:r>
            <w:r>
              <w:rPr>
                <w:noProof/>
                <w:webHidden/>
              </w:rPr>
              <w:fldChar w:fldCharType="begin"/>
            </w:r>
            <w:r>
              <w:rPr>
                <w:noProof/>
                <w:webHidden/>
              </w:rPr>
              <w:instrText xml:space="preserve"> PAGEREF _Toc308635878 \h </w:instrText>
            </w:r>
            <w:r>
              <w:rPr>
                <w:noProof/>
                <w:webHidden/>
              </w:rPr>
            </w:r>
            <w:r>
              <w:rPr>
                <w:noProof/>
                <w:webHidden/>
              </w:rPr>
              <w:fldChar w:fldCharType="separate"/>
            </w:r>
            <w:r>
              <w:rPr>
                <w:noProof/>
                <w:webHidden/>
              </w:rPr>
              <w:t>47</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79" w:history="1">
            <w:r w:rsidRPr="00857E09">
              <w:rPr>
                <w:rStyle w:val="Hyperlink"/>
                <w:noProof/>
              </w:rPr>
              <w:t>4.3.1</w:t>
            </w:r>
            <w:r>
              <w:rPr>
                <w:rFonts w:eastAsiaTheme="minorEastAsia"/>
                <w:noProof/>
              </w:rPr>
              <w:tab/>
            </w:r>
            <w:r w:rsidRPr="00857E09">
              <w:rPr>
                <w:rStyle w:val="Hyperlink"/>
                <w:noProof/>
              </w:rPr>
              <w:t>Smart Filtering of Data During Dynamic Analysis</w:t>
            </w:r>
            <w:r>
              <w:rPr>
                <w:noProof/>
                <w:webHidden/>
              </w:rPr>
              <w:tab/>
            </w:r>
            <w:r>
              <w:rPr>
                <w:noProof/>
                <w:webHidden/>
              </w:rPr>
              <w:fldChar w:fldCharType="begin"/>
            </w:r>
            <w:r>
              <w:rPr>
                <w:noProof/>
                <w:webHidden/>
              </w:rPr>
              <w:instrText xml:space="preserve"> PAGEREF _Toc308635879 \h </w:instrText>
            </w:r>
            <w:r>
              <w:rPr>
                <w:noProof/>
                <w:webHidden/>
              </w:rPr>
            </w:r>
            <w:r>
              <w:rPr>
                <w:noProof/>
                <w:webHidden/>
              </w:rPr>
              <w:fldChar w:fldCharType="separate"/>
            </w:r>
            <w:r>
              <w:rPr>
                <w:noProof/>
                <w:webHidden/>
              </w:rPr>
              <w:t>47</w:t>
            </w:r>
            <w:r>
              <w:rPr>
                <w:noProof/>
                <w:webHidden/>
              </w:rPr>
              <w:fldChar w:fldCharType="end"/>
            </w:r>
          </w:hyperlink>
        </w:p>
        <w:p w:rsidR="004E3565" w:rsidRDefault="004E3565">
          <w:pPr>
            <w:pStyle w:val="TOC3"/>
            <w:tabs>
              <w:tab w:val="left" w:pos="1320"/>
              <w:tab w:val="right" w:leader="dot" w:pos="9350"/>
            </w:tabs>
            <w:rPr>
              <w:rFonts w:eastAsiaTheme="minorEastAsia"/>
              <w:noProof/>
            </w:rPr>
          </w:pPr>
          <w:hyperlink w:anchor="_Toc308635880" w:history="1">
            <w:r w:rsidRPr="00857E09">
              <w:rPr>
                <w:rStyle w:val="Hyperlink"/>
                <w:noProof/>
              </w:rPr>
              <w:t>4.3.2</w:t>
            </w:r>
            <w:r>
              <w:rPr>
                <w:rFonts w:eastAsiaTheme="minorEastAsia"/>
                <w:noProof/>
              </w:rPr>
              <w:tab/>
            </w:r>
            <w:r w:rsidRPr="00857E09">
              <w:rPr>
                <w:rStyle w:val="Hyperlink"/>
                <w:noProof/>
              </w:rPr>
              <w:t>Analysis of Complex Debug Environments</w:t>
            </w:r>
            <w:r>
              <w:rPr>
                <w:noProof/>
                <w:webHidden/>
              </w:rPr>
              <w:tab/>
            </w:r>
            <w:r>
              <w:rPr>
                <w:noProof/>
                <w:webHidden/>
              </w:rPr>
              <w:fldChar w:fldCharType="begin"/>
            </w:r>
            <w:r>
              <w:rPr>
                <w:noProof/>
                <w:webHidden/>
              </w:rPr>
              <w:instrText xml:space="preserve"> PAGEREF _Toc308635880 \h </w:instrText>
            </w:r>
            <w:r>
              <w:rPr>
                <w:noProof/>
                <w:webHidden/>
              </w:rPr>
            </w:r>
            <w:r>
              <w:rPr>
                <w:noProof/>
                <w:webHidden/>
              </w:rPr>
              <w:fldChar w:fldCharType="separate"/>
            </w:r>
            <w:r>
              <w:rPr>
                <w:noProof/>
                <w:webHidden/>
              </w:rPr>
              <w:t>54</w:t>
            </w:r>
            <w:r>
              <w:rPr>
                <w:noProof/>
                <w:webHidden/>
              </w:rPr>
              <w:fldChar w:fldCharType="end"/>
            </w:r>
          </w:hyperlink>
        </w:p>
        <w:p w:rsidR="004E3565" w:rsidRDefault="004E3565">
          <w:pPr>
            <w:pStyle w:val="TOC1"/>
            <w:tabs>
              <w:tab w:val="left" w:pos="440"/>
              <w:tab w:val="right" w:leader="dot" w:pos="9350"/>
            </w:tabs>
            <w:rPr>
              <w:rFonts w:eastAsiaTheme="minorEastAsia"/>
              <w:noProof/>
            </w:rPr>
          </w:pPr>
          <w:hyperlink w:anchor="_Toc308635881" w:history="1">
            <w:r w:rsidRPr="00857E09">
              <w:rPr>
                <w:rStyle w:val="Hyperlink"/>
                <w:noProof/>
              </w:rPr>
              <w:t>5.</w:t>
            </w:r>
            <w:r>
              <w:rPr>
                <w:rFonts w:eastAsiaTheme="minorEastAsia"/>
                <w:noProof/>
              </w:rPr>
              <w:tab/>
            </w:r>
            <w:r w:rsidRPr="00857E09">
              <w:rPr>
                <w:rStyle w:val="Hyperlink"/>
                <w:noProof/>
              </w:rPr>
              <w:t>Chapter 5 - Conclusion</w:t>
            </w:r>
            <w:r>
              <w:rPr>
                <w:noProof/>
                <w:webHidden/>
              </w:rPr>
              <w:tab/>
            </w:r>
            <w:r>
              <w:rPr>
                <w:noProof/>
                <w:webHidden/>
              </w:rPr>
              <w:fldChar w:fldCharType="begin"/>
            </w:r>
            <w:r>
              <w:rPr>
                <w:noProof/>
                <w:webHidden/>
              </w:rPr>
              <w:instrText xml:space="preserve"> PAGEREF _Toc308635881 \h </w:instrText>
            </w:r>
            <w:r>
              <w:rPr>
                <w:noProof/>
                <w:webHidden/>
              </w:rPr>
            </w:r>
            <w:r>
              <w:rPr>
                <w:noProof/>
                <w:webHidden/>
              </w:rPr>
              <w:fldChar w:fldCharType="separate"/>
            </w:r>
            <w:r>
              <w:rPr>
                <w:noProof/>
                <w:webHidden/>
              </w:rPr>
              <w:t>60</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82" w:history="1">
            <w:r w:rsidRPr="00857E09">
              <w:rPr>
                <w:rStyle w:val="Hyperlink"/>
                <w:noProof/>
              </w:rPr>
              <w:t>5.1</w:t>
            </w:r>
            <w:r>
              <w:rPr>
                <w:rFonts w:eastAsiaTheme="minorEastAsia"/>
                <w:noProof/>
              </w:rPr>
              <w:tab/>
            </w:r>
            <w:r w:rsidRPr="00857E09">
              <w:rPr>
                <w:rStyle w:val="Hyperlink"/>
                <w:noProof/>
              </w:rPr>
              <w:t>Recap</w:t>
            </w:r>
            <w:r>
              <w:rPr>
                <w:noProof/>
                <w:webHidden/>
              </w:rPr>
              <w:tab/>
            </w:r>
            <w:r>
              <w:rPr>
                <w:noProof/>
                <w:webHidden/>
              </w:rPr>
              <w:fldChar w:fldCharType="begin"/>
            </w:r>
            <w:r>
              <w:rPr>
                <w:noProof/>
                <w:webHidden/>
              </w:rPr>
              <w:instrText xml:space="preserve"> PAGEREF _Toc308635882 \h </w:instrText>
            </w:r>
            <w:r>
              <w:rPr>
                <w:noProof/>
                <w:webHidden/>
              </w:rPr>
            </w:r>
            <w:r>
              <w:rPr>
                <w:noProof/>
                <w:webHidden/>
              </w:rPr>
              <w:fldChar w:fldCharType="separate"/>
            </w:r>
            <w:r>
              <w:rPr>
                <w:noProof/>
                <w:webHidden/>
              </w:rPr>
              <w:t>60</w:t>
            </w:r>
            <w:r>
              <w:rPr>
                <w:noProof/>
                <w:webHidden/>
              </w:rPr>
              <w:fldChar w:fldCharType="end"/>
            </w:r>
          </w:hyperlink>
        </w:p>
        <w:p w:rsidR="004E3565" w:rsidRDefault="004E3565">
          <w:pPr>
            <w:pStyle w:val="TOC2"/>
            <w:tabs>
              <w:tab w:val="left" w:pos="1100"/>
              <w:tab w:val="right" w:leader="dot" w:pos="9350"/>
            </w:tabs>
            <w:rPr>
              <w:rFonts w:eastAsiaTheme="minorEastAsia"/>
              <w:noProof/>
            </w:rPr>
          </w:pPr>
          <w:hyperlink w:anchor="_Toc308635883" w:history="1">
            <w:r w:rsidRPr="00857E09">
              <w:rPr>
                <w:rStyle w:val="Hyperlink"/>
                <w:noProof/>
              </w:rPr>
              <w:t>5.1.1</w:t>
            </w:r>
            <w:r>
              <w:rPr>
                <w:rFonts w:eastAsiaTheme="minorEastAsia"/>
                <w:noProof/>
              </w:rPr>
              <w:tab/>
            </w:r>
            <w:r w:rsidRPr="00857E09">
              <w:rPr>
                <w:rStyle w:val="Hyperlink"/>
                <w:noProof/>
              </w:rPr>
              <w:t>Traditional vs. Enhanced Debugging Capabilities</w:t>
            </w:r>
            <w:r>
              <w:rPr>
                <w:noProof/>
                <w:webHidden/>
              </w:rPr>
              <w:tab/>
            </w:r>
            <w:r>
              <w:rPr>
                <w:noProof/>
                <w:webHidden/>
              </w:rPr>
              <w:fldChar w:fldCharType="begin"/>
            </w:r>
            <w:r>
              <w:rPr>
                <w:noProof/>
                <w:webHidden/>
              </w:rPr>
              <w:instrText xml:space="preserve"> PAGEREF _Toc308635883 \h </w:instrText>
            </w:r>
            <w:r>
              <w:rPr>
                <w:noProof/>
                <w:webHidden/>
              </w:rPr>
            </w:r>
            <w:r>
              <w:rPr>
                <w:noProof/>
                <w:webHidden/>
              </w:rPr>
              <w:fldChar w:fldCharType="separate"/>
            </w:r>
            <w:r>
              <w:rPr>
                <w:noProof/>
                <w:webHidden/>
              </w:rPr>
              <w:t>60</w:t>
            </w:r>
            <w:r>
              <w:rPr>
                <w:noProof/>
                <w:webHidden/>
              </w:rPr>
              <w:fldChar w:fldCharType="end"/>
            </w:r>
          </w:hyperlink>
        </w:p>
        <w:p w:rsidR="004E3565" w:rsidRDefault="004E3565">
          <w:pPr>
            <w:pStyle w:val="TOC2"/>
            <w:tabs>
              <w:tab w:val="left" w:pos="1100"/>
              <w:tab w:val="right" w:leader="dot" w:pos="9350"/>
            </w:tabs>
            <w:rPr>
              <w:rFonts w:eastAsiaTheme="minorEastAsia"/>
              <w:noProof/>
            </w:rPr>
          </w:pPr>
          <w:hyperlink w:anchor="_Toc308635884" w:history="1">
            <w:r w:rsidRPr="00857E09">
              <w:rPr>
                <w:rStyle w:val="Hyperlink"/>
                <w:noProof/>
              </w:rPr>
              <w:t>5.1.2</w:t>
            </w:r>
            <w:r>
              <w:rPr>
                <w:rFonts w:eastAsiaTheme="minorEastAsia"/>
                <w:noProof/>
              </w:rPr>
              <w:tab/>
            </w:r>
            <w:r w:rsidRPr="00857E09">
              <w:rPr>
                <w:rStyle w:val="Hyperlink"/>
                <w:noProof/>
              </w:rPr>
              <w:t>Enhanced Debugging Capability Experiments</w:t>
            </w:r>
            <w:r>
              <w:rPr>
                <w:noProof/>
                <w:webHidden/>
              </w:rPr>
              <w:tab/>
            </w:r>
            <w:r>
              <w:rPr>
                <w:noProof/>
                <w:webHidden/>
              </w:rPr>
              <w:fldChar w:fldCharType="begin"/>
            </w:r>
            <w:r>
              <w:rPr>
                <w:noProof/>
                <w:webHidden/>
              </w:rPr>
              <w:instrText xml:space="preserve"> PAGEREF _Toc308635884 \h </w:instrText>
            </w:r>
            <w:r>
              <w:rPr>
                <w:noProof/>
                <w:webHidden/>
              </w:rPr>
            </w:r>
            <w:r>
              <w:rPr>
                <w:noProof/>
                <w:webHidden/>
              </w:rPr>
              <w:fldChar w:fldCharType="separate"/>
            </w:r>
            <w:r>
              <w:rPr>
                <w:noProof/>
                <w:webHidden/>
              </w:rPr>
              <w:t>61</w:t>
            </w:r>
            <w:r>
              <w:rPr>
                <w:noProof/>
                <w:webHidden/>
              </w:rPr>
              <w:fldChar w:fldCharType="end"/>
            </w:r>
          </w:hyperlink>
        </w:p>
        <w:p w:rsidR="004E3565" w:rsidRDefault="004E3565">
          <w:pPr>
            <w:pStyle w:val="TOC2"/>
            <w:tabs>
              <w:tab w:val="left" w:pos="1100"/>
              <w:tab w:val="right" w:leader="dot" w:pos="9350"/>
            </w:tabs>
            <w:rPr>
              <w:rFonts w:eastAsiaTheme="minorEastAsia"/>
              <w:noProof/>
            </w:rPr>
          </w:pPr>
          <w:hyperlink w:anchor="_Toc308635885" w:history="1">
            <w:r w:rsidRPr="00857E09">
              <w:rPr>
                <w:rStyle w:val="Hyperlink"/>
                <w:noProof/>
              </w:rPr>
              <w:t>5.1.3</w:t>
            </w:r>
            <w:r>
              <w:rPr>
                <w:rFonts w:eastAsiaTheme="minorEastAsia"/>
                <w:noProof/>
              </w:rPr>
              <w:tab/>
            </w:r>
            <w:r w:rsidRPr="00857E09">
              <w:rPr>
                <w:rStyle w:val="Hyperlink"/>
                <w:noProof/>
              </w:rPr>
              <w:t>Applications of Enhanced Debugging Capability Experiments</w:t>
            </w:r>
            <w:r>
              <w:rPr>
                <w:noProof/>
                <w:webHidden/>
              </w:rPr>
              <w:tab/>
            </w:r>
            <w:r>
              <w:rPr>
                <w:noProof/>
                <w:webHidden/>
              </w:rPr>
              <w:fldChar w:fldCharType="begin"/>
            </w:r>
            <w:r>
              <w:rPr>
                <w:noProof/>
                <w:webHidden/>
              </w:rPr>
              <w:instrText xml:space="preserve"> PAGEREF _Toc308635885 \h </w:instrText>
            </w:r>
            <w:r>
              <w:rPr>
                <w:noProof/>
                <w:webHidden/>
              </w:rPr>
            </w:r>
            <w:r>
              <w:rPr>
                <w:noProof/>
                <w:webHidden/>
              </w:rPr>
              <w:fldChar w:fldCharType="separate"/>
            </w:r>
            <w:r>
              <w:rPr>
                <w:noProof/>
                <w:webHidden/>
              </w:rPr>
              <w:t>62</w:t>
            </w:r>
            <w:r>
              <w:rPr>
                <w:noProof/>
                <w:webHidden/>
              </w:rPr>
              <w:fldChar w:fldCharType="end"/>
            </w:r>
          </w:hyperlink>
        </w:p>
        <w:p w:rsidR="004E3565" w:rsidRDefault="004E3565">
          <w:pPr>
            <w:pStyle w:val="TOC2"/>
            <w:tabs>
              <w:tab w:val="left" w:pos="880"/>
              <w:tab w:val="right" w:leader="dot" w:pos="9350"/>
            </w:tabs>
            <w:rPr>
              <w:rFonts w:eastAsiaTheme="minorEastAsia"/>
              <w:noProof/>
            </w:rPr>
          </w:pPr>
          <w:hyperlink w:anchor="_Toc308635886" w:history="1">
            <w:r w:rsidRPr="00857E09">
              <w:rPr>
                <w:rStyle w:val="Hyperlink"/>
                <w:noProof/>
              </w:rPr>
              <w:t>5.2</w:t>
            </w:r>
            <w:r>
              <w:rPr>
                <w:rFonts w:eastAsiaTheme="minorEastAsia"/>
                <w:noProof/>
              </w:rPr>
              <w:tab/>
            </w:r>
            <w:r w:rsidRPr="00857E09">
              <w:rPr>
                <w:rStyle w:val="Hyperlink"/>
                <w:noProof/>
              </w:rPr>
              <w:t>Future Work</w:t>
            </w:r>
            <w:r>
              <w:rPr>
                <w:noProof/>
                <w:webHidden/>
              </w:rPr>
              <w:tab/>
            </w:r>
            <w:r>
              <w:rPr>
                <w:noProof/>
                <w:webHidden/>
              </w:rPr>
              <w:fldChar w:fldCharType="begin"/>
            </w:r>
            <w:r>
              <w:rPr>
                <w:noProof/>
                <w:webHidden/>
              </w:rPr>
              <w:instrText xml:space="preserve"> PAGEREF _Toc308635886 \h </w:instrText>
            </w:r>
            <w:r>
              <w:rPr>
                <w:noProof/>
                <w:webHidden/>
              </w:rPr>
            </w:r>
            <w:r>
              <w:rPr>
                <w:noProof/>
                <w:webHidden/>
              </w:rPr>
              <w:fldChar w:fldCharType="separate"/>
            </w:r>
            <w:r>
              <w:rPr>
                <w:noProof/>
                <w:webHidden/>
              </w:rPr>
              <w:t>65</w:t>
            </w:r>
            <w:r>
              <w:rPr>
                <w:noProof/>
                <w:webHidden/>
              </w:rPr>
              <w:fldChar w:fldCharType="end"/>
            </w:r>
          </w:hyperlink>
        </w:p>
        <w:p w:rsidR="004E3565" w:rsidRDefault="004E3565">
          <w:pPr>
            <w:pStyle w:val="TOC2"/>
            <w:tabs>
              <w:tab w:val="left" w:pos="1100"/>
              <w:tab w:val="right" w:leader="dot" w:pos="9350"/>
            </w:tabs>
            <w:rPr>
              <w:rFonts w:eastAsiaTheme="minorEastAsia"/>
              <w:noProof/>
            </w:rPr>
          </w:pPr>
          <w:hyperlink w:anchor="_Toc308635887" w:history="1">
            <w:r w:rsidRPr="00857E09">
              <w:rPr>
                <w:rStyle w:val="Hyperlink"/>
                <w:noProof/>
              </w:rPr>
              <w:t>5.2.1</w:t>
            </w:r>
            <w:r>
              <w:rPr>
                <w:rFonts w:eastAsiaTheme="minorEastAsia"/>
                <w:noProof/>
              </w:rPr>
              <w:tab/>
            </w:r>
            <w:r w:rsidRPr="00857E09">
              <w:rPr>
                <w:rStyle w:val="Hyperlink"/>
                <w:noProof/>
              </w:rPr>
              <w:t>Implementation of Additional Virtual Breakpoints</w:t>
            </w:r>
            <w:r>
              <w:rPr>
                <w:noProof/>
                <w:webHidden/>
              </w:rPr>
              <w:tab/>
            </w:r>
            <w:r>
              <w:rPr>
                <w:noProof/>
                <w:webHidden/>
              </w:rPr>
              <w:fldChar w:fldCharType="begin"/>
            </w:r>
            <w:r>
              <w:rPr>
                <w:noProof/>
                <w:webHidden/>
              </w:rPr>
              <w:instrText xml:space="preserve"> PAGEREF _Toc308635887 \h </w:instrText>
            </w:r>
            <w:r>
              <w:rPr>
                <w:noProof/>
                <w:webHidden/>
              </w:rPr>
            </w:r>
            <w:r>
              <w:rPr>
                <w:noProof/>
                <w:webHidden/>
              </w:rPr>
              <w:fldChar w:fldCharType="separate"/>
            </w:r>
            <w:r>
              <w:rPr>
                <w:noProof/>
                <w:webHidden/>
              </w:rPr>
              <w:t>65</w:t>
            </w:r>
            <w:r>
              <w:rPr>
                <w:noProof/>
                <w:webHidden/>
              </w:rPr>
              <w:fldChar w:fldCharType="end"/>
            </w:r>
          </w:hyperlink>
        </w:p>
        <w:p w:rsidR="004E3565" w:rsidRDefault="004E3565">
          <w:pPr>
            <w:pStyle w:val="TOC2"/>
            <w:tabs>
              <w:tab w:val="left" w:pos="1100"/>
              <w:tab w:val="right" w:leader="dot" w:pos="9350"/>
            </w:tabs>
            <w:rPr>
              <w:rFonts w:eastAsiaTheme="minorEastAsia"/>
              <w:noProof/>
            </w:rPr>
          </w:pPr>
          <w:hyperlink w:anchor="_Toc308635888" w:history="1">
            <w:r w:rsidRPr="00857E09">
              <w:rPr>
                <w:rStyle w:val="Hyperlink"/>
                <w:noProof/>
              </w:rPr>
              <w:t>5.2.2</w:t>
            </w:r>
            <w:r>
              <w:rPr>
                <w:rFonts w:eastAsiaTheme="minorEastAsia"/>
                <w:noProof/>
              </w:rPr>
              <w:tab/>
            </w:r>
            <w:r w:rsidRPr="00857E09">
              <w:rPr>
                <w:rStyle w:val="Hyperlink"/>
                <w:noProof/>
              </w:rPr>
              <w:t>GUI Interface to Debugger</w:t>
            </w:r>
            <w:r>
              <w:rPr>
                <w:noProof/>
                <w:webHidden/>
              </w:rPr>
              <w:tab/>
            </w:r>
            <w:r>
              <w:rPr>
                <w:noProof/>
                <w:webHidden/>
              </w:rPr>
              <w:fldChar w:fldCharType="begin"/>
            </w:r>
            <w:r>
              <w:rPr>
                <w:noProof/>
                <w:webHidden/>
              </w:rPr>
              <w:instrText xml:space="preserve"> PAGEREF _Toc308635888 \h </w:instrText>
            </w:r>
            <w:r>
              <w:rPr>
                <w:noProof/>
                <w:webHidden/>
              </w:rPr>
            </w:r>
            <w:r>
              <w:rPr>
                <w:noProof/>
                <w:webHidden/>
              </w:rPr>
              <w:fldChar w:fldCharType="separate"/>
            </w:r>
            <w:r>
              <w:rPr>
                <w:noProof/>
                <w:webHidden/>
              </w:rPr>
              <w:t>66</w:t>
            </w:r>
            <w:r>
              <w:rPr>
                <w:noProof/>
                <w:webHidden/>
              </w:rPr>
              <w:fldChar w:fldCharType="end"/>
            </w:r>
          </w:hyperlink>
        </w:p>
        <w:p w:rsidR="004E3565" w:rsidRDefault="004E3565">
          <w:pPr>
            <w:pStyle w:val="TOC2"/>
            <w:tabs>
              <w:tab w:val="left" w:pos="1100"/>
              <w:tab w:val="right" w:leader="dot" w:pos="9350"/>
            </w:tabs>
            <w:rPr>
              <w:rFonts w:eastAsiaTheme="minorEastAsia"/>
              <w:noProof/>
            </w:rPr>
          </w:pPr>
          <w:hyperlink w:anchor="_Toc308635889" w:history="1">
            <w:r w:rsidRPr="00857E09">
              <w:rPr>
                <w:rStyle w:val="Hyperlink"/>
                <w:noProof/>
              </w:rPr>
              <w:t>5.2.3</w:t>
            </w:r>
            <w:r>
              <w:rPr>
                <w:rFonts w:eastAsiaTheme="minorEastAsia"/>
                <w:noProof/>
              </w:rPr>
              <w:tab/>
            </w:r>
            <w:r w:rsidRPr="00857E09">
              <w:rPr>
                <w:rStyle w:val="Hyperlink"/>
                <w:noProof/>
              </w:rPr>
              <w:t>Software Debugger for Multiple Environments</w:t>
            </w:r>
            <w:r>
              <w:rPr>
                <w:noProof/>
                <w:webHidden/>
              </w:rPr>
              <w:tab/>
            </w:r>
            <w:r>
              <w:rPr>
                <w:noProof/>
                <w:webHidden/>
              </w:rPr>
              <w:fldChar w:fldCharType="begin"/>
            </w:r>
            <w:r>
              <w:rPr>
                <w:noProof/>
                <w:webHidden/>
              </w:rPr>
              <w:instrText xml:space="preserve"> PAGEREF _Toc308635889 \h </w:instrText>
            </w:r>
            <w:r>
              <w:rPr>
                <w:noProof/>
                <w:webHidden/>
              </w:rPr>
            </w:r>
            <w:r>
              <w:rPr>
                <w:noProof/>
                <w:webHidden/>
              </w:rPr>
              <w:fldChar w:fldCharType="separate"/>
            </w:r>
            <w:r>
              <w:rPr>
                <w:noProof/>
                <w:webHidden/>
              </w:rPr>
              <w:t>67</w:t>
            </w:r>
            <w:r>
              <w:rPr>
                <w:noProof/>
                <w:webHidden/>
              </w:rPr>
              <w:fldChar w:fldCharType="end"/>
            </w:r>
          </w:hyperlink>
        </w:p>
        <w:p w:rsidR="004E3565" w:rsidRDefault="004E3565">
          <w:pPr>
            <w:pStyle w:val="TOC1"/>
            <w:tabs>
              <w:tab w:val="right" w:leader="dot" w:pos="9350"/>
            </w:tabs>
            <w:rPr>
              <w:rFonts w:eastAsiaTheme="minorEastAsia"/>
              <w:noProof/>
            </w:rPr>
          </w:pPr>
          <w:hyperlink w:anchor="_Toc308635890" w:history="1">
            <w:r w:rsidRPr="00857E09">
              <w:rPr>
                <w:rStyle w:val="Hyperlink"/>
                <w:noProof/>
              </w:rPr>
              <w:t>Appendix A – Bibliography</w:t>
            </w:r>
            <w:r>
              <w:rPr>
                <w:noProof/>
                <w:webHidden/>
              </w:rPr>
              <w:tab/>
            </w:r>
            <w:r>
              <w:rPr>
                <w:noProof/>
                <w:webHidden/>
              </w:rPr>
              <w:fldChar w:fldCharType="begin"/>
            </w:r>
            <w:r>
              <w:rPr>
                <w:noProof/>
                <w:webHidden/>
              </w:rPr>
              <w:instrText xml:space="preserve"> PAGEREF _Toc308635890 \h </w:instrText>
            </w:r>
            <w:r>
              <w:rPr>
                <w:noProof/>
                <w:webHidden/>
              </w:rPr>
            </w:r>
            <w:r>
              <w:rPr>
                <w:noProof/>
                <w:webHidden/>
              </w:rPr>
              <w:fldChar w:fldCharType="separate"/>
            </w:r>
            <w:r>
              <w:rPr>
                <w:noProof/>
                <w:webHidden/>
              </w:rPr>
              <w:t>68</w:t>
            </w:r>
            <w:r>
              <w:rPr>
                <w:noProof/>
                <w:webHidden/>
              </w:rPr>
              <w:fldChar w:fldCharType="end"/>
            </w:r>
          </w:hyperlink>
        </w:p>
        <w:p w:rsidR="004E3565" w:rsidRDefault="004E3565">
          <w:pPr>
            <w:pStyle w:val="TOC1"/>
            <w:tabs>
              <w:tab w:val="right" w:leader="dot" w:pos="9350"/>
            </w:tabs>
            <w:rPr>
              <w:rFonts w:eastAsiaTheme="minorEastAsia"/>
              <w:noProof/>
            </w:rPr>
          </w:pPr>
          <w:hyperlink w:anchor="_Toc308635891" w:history="1">
            <w:r w:rsidRPr="00857E09">
              <w:rPr>
                <w:rStyle w:val="Hyperlink"/>
                <w:noProof/>
              </w:rPr>
              <w:t>Appendix B –Basic Exit Reasons</w:t>
            </w:r>
            <w:r>
              <w:rPr>
                <w:noProof/>
                <w:webHidden/>
              </w:rPr>
              <w:tab/>
            </w:r>
            <w:r>
              <w:rPr>
                <w:noProof/>
                <w:webHidden/>
              </w:rPr>
              <w:fldChar w:fldCharType="begin"/>
            </w:r>
            <w:r>
              <w:rPr>
                <w:noProof/>
                <w:webHidden/>
              </w:rPr>
              <w:instrText xml:space="preserve"> PAGEREF _Toc308635891 \h </w:instrText>
            </w:r>
            <w:r>
              <w:rPr>
                <w:noProof/>
                <w:webHidden/>
              </w:rPr>
            </w:r>
            <w:r>
              <w:rPr>
                <w:noProof/>
                <w:webHidden/>
              </w:rPr>
              <w:fldChar w:fldCharType="separate"/>
            </w:r>
            <w:r>
              <w:rPr>
                <w:noProof/>
                <w:webHidden/>
              </w:rPr>
              <w:t>69</w:t>
            </w:r>
            <w:r>
              <w:rPr>
                <w:noProof/>
                <w:webHidden/>
              </w:rPr>
              <w:fldChar w:fldCharType="end"/>
            </w:r>
          </w:hyperlink>
        </w:p>
        <w:p w:rsidR="004E3565" w:rsidRDefault="004E3565">
          <w:pPr>
            <w:pStyle w:val="TOC1"/>
            <w:tabs>
              <w:tab w:val="right" w:leader="dot" w:pos="9350"/>
            </w:tabs>
            <w:rPr>
              <w:rFonts w:eastAsiaTheme="minorEastAsia"/>
              <w:noProof/>
            </w:rPr>
          </w:pPr>
          <w:hyperlink w:anchor="_Toc308635892" w:history="1">
            <w:r w:rsidRPr="00857E09">
              <w:rPr>
                <w:rStyle w:val="Hyperlink"/>
                <w:noProof/>
              </w:rPr>
              <w:t>Appendix C – Index of Acronyms</w:t>
            </w:r>
            <w:r>
              <w:rPr>
                <w:noProof/>
                <w:webHidden/>
              </w:rPr>
              <w:tab/>
            </w:r>
            <w:r>
              <w:rPr>
                <w:noProof/>
                <w:webHidden/>
              </w:rPr>
              <w:fldChar w:fldCharType="begin"/>
            </w:r>
            <w:r>
              <w:rPr>
                <w:noProof/>
                <w:webHidden/>
              </w:rPr>
              <w:instrText xml:space="preserve"> PAGEREF _Toc308635892 \h </w:instrText>
            </w:r>
            <w:r>
              <w:rPr>
                <w:noProof/>
                <w:webHidden/>
              </w:rPr>
            </w:r>
            <w:r>
              <w:rPr>
                <w:noProof/>
                <w:webHidden/>
              </w:rPr>
              <w:fldChar w:fldCharType="separate"/>
            </w:r>
            <w:r>
              <w:rPr>
                <w:noProof/>
                <w:webHidden/>
              </w:rPr>
              <w:t>71</w:t>
            </w:r>
            <w:r>
              <w:rPr>
                <w:noProof/>
                <w:webHidden/>
              </w:rPr>
              <w:fldChar w:fldCharType="end"/>
            </w:r>
          </w:hyperlink>
        </w:p>
        <w:p w:rsidR="004E3565" w:rsidRDefault="004E3565">
          <w:pPr>
            <w:pStyle w:val="TOC1"/>
            <w:tabs>
              <w:tab w:val="right" w:leader="dot" w:pos="9350"/>
            </w:tabs>
            <w:rPr>
              <w:rFonts w:eastAsiaTheme="minorEastAsia"/>
              <w:noProof/>
            </w:rPr>
          </w:pPr>
          <w:hyperlink w:anchor="_Toc308635893" w:history="1">
            <w:r w:rsidRPr="00857E09">
              <w:rPr>
                <w:rStyle w:val="Hyperlink"/>
                <w:noProof/>
              </w:rPr>
              <w:t>Appendix D – Kernel Code used in Experiments</w:t>
            </w:r>
            <w:r>
              <w:rPr>
                <w:noProof/>
                <w:webHidden/>
              </w:rPr>
              <w:tab/>
            </w:r>
            <w:r>
              <w:rPr>
                <w:noProof/>
                <w:webHidden/>
              </w:rPr>
              <w:fldChar w:fldCharType="begin"/>
            </w:r>
            <w:r>
              <w:rPr>
                <w:noProof/>
                <w:webHidden/>
              </w:rPr>
              <w:instrText xml:space="preserve"> PAGEREF _Toc308635893 \h </w:instrText>
            </w:r>
            <w:r>
              <w:rPr>
                <w:noProof/>
                <w:webHidden/>
              </w:rPr>
            </w:r>
            <w:r>
              <w:rPr>
                <w:noProof/>
                <w:webHidden/>
              </w:rPr>
              <w:fldChar w:fldCharType="separate"/>
            </w:r>
            <w:r>
              <w:rPr>
                <w:noProof/>
                <w:webHidden/>
              </w:rPr>
              <w:t>72</w:t>
            </w:r>
            <w:r>
              <w:rPr>
                <w:noProof/>
                <w:webHidden/>
              </w:rPr>
              <w:fldChar w:fldCharType="end"/>
            </w:r>
          </w:hyperlink>
        </w:p>
        <w:p w:rsidR="004E3565" w:rsidRDefault="004E3565">
          <w:pPr>
            <w:pStyle w:val="TOC1"/>
            <w:tabs>
              <w:tab w:val="right" w:leader="dot" w:pos="9350"/>
            </w:tabs>
            <w:rPr>
              <w:rFonts w:eastAsiaTheme="minorEastAsia"/>
              <w:noProof/>
            </w:rPr>
          </w:pPr>
          <w:hyperlink w:anchor="_Toc308635894" w:history="1">
            <w:r w:rsidRPr="00857E09">
              <w:rPr>
                <w:rStyle w:val="Hyperlink"/>
                <w:noProof/>
              </w:rPr>
              <w:t>Appendix E – Related Literature</w:t>
            </w:r>
            <w:r>
              <w:rPr>
                <w:noProof/>
                <w:webHidden/>
              </w:rPr>
              <w:tab/>
            </w:r>
            <w:r>
              <w:rPr>
                <w:noProof/>
                <w:webHidden/>
              </w:rPr>
              <w:fldChar w:fldCharType="begin"/>
            </w:r>
            <w:r>
              <w:rPr>
                <w:noProof/>
                <w:webHidden/>
              </w:rPr>
              <w:instrText xml:space="preserve"> PAGEREF _Toc308635894 \h </w:instrText>
            </w:r>
            <w:r>
              <w:rPr>
                <w:noProof/>
                <w:webHidden/>
              </w:rPr>
            </w:r>
            <w:r>
              <w:rPr>
                <w:noProof/>
                <w:webHidden/>
              </w:rPr>
              <w:fldChar w:fldCharType="separate"/>
            </w:r>
            <w:r>
              <w:rPr>
                <w:noProof/>
                <w:webHidden/>
              </w:rPr>
              <w:t>76</w:t>
            </w:r>
            <w:r>
              <w:rPr>
                <w:noProof/>
                <w:webHidden/>
              </w:rPr>
              <w:fldChar w:fldCharType="end"/>
            </w:r>
          </w:hyperlink>
        </w:p>
        <w:p w:rsidR="00EB5A07" w:rsidRDefault="00C61BA4" w:rsidP="00EB5A07">
          <w:r>
            <w:fldChar w:fldCharType="end"/>
          </w:r>
        </w:p>
      </w:sdtContent>
    </w:sdt>
    <w:p w:rsidR="00AD2A8C" w:rsidRDefault="00AD2A8C">
      <w:pPr>
        <w:rPr>
          <w:rFonts w:asciiTheme="majorHAnsi" w:eastAsiaTheme="majorEastAsia" w:hAnsiTheme="majorHAnsi" w:cstheme="majorBidi"/>
          <w:b/>
          <w:bCs/>
          <w:color w:val="365F91" w:themeColor="accent1" w:themeShade="BF"/>
          <w:sz w:val="28"/>
          <w:szCs w:val="28"/>
        </w:rPr>
      </w:pPr>
      <w:bookmarkStart w:id="0" w:name="_Ref295058904"/>
      <w:r>
        <w:br w:type="page"/>
      </w:r>
    </w:p>
    <w:p w:rsidR="00EB5A07" w:rsidRDefault="00EB5A07" w:rsidP="00BE7812">
      <w:pPr>
        <w:pStyle w:val="Heading1"/>
        <w:numPr>
          <w:ilvl w:val="0"/>
          <w:numId w:val="2"/>
        </w:numPr>
        <w:spacing w:line="360" w:lineRule="auto"/>
      </w:pPr>
      <w:bookmarkStart w:id="1" w:name="_Toc308635836"/>
      <w:r>
        <w:lastRenderedPageBreak/>
        <w:t>Chapter 1 - Introduction</w:t>
      </w:r>
      <w:bookmarkEnd w:id="0"/>
      <w:bookmarkEnd w:id="1"/>
    </w:p>
    <w:p w:rsidR="00EB5A07" w:rsidRPr="00C30630" w:rsidRDefault="00EB5A07" w:rsidP="00BE7812">
      <w:pPr>
        <w:pStyle w:val="ListParagraph"/>
        <w:numPr>
          <w:ilvl w:val="1"/>
          <w:numId w:val="2"/>
        </w:numPr>
        <w:spacing w:line="360" w:lineRule="auto"/>
        <w:rPr>
          <w:rStyle w:val="Heading2Char"/>
        </w:rPr>
      </w:pPr>
      <w:bookmarkStart w:id="2" w:name="_Toc308635837"/>
      <w:r>
        <w:rPr>
          <w:rStyle w:val="Heading2Char"/>
        </w:rPr>
        <w:t>Re</w:t>
      </w:r>
      <w:r w:rsidRPr="00C30630">
        <w:rPr>
          <w:rStyle w:val="Heading2Char"/>
        </w:rPr>
        <w:t>search Statement</w:t>
      </w:r>
      <w:bookmarkEnd w:id="2"/>
    </w:p>
    <w:p w:rsidR="00EB5A07" w:rsidRDefault="00EB5A07" w:rsidP="00BE7812">
      <w:pPr>
        <w:pStyle w:val="ListParagraph"/>
        <w:spacing w:line="360" w:lineRule="auto"/>
        <w:ind w:left="360"/>
      </w:pPr>
      <w:r>
        <w:t>The research performed under this publication will combine virtualization technology with current kernel debugging techniques to provide a more powerful set of debugging capabilities than those which are currently available.</w:t>
      </w:r>
      <w:r w:rsidR="009842D7">
        <w:t xml:space="preserve"> </w:t>
      </w:r>
      <w:r>
        <w:t xml:space="preserve">More specifically, the combination of current kernel debugging technology and virtualization technology can provide a kernel debugger with a more robust set of features to distinguish and </w:t>
      </w:r>
      <w:r w:rsidR="00BF35BF">
        <w:t>breakpoint</w:t>
      </w:r>
      <w:r>
        <w:t xml:space="preserve"> on critical points in low</w:t>
      </w:r>
      <w:r w:rsidR="00392033">
        <w:t>-</w:t>
      </w:r>
      <w:r>
        <w:t>level code execution.</w:t>
      </w:r>
      <w:r w:rsidR="009842D7">
        <w:t xml:space="preserve"> </w:t>
      </w:r>
      <w:r>
        <w:t>With these improved features, many new and powerful enhancements can be added to the current state</w:t>
      </w:r>
      <w:r w:rsidR="00EF1092">
        <w:t>-</w:t>
      </w:r>
      <w:r>
        <w:t>of</w:t>
      </w:r>
      <w:r w:rsidR="00EF1092">
        <w:t>-</w:t>
      </w:r>
      <w:r>
        <w:t>the</w:t>
      </w:r>
      <w:r w:rsidR="00EF1092">
        <w:t>-</w:t>
      </w:r>
      <w:r>
        <w:t>art in kernel debugging technologies.</w:t>
      </w:r>
    </w:p>
    <w:p w:rsidR="00EB5A07" w:rsidRDefault="00EB5A07" w:rsidP="00BE7812">
      <w:pPr>
        <w:pStyle w:val="ListParagraph"/>
        <w:spacing w:line="360" w:lineRule="auto"/>
        <w:ind w:left="360"/>
      </w:pPr>
    </w:p>
    <w:p w:rsidR="00EB5A07" w:rsidRDefault="00EB5A07" w:rsidP="00BE7812">
      <w:pPr>
        <w:pStyle w:val="ListParagraph"/>
        <w:numPr>
          <w:ilvl w:val="1"/>
          <w:numId w:val="2"/>
        </w:numPr>
        <w:spacing w:line="360" w:lineRule="auto"/>
        <w:rPr>
          <w:rStyle w:val="Heading2Char"/>
        </w:rPr>
      </w:pPr>
      <w:bookmarkStart w:id="3" w:name="_Toc308635838"/>
      <w:r>
        <w:rPr>
          <w:rStyle w:val="Heading2Char"/>
        </w:rPr>
        <w:t>Ov</w:t>
      </w:r>
      <w:r w:rsidRPr="00E367CB">
        <w:rPr>
          <w:rStyle w:val="Heading2Char"/>
        </w:rPr>
        <w:t>erview</w:t>
      </w:r>
      <w:bookmarkEnd w:id="3"/>
    </w:p>
    <w:p w:rsidR="00EB5A07" w:rsidRPr="009941A9" w:rsidRDefault="00EB5A07" w:rsidP="00BE7812">
      <w:pPr>
        <w:pStyle w:val="ListParagraph"/>
        <w:numPr>
          <w:ilvl w:val="2"/>
          <w:numId w:val="2"/>
        </w:numPr>
        <w:spacing w:line="360" w:lineRule="auto"/>
        <w:rPr>
          <w:rStyle w:val="Heading3Char"/>
        </w:rPr>
      </w:pPr>
      <w:bookmarkStart w:id="4" w:name="_Toc308635839"/>
      <w:r>
        <w:rPr>
          <w:rStyle w:val="Heading3Char"/>
        </w:rPr>
        <w:t>Ma</w:t>
      </w:r>
      <w:r w:rsidRPr="009941A9">
        <w:rPr>
          <w:rStyle w:val="Heading3Char"/>
        </w:rPr>
        <w:t>in Concept</w:t>
      </w:r>
      <w:bookmarkEnd w:id="4"/>
    </w:p>
    <w:p w:rsidR="00EB5A07" w:rsidRDefault="00EB5A07" w:rsidP="00BE7812">
      <w:pPr>
        <w:pStyle w:val="ListParagraph"/>
        <w:spacing w:line="360" w:lineRule="auto"/>
      </w:pPr>
      <w:r>
        <w:t xml:space="preserve">Powerful enhancements can be provided to current </w:t>
      </w:r>
      <w:r w:rsidR="00EF1092">
        <w:t>state-of-the-art</w:t>
      </w:r>
      <w:r>
        <w:t xml:space="preserve"> kernel debugging technolog</w:t>
      </w:r>
      <w:r w:rsidR="00EF1092">
        <w:t>ies</w:t>
      </w:r>
      <w:r>
        <w:t xml:space="preserve"> through creative applications of virtualization technology, or more specifically, with the assistance of a virtual machine monitor (VMM).</w:t>
      </w:r>
      <w:r w:rsidR="009842D7">
        <w:t xml:space="preserve"> </w:t>
      </w:r>
      <w:r>
        <w:t xml:space="preserve">A VMM that makes use of Intel’s Virtualization Technology (VT) has the ability to set specific conditions and take control of the </w:t>
      </w:r>
      <w:r w:rsidR="00EF1092">
        <w:t>central processing unit (</w:t>
      </w:r>
      <w:r>
        <w:t>CPU</w:t>
      </w:r>
      <w:r w:rsidR="00EF1092">
        <w:t>)</w:t>
      </w:r>
      <w:r>
        <w:t xml:space="preserve"> when these conditions are met.</w:t>
      </w:r>
      <w:r w:rsidR="009842D7">
        <w:t xml:space="preserve"> </w:t>
      </w:r>
      <w:r>
        <w:t>These conditions are called exit reasons, or VM-Exits, and they proceed to pass execution control to a software handler that executes inside of the VMM.</w:t>
      </w:r>
      <w:r w:rsidR="009842D7">
        <w:t xml:space="preserve"> </w:t>
      </w:r>
      <w:r>
        <w:t>The term exit reason is used because execution flow is exiting the guest virtual machine and entering the VMM.</w:t>
      </w:r>
      <w:r w:rsidR="009842D7">
        <w:t xml:space="preserve"> </w:t>
      </w:r>
      <w:r>
        <w:t>From a debugging standpoint, the ability to trap (or breakpoint) on these events can greatly increase traditional debugging capabilities beyond simple memory and I/O breakpoints.</w:t>
      </w:r>
      <w:r w:rsidR="009842D7">
        <w:t xml:space="preserve"> </w:t>
      </w:r>
    </w:p>
    <w:p w:rsidR="00EB5A07" w:rsidRDefault="00EB5A07" w:rsidP="00BE7812">
      <w:pPr>
        <w:pStyle w:val="ListParagraph"/>
        <w:spacing w:line="360" w:lineRule="auto"/>
        <w:ind w:left="360"/>
      </w:pPr>
    </w:p>
    <w:p w:rsidR="00EB5A07" w:rsidRPr="009941A9" w:rsidRDefault="00EB5A07" w:rsidP="00BE7812">
      <w:pPr>
        <w:pStyle w:val="ListParagraph"/>
        <w:numPr>
          <w:ilvl w:val="2"/>
          <w:numId w:val="2"/>
        </w:numPr>
        <w:spacing w:line="360" w:lineRule="auto"/>
        <w:rPr>
          <w:rStyle w:val="Heading3Char"/>
        </w:rPr>
      </w:pPr>
      <w:bookmarkStart w:id="5" w:name="_Toc308635840"/>
      <w:r>
        <w:rPr>
          <w:rStyle w:val="Heading3Char"/>
        </w:rPr>
        <w:t>Ker</w:t>
      </w:r>
      <w:r w:rsidRPr="009941A9">
        <w:rPr>
          <w:rStyle w:val="Heading3Char"/>
        </w:rPr>
        <w:t>nel Debugger</w:t>
      </w:r>
      <w:bookmarkEnd w:id="5"/>
    </w:p>
    <w:p w:rsidR="00EB5A07" w:rsidRDefault="00EB5A07" w:rsidP="00BE7812">
      <w:pPr>
        <w:pStyle w:val="ListParagraph"/>
        <w:spacing w:line="360" w:lineRule="auto"/>
      </w:pPr>
      <w:r>
        <w:t>A typical kernel debugger provides the ability to utilize a set of internal CPU debug registers that are resident on Intel x86 processors.</w:t>
      </w:r>
      <w:r w:rsidR="009842D7">
        <w:t xml:space="preserve"> </w:t>
      </w:r>
      <w:r>
        <w:t xml:space="preserve">These debug registers are used to configure and enable up to four </w:t>
      </w:r>
      <w:r w:rsidR="003A5761">
        <w:t xml:space="preserve">hardware-based </w:t>
      </w:r>
      <w:r>
        <w:t>breakpoint conditions.</w:t>
      </w:r>
      <w:r w:rsidR="009842D7">
        <w:t xml:space="preserve"> </w:t>
      </w:r>
      <w:r>
        <w:t>When one of these breakpoint conditions is executed, it is trapped on and control is passed to interrupt handler 0x01.</w:t>
      </w:r>
      <w:r w:rsidR="009842D7">
        <w:t xml:space="preserve"> </w:t>
      </w:r>
      <w:r>
        <w:t>When interrupt handler 0x01 handles the breakpoint, control is passed back to the code execution that caused the trap to interrupt handler 0x01.</w:t>
      </w:r>
      <w:r w:rsidR="009842D7">
        <w:t xml:space="preserve"> </w:t>
      </w:r>
      <w:r>
        <w:t xml:space="preserve">With the ability to break execution flow and trap to a software handler, the user of a debugger can analyze and manipulate the state of the system at </w:t>
      </w:r>
      <w:r>
        <w:lastRenderedPageBreak/>
        <w:t>any point in time where he/she was able to successfully place a breakpoint.</w:t>
      </w:r>
      <w:r w:rsidR="009842D7">
        <w:t xml:space="preserve"> </w:t>
      </w:r>
      <w:fldSimple w:instr=" REF _Ref284158848 \h  \* MERGEFORMAT ">
        <w:r w:rsidR="00593327" w:rsidRPr="00593327">
          <w:rPr>
            <w:color w:val="0070C0"/>
          </w:rPr>
          <w:t xml:space="preserve">Figure </w:t>
        </w:r>
        <w:r w:rsidR="00593327" w:rsidRPr="00593327">
          <w:rPr>
            <w:noProof/>
            <w:color w:val="0070C0"/>
          </w:rPr>
          <w:t>1</w:t>
        </w:r>
        <w:r w:rsidR="00593327" w:rsidRPr="00593327">
          <w:rPr>
            <w:color w:val="0070C0"/>
          </w:rPr>
          <w:t xml:space="preserve"> – Kernel Debugger Breakpoint Trap - Execution Flow</w:t>
        </w:r>
      </w:fldSimple>
      <w:r>
        <w:t xml:space="preserve"> visually demonstrates this concept below:</w:t>
      </w:r>
    </w:p>
    <w:p w:rsidR="00EB5A07" w:rsidRDefault="00EB5A07" w:rsidP="00BE7812">
      <w:pPr>
        <w:pStyle w:val="ListParagraph"/>
        <w:keepNext/>
        <w:spacing w:line="360" w:lineRule="auto"/>
        <w:ind w:left="360"/>
        <w:jc w:val="center"/>
      </w:pPr>
      <w:r>
        <w:rPr>
          <w:noProof/>
        </w:rPr>
        <w:drawing>
          <wp:inline distT="0" distB="0" distL="0" distR="0">
            <wp:extent cx="3676650" cy="3695700"/>
            <wp:effectExtent l="19050" t="0" r="0" b="0"/>
            <wp:docPr id="7" name="Picture 6" descr="BP Tra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 Trap.bmp"/>
                    <pic:cNvPicPr/>
                  </pic:nvPicPr>
                  <pic:blipFill>
                    <a:blip r:embed="rId9" cstate="print"/>
                    <a:stretch>
                      <a:fillRect/>
                    </a:stretch>
                  </pic:blipFill>
                  <pic:spPr>
                    <a:xfrm>
                      <a:off x="0" y="0"/>
                      <a:ext cx="3676650" cy="3695700"/>
                    </a:xfrm>
                    <a:prstGeom prst="rect">
                      <a:avLst/>
                    </a:prstGeom>
                  </pic:spPr>
                </pic:pic>
              </a:graphicData>
            </a:graphic>
          </wp:inline>
        </w:drawing>
      </w:r>
    </w:p>
    <w:p w:rsidR="00EB5A07" w:rsidRDefault="00EB5A07" w:rsidP="00BE7812">
      <w:pPr>
        <w:pStyle w:val="Caption"/>
        <w:spacing w:line="360" w:lineRule="auto"/>
        <w:jc w:val="center"/>
      </w:pPr>
      <w:bookmarkStart w:id="6" w:name="_Ref284158848"/>
      <w:r>
        <w:t xml:space="preserve">Figure </w:t>
      </w:r>
      <w:fldSimple w:instr=" SEQ Figure \* ARABIC ">
        <w:r w:rsidR="0099431A">
          <w:rPr>
            <w:noProof/>
          </w:rPr>
          <w:t>1</w:t>
        </w:r>
      </w:fldSimple>
      <w:r>
        <w:t xml:space="preserve"> – Kernel Debugger Breakpoint Trap - Execution Flow</w:t>
      </w:r>
      <w:bookmarkEnd w:id="6"/>
    </w:p>
    <w:p w:rsidR="00EB5A07" w:rsidRPr="00956B51" w:rsidRDefault="00EB5A07" w:rsidP="00BE7812">
      <w:pPr>
        <w:spacing w:line="360" w:lineRule="auto"/>
      </w:pPr>
    </w:p>
    <w:p w:rsidR="00EB5A07" w:rsidRPr="00956B51" w:rsidRDefault="00EB5A07" w:rsidP="00BE7812">
      <w:pPr>
        <w:pStyle w:val="ListParagraph"/>
        <w:numPr>
          <w:ilvl w:val="2"/>
          <w:numId w:val="2"/>
        </w:numPr>
        <w:spacing w:after="0" w:line="360" w:lineRule="auto"/>
        <w:rPr>
          <w:rStyle w:val="Heading3Char"/>
        </w:rPr>
      </w:pPr>
      <w:bookmarkStart w:id="7" w:name="_Toc308635841"/>
      <w:r>
        <w:rPr>
          <w:rStyle w:val="Heading3Char"/>
        </w:rPr>
        <w:t>Vir</w:t>
      </w:r>
      <w:r w:rsidRPr="00956B51">
        <w:rPr>
          <w:rStyle w:val="Heading3Char"/>
        </w:rPr>
        <w:t>tual Machine Monitor</w:t>
      </w:r>
      <w:bookmarkEnd w:id="7"/>
    </w:p>
    <w:p w:rsidR="00EB5A07" w:rsidRDefault="00EB5A07" w:rsidP="00BE7812">
      <w:pPr>
        <w:spacing w:line="360" w:lineRule="auto"/>
        <w:ind w:left="720"/>
      </w:pPr>
      <w:r>
        <w:t>The virtualization technology that is detailed in this paper, Intel VMX technology, is made use of through a series of interactions with x86 assembly VMX commands that are provided by Intel processors that support VMX Virtualization Technology.</w:t>
      </w:r>
      <w:r w:rsidR="009842D7">
        <w:t xml:space="preserve"> </w:t>
      </w:r>
      <w:r>
        <w:t xml:space="preserve">The basic concept behind this technology is that the CPU can be placed into a state where it passes execution flow between a host VMM (Virtual Machine Monitor) and </w:t>
      </w:r>
      <w:r w:rsidR="00A47273">
        <w:t xml:space="preserve">a </w:t>
      </w:r>
      <w:r>
        <w:t>single or multiple guest VMs (Virtual Machines).</w:t>
      </w:r>
      <w:r w:rsidR="009842D7">
        <w:t xml:space="preserve"> </w:t>
      </w:r>
      <w:r>
        <w:t>This execution flow is enforced in hardware by the processor.</w:t>
      </w:r>
      <w:r w:rsidR="009842D7">
        <w:t xml:space="preserve"> </w:t>
      </w:r>
      <w:r>
        <w:t>The main functionality of interest that is provided by a VMM is the ability to handle any instruction or event taking place within a VM Guest that generates a “VM-Exit”.</w:t>
      </w:r>
      <w:r w:rsidR="009842D7">
        <w:t xml:space="preserve"> </w:t>
      </w:r>
      <w:r>
        <w:t>A list of VM-Exits has been provided in</w:t>
      </w:r>
      <w:r w:rsidR="008508A6">
        <w:t xml:space="preserve"> </w:t>
      </w:r>
      <w:fldSimple w:instr=" REF _Ref308547292 \h  \* MERGEFORMAT ">
        <w:r w:rsidR="00316466" w:rsidRPr="00316466">
          <w:rPr>
            <w:color w:val="0070C0"/>
          </w:rPr>
          <w:t>Appendix B –Basic Exit Reasons</w:t>
        </w:r>
      </w:fldSimple>
      <w:r>
        <w:t>.</w:t>
      </w:r>
      <w:r w:rsidR="009842D7">
        <w:t xml:space="preserve"> </w:t>
      </w:r>
      <w:r>
        <w:t>When a VM-Exit occurs within a VM Guest, execution flow exits the VM and is passed to the VMM for handling.</w:t>
      </w:r>
      <w:r w:rsidR="009842D7">
        <w:t xml:space="preserve"> </w:t>
      </w:r>
      <w:r>
        <w:t xml:space="preserve">The virtual machine monitor virtualizes the instruction or event that caused the VM-Exit and then passes control back to the Guest VM where execution continues </w:t>
      </w:r>
      <w:r>
        <w:lastRenderedPageBreak/>
        <w:t>after the instruction or event that caused the VM-Exit.</w:t>
      </w:r>
      <w:r w:rsidR="009842D7">
        <w:t xml:space="preserve"> </w:t>
      </w:r>
      <w:r>
        <w:t xml:space="preserve">This concept of VMMs, Guest VMs, and VM-Exits is illustrated below in </w:t>
      </w:r>
      <w:fldSimple w:instr=" REF _Ref284162279 \h  \* MERGEFORMAT ">
        <w:r w:rsidR="00593327" w:rsidRPr="00593327">
          <w:rPr>
            <w:color w:val="0070C0"/>
          </w:rPr>
          <w:t>Figure 2 - VMM / Guest VM Interaction Flow</w:t>
        </w:r>
      </w:fldSimple>
      <w:r>
        <w:t xml:space="preserve">. </w:t>
      </w:r>
    </w:p>
    <w:p w:rsidR="00EB5A07" w:rsidRDefault="00EB5A07" w:rsidP="00BE7812">
      <w:pPr>
        <w:pStyle w:val="ListParagraph"/>
        <w:keepNext/>
        <w:spacing w:line="360" w:lineRule="auto"/>
      </w:pPr>
    </w:p>
    <w:p w:rsidR="00EB5A07" w:rsidRDefault="00EB5A07" w:rsidP="00BE7812">
      <w:pPr>
        <w:pStyle w:val="ListParagraph"/>
        <w:keepNext/>
        <w:spacing w:line="360" w:lineRule="auto"/>
      </w:pPr>
      <w:r w:rsidRPr="00830268">
        <w:rPr>
          <w:noProof/>
        </w:rPr>
        <w:drawing>
          <wp:inline distT="0" distB="0" distL="0" distR="0">
            <wp:extent cx="4972050" cy="2162175"/>
            <wp:effectExtent l="19050" t="0" r="0" b="0"/>
            <wp:docPr id="4" name="Picture 2" descr="vmexit_entr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exit_entry.bmp"/>
                    <pic:cNvPicPr/>
                  </pic:nvPicPr>
                  <pic:blipFill>
                    <a:blip r:embed="rId10" cstate="print"/>
                    <a:stretch>
                      <a:fillRect/>
                    </a:stretch>
                  </pic:blipFill>
                  <pic:spPr>
                    <a:xfrm>
                      <a:off x="0" y="0"/>
                      <a:ext cx="4972050" cy="2162175"/>
                    </a:xfrm>
                    <a:prstGeom prst="rect">
                      <a:avLst/>
                    </a:prstGeom>
                  </pic:spPr>
                </pic:pic>
              </a:graphicData>
            </a:graphic>
          </wp:inline>
        </w:drawing>
      </w:r>
    </w:p>
    <w:p w:rsidR="00EB5A07" w:rsidRDefault="00EB5A07" w:rsidP="00BE7812">
      <w:pPr>
        <w:pStyle w:val="Caption"/>
        <w:spacing w:line="360" w:lineRule="auto"/>
        <w:ind w:left="360"/>
        <w:jc w:val="center"/>
      </w:pPr>
      <w:bookmarkStart w:id="8" w:name="_Ref297207933"/>
      <w:bookmarkStart w:id="9" w:name="_Ref284162279"/>
      <w:r>
        <w:t xml:space="preserve">Figure </w:t>
      </w:r>
      <w:fldSimple w:instr=" SEQ Figure \* ARABIC ">
        <w:r w:rsidR="0099431A">
          <w:rPr>
            <w:noProof/>
          </w:rPr>
          <w:t>2</w:t>
        </w:r>
      </w:fldSimple>
      <w:bookmarkEnd w:id="8"/>
      <w:r>
        <w:t xml:space="preserve"> - VMM / Guest VM Interaction Flow</w:t>
      </w:r>
      <w:bookmarkEnd w:id="9"/>
    </w:p>
    <w:p w:rsidR="00EB5A07" w:rsidRPr="005D3670" w:rsidRDefault="00EB5A07" w:rsidP="00BE7812">
      <w:pPr>
        <w:pStyle w:val="ListParagraph"/>
        <w:spacing w:line="360" w:lineRule="auto"/>
        <w:ind w:left="360"/>
      </w:pPr>
      <w:r w:rsidRPr="005D3670">
        <w:t>Please Note tha</w:t>
      </w:r>
      <w:r>
        <w:t>t the visual shown above</w:t>
      </w:r>
      <w:r w:rsidRPr="005D3670">
        <w:t xml:space="preserve"> in </w:t>
      </w:r>
      <w:fldSimple w:instr=" REF _Ref297207933 \h  \* MERGEFORMAT ">
        <w:r w:rsidR="00593327" w:rsidRPr="00593327">
          <w:rPr>
            <w:color w:val="0070C0"/>
          </w:rPr>
          <w:t>Figure 2</w:t>
        </w:r>
      </w:fldSimple>
      <w:r w:rsidRPr="005D3670">
        <w:t xml:space="preserve"> is a modification of </w:t>
      </w:r>
      <w:r>
        <w:t>a figure</w:t>
      </w:r>
      <w:r w:rsidRPr="005D3670">
        <w:rPr>
          <w:rFonts w:cs="NeoSansIntel-Medium"/>
        </w:rPr>
        <w:t xml:space="preserve"> </w:t>
      </w:r>
      <w:r w:rsidRPr="005D3670">
        <w:t>from the Intel Architecture Software Developer’s Manuals</w:t>
      </w:r>
      <w:r>
        <w:t xml:space="preserve"> [</w:t>
      </w:r>
      <w:r w:rsidR="00DB59CD">
        <w:t>1</w:t>
      </w:r>
      <w:r>
        <w:t>]</w:t>
      </w:r>
      <w:r w:rsidRPr="005D3670">
        <w:t>.</w:t>
      </w:r>
    </w:p>
    <w:p w:rsidR="00EB5A07" w:rsidRDefault="00EB5A07" w:rsidP="00BE7812">
      <w:pPr>
        <w:spacing w:line="360" w:lineRule="auto"/>
      </w:pPr>
      <w:r>
        <w:t xml:space="preserve"> </w:t>
      </w:r>
    </w:p>
    <w:p w:rsidR="00EB5A07" w:rsidRPr="00956B51" w:rsidRDefault="00EB5A07" w:rsidP="00BE7812">
      <w:pPr>
        <w:pStyle w:val="ListParagraph"/>
        <w:numPr>
          <w:ilvl w:val="2"/>
          <w:numId w:val="2"/>
        </w:numPr>
        <w:spacing w:line="360" w:lineRule="auto"/>
        <w:rPr>
          <w:rStyle w:val="Heading3Char"/>
        </w:rPr>
      </w:pPr>
      <w:bookmarkStart w:id="10" w:name="_Toc308635842"/>
      <w:r>
        <w:rPr>
          <w:rStyle w:val="Heading3Char"/>
        </w:rPr>
        <w:t>Con</w:t>
      </w:r>
      <w:r w:rsidRPr="00956B51">
        <w:rPr>
          <w:rStyle w:val="Heading3Char"/>
        </w:rPr>
        <w:t>tributions from Thesis</w:t>
      </w:r>
      <w:bookmarkEnd w:id="10"/>
    </w:p>
    <w:p w:rsidR="00EB5A07" w:rsidRDefault="00EB5A07" w:rsidP="00BE7812">
      <w:pPr>
        <w:pStyle w:val="ListParagraph"/>
        <w:spacing w:line="360" w:lineRule="auto"/>
      </w:pPr>
      <w:r>
        <w:t>The ability for a VMM to trap on a specific system</w:t>
      </w:r>
      <w:r w:rsidR="006A0032">
        <w:t>-</w:t>
      </w:r>
      <w:r>
        <w:t>level event and pass control to a software handler is analogous to the ability of a kernel debugger to trap on a specific breakpoint and pass control to the interrupt 0x01 handler.</w:t>
      </w:r>
      <w:r w:rsidR="009842D7">
        <w:t xml:space="preserve"> </w:t>
      </w:r>
      <w:r>
        <w:t xml:space="preserve">In contrast to a debug breakpoint, which can only be set to trap on a specified memory or I/O location, a VMM can trap on a multitude of conditions, as </w:t>
      </w:r>
      <w:r w:rsidR="00594554">
        <w:t>listed</w:t>
      </w:r>
      <w:r>
        <w:t xml:space="preserve"> in</w:t>
      </w:r>
      <w:r w:rsidR="00261386">
        <w:t xml:space="preserve"> </w:t>
      </w:r>
      <w:fldSimple w:instr=" REF _Ref308547343 \h  \* MERGEFORMAT ">
        <w:r w:rsidR="00261386" w:rsidRPr="00261386">
          <w:rPr>
            <w:color w:val="0070C0"/>
          </w:rPr>
          <w:t>Appendix B –Basic Exit Reasons</w:t>
        </w:r>
      </w:fldSimple>
      <w:r>
        <w:t>.</w:t>
      </w:r>
      <w:r w:rsidR="009842D7">
        <w:t xml:space="preserve"> </w:t>
      </w:r>
      <w:r>
        <w:t>By combining the vast set of exit reasons provided by a VMM with the traditional capabilities of a kernel debugger, the kernel debugger can be enhanced to provide more specific fine</w:t>
      </w:r>
      <w:r w:rsidR="006A0032">
        <w:t>-</w:t>
      </w:r>
      <w:r>
        <w:t>grained control over a system or application that is being manipulated by the debugger.</w:t>
      </w:r>
      <w:r w:rsidR="009842D7">
        <w:t xml:space="preserve"> </w:t>
      </w:r>
      <w:r>
        <w:t>With this greater degree of control a debugger can benefit from the following functional enhancements:</w:t>
      </w:r>
    </w:p>
    <w:p w:rsidR="00EB5A07" w:rsidRDefault="00EB5A07" w:rsidP="00BE7812">
      <w:pPr>
        <w:pStyle w:val="ListParagraph"/>
        <w:numPr>
          <w:ilvl w:val="0"/>
          <w:numId w:val="3"/>
        </w:numPr>
        <w:spacing w:line="360" w:lineRule="auto"/>
      </w:pPr>
      <w:r>
        <w:t>More than four breakpoints can be set at once</w:t>
      </w:r>
    </w:p>
    <w:p w:rsidR="00EB5A07" w:rsidRDefault="00EB5A07" w:rsidP="00BE7812">
      <w:pPr>
        <w:pStyle w:val="ListParagraph"/>
        <w:numPr>
          <w:ilvl w:val="1"/>
          <w:numId w:val="3"/>
        </w:numPr>
        <w:spacing w:line="360" w:lineRule="auto"/>
      </w:pPr>
      <w:r>
        <w:t>A VMM can trap or set a virtual breakpoint for every possible exit reason.</w:t>
      </w:r>
      <w:r w:rsidR="009842D7">
        <w:t xml:space="preserve"> </w:t>
      </w:r>
      <w:r>
        <w:t>A handler can then further elaborate on the reason that the virtual breakpoint has chosen to trap</w:t>
      </w:r>
      <w:r w:rsidR="006A0032">
        <w:t>.</w:t>
      </w:r>
    </w:p>
    <w:p w:rsidR="00EB5A07" w:rsidRDefault="00EB5A07" w:rsidP="00BE7812">
      <w:pPr>
        <w:pStyle w:val="ListParagraph"/>
        <w:numPr>
          <w:ilvl w:val="0"/>
          <w:numId w:val="3"/>
        </w:numPr>
        <w:spacing w:line="360" w:lineRule="auto"/>
      </w:pPr>
      <w:r>
        <w:lastRenderedPageBreak/>
        <w:t>More fine</w:t>
      </w:r>
      <w:r w:rsidR="006A0032">
        <w:t>-</w:t>
      </w:r>
      <w:r>
        <w:t>grained control can be obtained using a virtual breakpoint rather than a standard debug breakpoint.</w:t>
      </w:r>
      <w:r w:rsidR="009842D7">
        <w:t xml:space="preserve"> </w:t>
      </w:r>
    </w:p>
    <w:p w:rsidR="00EB5A07" w:rsidRDefault="00EB5A07" w:rsidP="00BE7812">
      <w:pPr>
        <w:pStyle w:val="ListParagraph"/>
        <w:numPr>
          <w:ilvl w:val="1"/>
          <w:numId w:val="3"/>
        </w:numPr>
        <w:spacing w:line="360" w:lineRule="auto"/>
      </w:pPr>
      <w:r>
        <w:t>This control can be as detailed as the low</w:t>
      </w:r>
      <w:r w:rsidR="006A0032">
        <w:t>-</w:t>
      </w:r>
      <w:r>
        <w:t>level events associated with each exit condition.</w:t>
      </w:r>
      <w:r w:rsidR="009842D7">
        <w:t xml:space="preserve"> </w:t>
      </w:r>
    </w:p>
    <w:p w:rsidR="00EB5A07" w:rsidRDefault="00EB5A07" w:rsidP="00BE7812">
      <w:pPr>
        <w:pStyle w:val="ListParagraph"/>
        <w:numPr>
          <w:ilvl w:val="0"/>
          <w:numId w:val="3"/>
        </w:numPr>
        <w:spacing w:line="360" w:lineRule="auto"/>
      </w:pPr>
      <w:r>
        <w:t>Full view and control of the system state is inherently available to a VMM, greatly simplifying complex interactions with low</w:t>
      </w:r>
      <w:r w:rsidR="006A0032">
        <w:t>-</w:t>
      </w:r>
      <w:r>
        <w:t>level aspects on a system being debugged.</w:t>
      </w:r>
    </w:p>
    <w:p w:rsidR="00EB5A07" w:rsidRDefault="00EB5A07" w:rsidP="00BE7812">
      <w:pPr>
        <w:pStyle w:val="ListParagraph"/>
        <w:numPr>
          <w:ilvl w:val="1"/>
          <w:numId w:val="3"/>
        </w:numPr>
        <w:spacing w:line="360" w:lineRule="auto"/>
      </w:pPr>
      <w:r>
        <w:t>A VMM contains a set of data structures representing the state of the system in detail.</w:t>
      </w:r>
    </w:p>
    <w:p w:rsidR="00EB5A07" w:rsidRDefault="00EB5A07" w:rsidP="00BE7812">
      <w:pPr>
        <w:pStyle w:val="ListParagraph"/>
        <w:spacing w:line="360" w:lineRule="auto"/>
        <w:ind w:left="1080"/>
      </w:pPr>
    </w:p>
    <w:p w:rsidR="00EB5A07" w:rsidRDefault="00EB5A07" w:rsidP="00BE7812">
      <w:pPr>
        <w:pStyle w:val="ListParagraph"/>
        <w:spacing w:line="360" w:lineRule="auto"/>
      </w:pPr>
      <w:r>
        <w:t>These enhancements can greatly improve the capabilities that a debugger can provide.</w:t>
      </w:r>
      <w:r w:rsidR="009842D7">
        <w:t xml:space="preserve"> </w:t>
      </w:r>
      <w:r>
        <w:t xml:space="preserve">Some improvements that could be provided to a debugger with the use of these enhancements </w:t>
      </w:r>
      <w:r w:rsidR="00735A5A">
        <w:t>include</w:t>
      </w:r>
      <w:r>
        <w:t>, but are not limited to, the following:</w:t>
      </w:r>
    </w:p>
    <w:p w:rsidR="00EB5A07" w:rsidRDefault="00EB5A07" w:rsidP="00BE7812">
      <w:pPr>
        <w:pStyle w:val="ListParagraph"/>
        <w:numPr>
          <w:ilvl w:val="0"/>
          <w:numId w:val="4"/>
        </w:numPr>
        <w:spacing w:line="360" w:lineRule="auto"/>
      </w:pPr>
      <w:r>
        <w:t>Enhanced basic debugger capabilities</w:t>
      </w:r>
    </w:p>
    <w:p w:rsidR="00EB5A07" w:rsidRDefault="00EB5A07" w:rsidP="00BE7812">
      <w:pPr>
        <w:pStyle w:val="ListParagraph"/>
        <w:numPr>
          <w:ilvl w:val="1"/>
          <w:numId w:val="4"/>
        </w:numPr>
        <w:spacing w:line="360" w:lineRule="auto"/>
      </w:pPr>
      <w:r>
        <w:t>Large extension to the number of available breakpoints.</w:t>
      </w:r>
    </w:p>
    <w:p w:rsidR="00EB5A07" w:rsidRDefault="00EB5A07" w:rsidP="00BE7812">
      <w:pPr>
        <w:pStyle w:val="ListParagraph"/>
        <w:numPr>
          <w:ilvl w:val="1"/>
          <w:numId w:val="4"/>
        </w:numPr>
        <w:spacing w:line="360" w:lineRule="auto"/>
      </w:pPr>
      <w:r>
        <w:t>Ability to trap on a multitude of system events, spanning far beyond traditional memory and I/O breakpoints.</w:t>
      </w:r>
    </w:p>
    <w:p w:rsidR="00EB5A07" w:rsidRDefault="00EB5A07" w:rsidP="00BE7812">
      <w:pPr>
        <w:pStyle w:val="ListParagraph"/>
        <w:numPr>
          <w:ilvl w:val="0"/>
          <w:numId w:val="4"/>
        </w:numPr>
        <w:spacing w:line="360" w:lineRule="auto"/>
      </w:pPr>
      <w:r>
        <w:t>Smart Filtering of Data During Dynamic Analysis</w:t>
      </w:r>
    </w:p>
    <w:p w:rsidR="00EB5A07" w:rsidRDefault="00EB5A07" w:rsidP="00BE7812">
      <w:pPr>
        <w:pStyle w:val="ListParagraph"/>
        <w:numPr>
          <w:ilvl w:val="1"/>
          <w:numId w:val="4"/>
        </w:numPr>
        <w:spacing w:line="360" w:lineRule="auto"/>
      </w:pPr>
      <w:r>
        <w:t xml:space="preserve">Areas of interest can be isolated much easier with the additional events that can be trapped on with virtual breakpoints. </w:t>
      </w:r>
    </w:p>
    <w:p w:rsidR="00EB5A07" w:rsidRDefault="00EB5A07" w:rsidP="00BE7812">
      <w:pPr>
        <w:pStyle w:val="ListParagraph"/>
        <w:numPr>
          <w:ilvl w:val="0"/>
          <w:numId w:val="4"/>
        </w:numPr>
        <w:spacing w:line="360" w:lineRule="auto"/>
      </w:pPr>
      <w:r>
        <w:t>Analysis of complex debug environments</w:t>
      </w:r>
    </w:p>
    <w:p w:rsidR="00EB5A07" w:rsidRDefault="00EB5A07" w:rsidP="00BE7812">
      <w:pPr>
        <w:pStyle w:val="ListParagraph"/>
        <w:numPr>
          <w:ilvl w:val="1"/>
          <w:numId w:val="4"/>
        </w:numPr>
        <w:spacing w:line="360" w:lineRule="auto"/>
      </w:pPr>
      <w:r>
        <w:t>For example, dynamic</w:t>
      </w:r>
      <w:r w:rsidR="0079205F">
        <w:t xml:space="preserve"> detection and</w:t>
      </w:r>
      <w:r>
        <w:t xml:space="preserve"> analysis of </w:t>
      </w:r>
      <w:r w:rsidR="0079205F">
        <w:t>exceptions and crashes</w:t>
      </w:r>
      <w:r w:rsidR="006A0032">
        <w:t>.</w:t>
      </w:r>
    </w:p>
    <w:p w:rsidR="00EB5A07" w:rsidRDefault="00EB5A07" w:rsidP="00BE7812">
      <w:pPr>
        <w:spacing w:line="360" w:lineRule="auto"/>
        <w:ind w:left="360" w:firstLine="360"/>
      </w:pPr>
      <w:r>
        <w:t xml:space="preserve">These improvements are elaborated on below in the </w:t>
      </w:r>
      <w:fldSimple w:instr=" REF _Ref284165496 \h  \* MERGEFORMAT ">
        <w:r w:rsidR="00593327" w:rsidRPr="00593327">
          <w:rPr>
            <w:color w:val="0070C0"/>
          </w:rPr>
          <w:t>Contributions</w:t>
        </w:r>
      </w:fldSimple>
      <w:r>
        <w:t xml:space="preserve"> section.</w:t>
      </w:r>
    </w:p>
    <w:p w:rsidR="00EB5A07" w:rsidRDefault="00EB5A07" w:rsidP="00BE7812">
      <w:pPr>
        <w:pStyle w:val="ListParagraph"/>
        <w:spacing w:line="360" w:lineRule="auto"/>
        <w:ind w:left="360"/>
      </w:pPr>
    </w:p>
    <w:p w:rsidR="00EB5A07" w:rsidRPr="006E02F0" w:rsidRDefault="00EB5A07" w:rsidP="00BE7812">
      <w:pPr>
        <w:pStyle w:val="ListParagraph"/>
        <w:numPr>
          <w:ilvl w:val="1"/>
          <w:numId w:val="2"/>
        </w:numPr>
        <w:spacing w:line="360" w:lineRule="auto"/>
        <w:rPr>
          <w:rStyle w:val="Heading2Char"/>
        </w:rPr>
      </w:pPr>
      <w:bookmarkStart w:id="11" w:name="_Ref284165496"/>
      <w:bookmarkStart w:id="12" w:name="_Toc308635843"/>
      <w:r w:rsidRPr="006E02F0">
        <w:rPr>
          <w:rStyle w:val="Heading2Char"/>
        </w:rPr>
        <w:t>Contributions</w:t>
      </w:r>
      <w:bookmarkEnd w:id="11"/>
      <w:bookmarkEnd w:id="12"/>
      <w:r w:rsidRPr="006E02F0">
        <w:rPr>
          <w:rStyle w:val="Heading2Char"/>
        </w:rPr>
        <w:t xml:space="preserve"> </w:t>
      </w:r>
    </w:p>
    <w:p w:rsidR="00EB5A07" w:rsidRDefault="00EB5A07" w:rsidP="00BE7812">
      <w:pPr>
        <w:spacing w:line="360" w:lineRule="auto"/>
        <w:ind w:left="360"/>
      </w:pPr>
      <w:r>
        <w:t>This section provides an overview of the contributions that this thesis will make to existing capabilities and research within the community.</w:t>
      </w:r>
      <w:r w:rsidR="009842D7">
        <w:t xml:space="preserve"> </w:t>
      </w:r>
      <w:r>
        <w:t xml:space="preserve">Each of these overviews will be covered in greater detail in </w:t>
      </w:r>
      <w:r w:rsidRPr="004302A2">
        <w:t>chapters 3</w:t>
      </w:r>
      <w:r>
        <w:t xml:space="preserve"> and 4. </w:t>
      </w:r>
    </w:p>
    <w:p w:rsidR="00EB5A07" w:rsidRDefault="00EB5A07" w:rsidP="00BE7812">
      <w:pPr>
        <w:pStyle w:val="ListParagraph"/>
        <w:numPr>
          <w:ilvl w:val="2"/>
          <w:numId w:val="2"/>
        </w:numPr>
        <w:spacing w:line="360" w:lineRule="auto"/>
        <w:rPr>
          <w:rStyle w:val="Heading3Char"/>
        </w:rPr>
      </w:pPr>
      <w:bookmarkStart w:id="13" w:name="_Toc308635844"/>
      <w:r>
        <w:rPr>
          <w:rStyle w:val="Heading3Char"/>
        </w:rPr>
        <w:t>Enh</w:t>
      </w:r>
      <w:r w:rsidRPr="007D19D1">
        <w:rPr>
          <w:rStyle w:val="Heading3Char"/>
        </w:rPr>
        <w:t>ance</w:t>
      </w:r>
      <w:r>
        <w:rPr>
          <w:rStyle w:val="Heading3Char"/>
        </w:rPr>
        <w:t>d</w:t>
      </w:r>
      <w:r w:rsidRPr="007D19D1">
        <w:rPr>
          <w:rStyle w:val="Heading3Char"/>
        </w:rPr>
        <w:t xml:space="preserve"> Kernel Debugging Capabilities</w:t>
      </w:r>
      <w:bookmarkEnd w:id="13"/>
    </w:p>
    <w:p w:rsidR="00EB5A07" w:rsidRDefault="00EB5A07" w:rsidP="00BE7812">
      <w:pPr>
        <w:pStyle w:val="ListParagraph"/>
        <w:spacing w:line="360" w:lineRule="auto"/>
      </w:pPr>
      <w:r>
        <w:lastRenderedPageBreak/>
        <w:t>Typical hardware based kernel debugging support on an x86</w:t>
      </w:r>
      <w:r w:rsidR="006A0032">
        <w:t>-</w:t>
      </w:r>
      <w:r>
        <w:t>based system provides the ability to set breakpoints on either virtual memory addresses or port I/O addresses.</w:t>
      </w:r>
      <w:r w:rsidR="009842D7">
        <w:t xml:space="preserve"> </w:t>
      </w:r>
      <w:r w:rsidR="006A0032">
        <w:t>Intel processors support up to</w:t>
      </w:r>
      <w:r>
        <w:t xml:space="preserve"> four of these breakpoints </w:t>
      </w:r>
      <w:r w:rsidR="006A0032">
        <w:t>to</w:t>
      </w:r>
      <w:r>
        <w:t xml:space="preserve"> be set at one time </w:t>
      </w:r>
      <w:r w:rsidR="006A0032">
        <w:t>via the processor’s</w:t>
      </w:r>
      <w:r>
        <w:t xml:space="preserve"> debug registers.</w:t>
      </w:r>
      <w:r w:rsidR="009842D7">
        <w:t xml:space="preserve"> </w:t>
      </w:r>
      <w:r>
        <w:t>Having the ability to trap to a breakpoint handler on any given virtual memory or I/O address can be very powerful, but it can also be very limiting to only have four simultaneous breakpoints and two categories of breakpoints (memory address or port I/O address).</w:t>
      </w:r>
    </w:p>
    <w:p w:rsidR="00EB5A07" w:rsidRDefault="00EB5A07" w:rsidP="00BE7812">
      <w:pPr>
        <w:pStyle w:val="ListParagraph"/>
        <w:spacing w:line="360" w:lineRule="auto"/>
        <w:ind w:left="360"/>
      </w:pPr>
    </w:p>
    <w:p w:rsidR="00EB5A07" w:rsidRPr="007D19D1" w:rsidRDefault="00EB5A07" w:rsidP="00BE7812">
      <w:pPr>
        <w:pStyle w:val="ListParagraph"/>
        <w:spacing w:line="360" w:lineRule="auto"/>
        <w:rPr>
          <w:rStyle w:val="Heading3Char"/>
          <w:b w:val="0"/>
          <w:bCs w:val="0"/>
        </w:rPr>
      </w:pPr>
      <w:r>
        <w:t>Although not necessarily intended for debugging purposes, Intel VMX technology provides the ability to set “virtual breakpoints”</w:t>
      </w:r>
      <w:r w:rsidR="001F3842">
        <w:t xml:space="preserve"> </w:t>
      </w:r>
      <w:r w:rsidR="00EC4501">
        <w:t>to trap execution flow to a hypervisor handler</w:t>
      </w:r>
      <w:r w:rsidR="00AF14E0">
        <w:t>,</w:t>
      </w:r>
      <w:r w:rsidR="00EC4501">
        <w:t xml:space="preserve"> </w:t>
      </w:r>
      <w:r>
        <w:t>on a large variety of conditions that go far beyond virtual memory addresses or Port I/O locations</w:t>
      </w:r>
      <w:r w:rsidR="00AF14E0">
        <w:t>.</w:t>
      </w:r>
      <w:r w:rsidR="009842D7">
        <w:t xml:space="preserve"> </w:t>
      </w:r>
      <w:r w:rsidR="00AF14E0">
        <w:t>These virtual breakpoints can also be set in nearly unlimited quantities, as opposed to the four hardware breakpoints provided by an x86</w:t>
      </w:r>
      <w:r w:rsidR="006A0032">
        <w:t>-</w:t>
      </w:r>
      <w:r w:rsidR="00AF14E0">
        <w:t>based processor</w:t>
      </w:r>
      <w:r w:rsidR="006A0032">
        <w:t>’</w:t>
      </w:r>
      <w:r w:rsidR="00AF14E0">
        <w:t>s debug registers</w:t>
      </w:r>
      <w:r w:rsidR="00153A82">
        <w:t>[</w:t>
      </w:r>
      <w:r w:rsidR="00B371F6">
        <w:t>1</w:t>
      </w:r>
      <w:r w:rsidR="00153A82">
        <w:t>]</w:t>
      </w:r>
      <w:r>
        <w:t>.</w:t>
      </w:r>
      <w:r w:rsidR="009842D7">
        <w:t xml:space="preserve"> </w:t>
      </w:r>
      <w:r>
        <w:t xml:space="preserve">The term “virtual breakpoint” is being used as a programming, or </w:t>
      </w:r>
      <w:r w:rsidR="00E139B8">
        <w:t>debugging, analogy for a</w:t>
      </w:r>
      <w:r w:rsidR="00BD57CA">
        <w:t>n Intel VT-</w:t>
      </w:r>
      <w:r w:rsidR="00E139B8">
        <w:t>based VM</w:t>
      </w:r>
      <w:r w:rsidR="0015329D">
        <w:t>-E</w:t>
      </w:r>
      <w:r>
        <w:t>xit, or exit reason.</w:t>
      </w:r>
      <w:r w:rsidR="009842D7">
        <w:t xml:space="preserve"> </w:t>
      </w:r>
      <w:r>
        <w:t xml:space="preserve">VM exits allow for the ability to filter the execution flow of a </w:t>
      </w:r>
      <w:r w:rsidR="00BF35BF">
        <w:t>large number</w:t>
      </w:r>
      <w:r>
        <w:t xml:space="preserve"> of x86</w:t>
      </w:r>
      <w:r w:rsidR="006A0032">
        <w:t>-</w:t>
      </w:r>
      <w:r>
        <w:t>based events and commands.</w:t>
      </w:r>
      <w:r w:rsidR="009842D7">
        <w:t xml:space="preserve"> </w:t>
      </w:r>
      <w:r>
        <w:t>The ability to filter a specific command or event</w:t>
      </w:r>
      <w:r w:rsidR="0095233C">
        <w:t>,</w:t>
      </w:r>
      <w:r>
        <w:t xml:space="preserve"> as well as providing and trapping to a handler for this filtered command is comparable to the concept of a debugger breakpoint, where virtual memory and port I/O addresses are filtered out and forced to pass execution control to an interrupt handler.</w:t>
      </w:r>
      <w:r w:rsidR="009842D7">
        <w:t xml:space="preserve"> </w:t>
      </w:r>
      <w:r>
        <w:t xml:space="preserve">When filtering and trapping to a </w:t>
      </w:r>
      <w:r w:rsidR="0095233C">
        <w:t xml:space="preserve">VM-Exit </w:t>
      </w:r>
      <w:r>
        <w:t xml:space="preserve">handler based on a specified command or event, even more power and control is available than with a </w:t>
      </w:r>
      <w:r w:rsidR="0095233C">
        <w:t xml:space="preserve">traditional </w:t>
      </w:r>
      <w:r>
        <w:t>debug breakpoint.</w:t>
      </w:r>
      <w:r w:rsidR="009842D7">
        <w:t xml:space="preserve"> </w:t>
      </w:r>
      <w:r>
        <w:t>This is because the command or event can be handled before the actual execution occurs</w:t>
      </w:r>
      <w:r w:rsidR="007522E6">
        <w:t>, the state of the guest system can be retrieved without direct interaction against the guest system's resources,</w:t>
      </w:r>
      <w:r>
        <w:t xml:space="preserve"> and the option exists to prevent the command or event from ever occurring.</w:t>
      </w:r>
      <w:r w:rsidR="009842D7">
        <w:t xml:space="preserve"> </w:t>
      </w:r>
      <w:r>
        <w:t>A list of exit conditions that an Intel VMX</w:t>
      </w:r>
      <w:r w:rsidR="0015329D">
        <w:t>-</w:t>
      </w:r>
      <w:r>
        <w:t>based VMM can handle is listed in</w:t>
      </w:r>
      <w:r w:rsidR="008B5231">
        <w:t xml:space="preserve"> </w:t>
      </w:r>
      <w:fldSimple w:instr=" REF _Ref308547425 \h  \* MERGEFORMAT ">
        <w:r w:rsidR="00214A07" w:rsidRPr="00214A07">
          <w:rPr>
            <w:color w:val="0070C0"/>
          </w:rPr>
          <w:t>Appendix B –Basic Exit Reasons</w:t>
        </w:r>
      </w:fldSimple>
      <w:r>
        <w:t>.</w:t>
      </w:r>
      <w:r w:rsidR="009842D7">
        <w:t xml:space="preserve"> </w:t>
      </w:r>
      <w:r w:rsidR="001F3842">
        <w:t>Also, the CPU state of the guest VM is under complete control of the VMM, and can be monitored and/or modified on every VM</w:t>
      </w:r>
      <w:r w:rsidR="0015329D">
        <w:t>-</w:t>
      </w:r>
      <w:r w:rsidR="001F3842">
        <w:t>Exit.</w:t>
      </w:r>
    </w:p>
    <w:p w:rsidR="00EB5A07" w:rsidRDefault="00EB5A07" w:rsidP="00BE7812">
      <w:pPr>
        <w:pStyle w:val="ListParagraph"/>
        <w:spacing w:line="360" w:lineRule="auto"/>
        <w:ind w:left="360"/>
      </w:pPr>
    </w:p>
    <w:p w:rsidR="00EB5A07" w:rsidRPr="003736BE" w:rsidRDefault="00E72386" w:rsidP="00BE7812">
      <w:pPr>
        <w:pStyle w:val="ListParagraph"/>
        <w:numPr>
          <w:ilvl w:val="2"/>
          <w:numId w:val="2"/>
        </w:numPr>
        <w:spacing w:line="360" w:lineRule="auto"/>
        <w:rPr>
          <w:rStyle w:val="Heading3Char"/>
        </w:rPr>
      </w:pPr>
      <w:bookmarkStart w:id="14" w:name="_Ref301379913"/>
      <w:bookmarkStart w:id="15" w:name="_Ref301379917"/>
      <w:bookmarkStart w:id="16" w:name="_Toc308635845"/>
      <w:r>
        <w:rPr>
          <w:rStyle w:val="Heading3Char"/>
        </w:rPr>
        <w:t>Applications of Enhanced Debugging Capabilities</w:t>
      </w:r>
      <w:bookmarkEnd w:id="14"/>
      <w:bookmarkEnd w:id="15"/>
      <w:bookmarkEnd w:id="16"/>
    </w:p>
    <w:p w:rsidR="00EB5A07" w:rsidRDefault="00EB5A07" w:rsidP="00BE7812">
      <w:pPr>
        <w:pStyle w:val="ListParagraph"/>
        <w:spacing w:line="360" w:lineRule="auto"/>
      </w:pPr>
      <w:r>
        <w:t xml:space="preserve">One of the novel capabilities that can be created as a result of the combination of VMX and Kernel debugging technologies is </w:t>
      </w:r>
      <w:r w:rsidR="00B71EDC">
        <w:t>an</w:t>
      </w:r>
      <w:r>
        <w:t xml:space="preserve"> ability to isolate areas of interest in code by intelligently filtering out specific data during the process of dynamic debugging.</w:t>
      </w:r>
      <w:r w:rsidR="009842D7">
        <w:t xml:space="preserve"> </w:t>
      </w:r>
      <w:r>
        <w:t xml:space="preserve">Kernel debugging can be extremely time consuming and tedious, especially when little is known about the module being </w:t>
      </w:r>
      <w:r>
        <w:lastRenderedPageBreak/>
        <w:t>debugged.</w:t>
      </w:r>
      <w:r w:rsidR="009842D7">
        <w:t xml:space="preserve"> </w:t>
      </w:r>
      <w:r>
        <w:t xml:space="preserve">This is partially </w:t>
      </w:r>
      <w:r w:rsidR="00AC7C3A">
        <w:t xml:space="preserve">a result of the amount </w:t>
      </w:r>
      <w:r>
        <w:t xml:space="preserve">of time </w:t>
      </w:r>
      <w:r w:rsidR="00AC7C3A">
        <w:t xml:space="preserve">that </w:t>
      </w:r>
      <w:r>
        <w:t xml:space="preserve">can be wasted searching through code to find </w:t>
      </w:r>
      <w:r w:rsidR="00AC7C3A">
        <w:t>a</w:t>
      </w:r>
      <w:r>
        <w:t xml:space="preserve"> problem or piece of functionality.</w:t>
      </w:r>
      <w:r w:rsidR="009842D7">
        <w:t xml:space="preserve"> </w:t>
      </w:r>
      <w:r>
        <w:t xml:space="preserve">This issue is especially problematic in advanced operating </w:t>
      </w:r>
      <w:r w:rsidR="00B748D7">
        <w:t>systems,</w:t>
      </w:r>
      <w:r>
        <w:t xml:space="preserve"> where a great deal of execution almost constantly takes place due to the large amount of code being executed.</w:t>
      </w:r>
      <w:r w:rsidR="009842D7">
        <w:t xml:space="preserve"> </w:t>
      </w:r>
    </w:p>
    <w:p w:rsidR="00EB5A07" w:rsidRDefault="00EB5A07" w:rsidP="00BE7812">
      <w:pPr>
        <w:pStyle w:val="ListParagraph"/>
        <w:spacing w:line="360" w:lineRule="auto"/>
        <w:ind w:left="360"/>
      </w:pPr>
    </w:p>
    <w:p w:rsidR="00EB5A07" w:rsidRDefault="007B6641" w:rsidP="00BE7812">
      <w:pPr>
        <w:pStyle w:val="ListParagraph"/>
        <w:spacing w:line="360" w:lineRule="auto"/>
      </w:pPr>
      <w:r>
        <w:t>Through the</w:t>
      </w:r>
      <w:r w:rsidR="00EB5A07">
        <w:t xml:space="preserve"> application of the research performed </w:t>
      </w:r>
      <w:r w:rsidR="00AC7C3A">
        <w:t>under</w:t>
      </w:r>
      <w:r w:rsidR="00EB5A07">
        <w:t xml:space="preserve"> this thesis</w:t>
      </w:r>
      <w:r>
        <w:t>,</w:t>
      </w:r>
      <w:r w:rsidR="00EB5A07">
        <w:t xml:space="preserve"> specific sets of virtual breakpoints </w:t>
      </w:r>
      <w:r>
        <w:t>can</w:t>
      </w:r>
      <w:r w:rsidR="00EB5A07">
        <w:t xml:space="preserve"> be tailored to target particular functionality within large sets of code.</w:t>
      </w:r>
      <w:r w:rsidR="009842D7">
        <w:t xml:space="preserve"> </w:t>
      </w:r>
      <w:r w:rsidR="00EB5A07">
        <w:t xml:space="preserve">Previously, the memory or I/O location would already need to be known, or </w:t>
      </w:r>
      <w:r w:rsidR="00603815">
        <w:t>could require a person to manually</w:t>
      </w:r>
      <w:r w:rsidR="00EB5A07">
        <w:t xml:space="preserve"> step through and analyze large amounts of undesired code and data.</w:t>
      </w:r>
      <w:r w:rsidR="009842D7">
        <w:t xml:space="preserve"> </w:t>
      </w:r>
      <w:r w:rsidR="00EB5A07">
        <w:t>The potential now exists to greatly decrease the amount of time it takes to debug through large amounts of code by applying more advanced virtual breakpoints targeting specific functionality.</w:t>
      </w:r>
    </w:p>
    <w:p w:rsidR="00EB5A07" w:rsidRDefault="00EB5A07" w:rsidP="00BE7812">
      <w:pPr>
        <w:pStyle w:val="ListParagraph"/>
        <w:spacing w:line="360" w:lineRule="auto"/>
        <w:ind w:left="360"/>
      </w:pPr>
    </w:p>
    <w:p w:rsidR="006B2C93" w:rsidRDefault="00EB5A07" w:rsidP="00BE7812">
      <w:pPr>
        <w:pStyle w:val="ListParagraph"/>
        <w:spacing w:line="360" w:lineRule="auto"/>
      </w:pPr>
      <w:r w:rsidRPr="006B2C93">
        <w:t>Environments exist where it would</w:t>
      </w:r>
      <w:r>
        <w:t xml:space="preserve"> be extremely difficult to perform debug analysis with traditional debugging facilities.</w:t>
      </w:r>
      <w:r w:rsidR="009842D7">
        <w:t xml:space="preserve"> </w:t>
      </w:r>
      <w:r w:rsidR="00603815">
        <w:t>T</w:t>
      </w:r>
      <w:r>
        <w:t>he enhanced debugging capabilities that can be provided through the use of a VMM</w:t>
      </w:r>
      <w:r w:rsidR="00603815">
        <w:t xml:space="preserve"> can greatly ease</w:t>
      </w:r>
      <w:r>
        <w:t xml:space="preserve"> dynamic debugging analysis on many of these environments.</w:t>
      </w:r>
      <w:r w:rsidR="009842D7">
        <w:t xml:space="preserve"> </w:t>
      </w:r>
      <w:r>
        <w:t>This may include the ability to dynamically analyze system crashes,</w:t>
      </w:r>
      <w:r w:rsidR="00CC0C82">
        <w:t xml:space="preserve"> error states, and</w:t>
      </w:r>
      <w:r w:rsidR="00BE15EA">
        <w:t xml:space="preserve"> kernel</w:t>
      </w:r>
      <w:r w:rsidR="00CC0C82">
        <w:t xml:space="preserve"> debugger programs</w:t>
      </w:r>
      <w:r w:rsidR="00351B04">
        <w:t>.</w:t>
      </w:r>
    </w:p>
    <w:p w:rsidR="00CC0C82" w:rsidRDefault="00CC0C82" w:rsidP="00BE7812">
      <w:pPr>
        <w:pStyle w:val="ListParagraph"/>
        <w:spacing w:line="360" w:lineRule="auto"/>
      </w:pPr>
    </w:p>
    <w:p w:rsidR="00EB5A07" w:rsidRDefault="006B2C93" w:rsidP="00BE7812">
      <w:pPr>
        <w:pStyle w:val="ListParagraph"/>
        <w:spacing w:line="360" w:lineRule="auto"/>
      </w:pPr>
      <w:r>
        <w:t>E</w:t>
      </w:r>
      <w:r w:rsidR="00EB5A07">
        <w:t xml:space="preserve">rrors that would typically crash or reboot a </w:t>
      </w:r>
      <w:r>
        <w:t xml:space="preserve">program or system </w:t>
      </w:r>
      <w:r w:rsidR="00603815">
        <w:t>generally</w:t>
      </w:r>
      <w:r>
        <w:t xml:space="preserve"> leave behind</w:t>
      </w:r>
      <w:r w:rsidR="00EB5A07">
        <w:t xml:space="preserve"> some static debug information or nothing at all.</w:t>
      </w:r>
      <w:r w:rsidR="009842D7">
        <w:t xml:space="preserve"> </w:t>
      </w:r>
      <w:r w:rsidR="00EB5A07">
        <w:t xml:space="preserve">With the capabilities provided by this research, the debugger has the potential to dynamically analyze the state of the system all the way into </w:t>
      </w:r>
      <w:r>
        <w:t>an</w:t>
      </w:r>
      <w:r w:rsidR="00EB5A07">
        <w:t xml:space="preserve"> </w:t>
      </w:r>
      <w:r>
        <w:t>error state</w:t>
      </w:r>
      <w:r w:rsidR="00EB5A07">
        <w:t>.</w:t>
      </w:r>
      <w:r w:rsidR="009842D7">
        <w:t xml:space="preserve"> </w:t>
      </w:r>
      <w:r w:rsidR="00EB5A07">
        <w:t>This will dramatically simplify the process of determining the cause of a crash.</w:t>
      </w:r>
      <w:r w:rsidR="009842D7">
        <w:t xml:space="preserve"> </w:t>
      </w:r>
      <w:r w:rsidR="00EC1915">
        <w:t>For example, a VM</w:t>
      </w:r>
      <w:r w:rsidR="0005109B">
        <w:t>-E</w:t>
      </w:r>
      <w:r w:rsidR="00EC1915">
        <w:t>xit condition can be set to trap on exceptions.</w:t>
      </w:r>
      <w:r w:rsidR="009842D7">
        <w:t xml:space="preserve"> </w:t>
      </w:r>
      <w:r w:rsidR="00EC1915">
        <w:t>Exceptions are often generated due to error conditions or undetermined behavior</w:t>
      </w:r>
      <w:r w:rsidR="0005109B">
        <w:t>,</w:t>
      </w:r>
      <w:r w:rsidR="00EC1915">
        <w:t xml:space="preserve"> such as a divide by zero error.</w:t>
      </w:r>
      <w:r w:rsidR="009842D7">
        <w:t xml:space="preserve"> </w:t>
      </w:r>
      <w:r w:rsidR="00EC1915">
        <w:t xml:space="preserve">With the ability to trap to a handler within a VMM </w:t>
      </w:r>
      <w:r w:rsidR="00FF2AB3">
        <w:t>immediately</w:t>
      </w:r>
      <w:r w:rsidR="00EC1915">
        <w:t xml:space="preserve"> upon generation of an exception, the code location that caused the exception can be located, as well as a full potential analysis of the system state.</w:t>
      </w:r>
      <w:r w:rsidR="009842D7">
        <w:t xml:space="preserve"> </w:t>
      </w:r>
      <w:r w:rsidR="00EC1915">
        <w:t xml:space="preserve">Another </w:t>
      </w:r>
      <w:r w:rsidR="00EB5A07">
        <w:t>VM</w:t>
      </w:r>
      <w:r w:rsidR="0005109B">
        <w:t>-E</w:t>
      </w:r>
      <w:r w:rsidR="00EB5A07">
        <w:t>xit reason that can be handled through the use of Intel VT is a triple fault.</w:t>
      </w:r>
      <w:r w:rsidR="009842D7">
        <w:t xml:space="preserve"> </w:t>
      </w:r>
      <w:r w:rsidR="00EB5A07">
        <w:t>A triple fault is generated when an x86</w:t>
      </w:r>
      <w:r w:rsidR="0005109B">
        <w:t>-</w:t>
      </w:r>
      <w:r w:rsidR="00EB5A07">
        <w:t>based CPU attempts to invoke an exception handler that invokes a fault itself.</w:t>
      </w:r>
      <w:r w:rsidR="009842D7">
        <w:t xml:space="preserve"> </w:t>
      </w:r>
      <w:r w:rsidR="00EB5A07">
        <w:t>An x86</w:t>
      </w:r>
      <w:r w:rsidR="0005109B">
        <w:t>-</w:t>
      </w:r>
      <w:r w:rsidR="00EB5A07">
        <w:t>based system forces a reset or shutdown to occur when a triple fault occurs, making this extremely difficult to debug with traditional means.</w:t>
      </w:r>
      <w:r w:rsidR="009842D7">
        <w:t xml:space="preserve"> </w:t>
      </w:r>
      <w:r w:rsidR="0005109B">
        <w:t xml:space="preserve">With </w:t>
      </w:r>
      <w:r w:rsidR="00A11CEB">
        <w:t xml:space="preserve">Intel </w:t>
      </w:r>
      <w:r w:rsidR="0005109B">
        <w:t>VT extensions, t</w:t>
      </w:r>
      <w:r w:rsidR="00EB5A07">
        <w:t xml:space="preserve">his error state can now be trapped on, demonstrating exactly where the </w:t>
      </w:r>
      <w:r w:rsidR="00EB5A07">
        <w:lastRenderedPageBreak/>
        <w:t>system crashed</w:t>
      </w:r>
      <w:r w:rsidR="00A11CEB">
        <w:t xml:space="preserve">, </w:t>
      </w:r>
      <w:r w:rsidR="0005109B">
        <w:t>instantly</w:t>
      </w:r>
      <w:r w:rsidR="00EB5A07">
        <w:t xml:space="preserve"> providing the debugger with dynamic analysis opportunities.</w:t>
      </w:r>
      <w:r w:rsidR="009842D7">
        <w:t xml:space="preserve"> </w:t>
      </w:r>
      <w:r w:rsidR="00EB5A07">
        <w:t>It may also be possible to recover from a crash without fully rebooting the entire system.</w:t>
      </w:r>
    </w:p>
    <w:p w:rsidR="00033056" w:rsidRDefault="00033056" w:rsidP="00BE7812">
      <w:pPr>
        <w:pStyle w:val="ListParagraph"/>
        <w:spacing w:line="360" w:lineRule="auto"/>
        <w:ind w:left="1440"/>
        <w:rPr>
          <w:rStyle w:val="Heading3Char"/>
        </w:rPr>
      </w:pPr>
    </w:p>
    <w:p w:rsidR="00EB5A07" w:rsidRPr="006F01A8" w:rsidRDefault="0026111F" w:rsidP="00BE7812">
      <w:pPr>
        <w:pStyle w:val="ListParagraph"/>
        <w:numPr>
          <w:ilvl w:val="2"/>
          <w:numId w:val="2"/>
        </w:numPr>
        <w:spacing w:line="360" w:lineRule="auto"/>
        <w:rPr>
          <w:rStyle w:val="Heading3Char"/>
        </w:rPr>
      </w:pPr>
      <w:bookmarkStart w:id="17" w:name="_Toc308635846"/>
      <w:r>
        <w:rPr>
          <w:rStyle w:val="Heading3Char"/>
        </w:rPr>
        <w:t>Additional Applications and Experiments</w:t>
      </w:r>
      <w:bookmarkEnd w:id="17"/>
    </w:p>
    <w:p w:rsidR="00EB5A07" w:rsidRDefault="00C16FF8" w:rsidP="00BE7812">
      <w:pPr>
        <w:pStyle w:val="ListParagraph"/>
        <w:spacing w:line="360" w:lineRule="auto"/>
      </w:pPr>
      <w:r>
        <w:t>The technology presented within this thesis is not limited to the specific experiments and examples that are overviewed here.</w:t>
      </w:r>
      <w:r w:rsidR="009842D7">
        <w:t xml:space="preserve"> </w:t>
      </w:r>
      <w:r>
        <w:t>I am currently</w:t>
      </w:r>
      <w:r w:rsidR="00126D46">
        <w:t>, and will continue to,</w:t>
      </w:r>
      <w:r>
        <w:t xml:space="preserve"> </w:t>
      </w:r>
      <w:r w:rsidR="004D1F4D">
        <w:t xml:space="preserve">extend the research performed under this thesis by completing </w:t>
      </w:r>
      <w:r>
        <w:t xml:space="preserve">additional experiments and </w:t>
      </w:r>
      <w:r w:rsidR="00EC7D19">
        <w:t>attempting</w:t>
      </w:r>
      <w:r>
        <w:t xml:space="preserve"> to discover new applications of this technology.</w:t>
      </w:r>
      <w:r w:rsidR="009842D7">
        <w:t xml:space="preserve"> </w:t>
      </w:r>
      <w:r>
        <w:t>Some of the experiments and applications that I'm currently working through, and planning to work through in the future</w:t>
      </w:r>
      <w:r w:rsidR="0005109B">
        <w:t>,</w:t>
      </w:r>
      <w:r>
        <w:t xml:space="preserve"> will be </w:t>
      </w:r>
      <w:r w:rsidR="004D1F4D">
        <w:t>listed</w:t>
      </w:r>
      <w:r>
        <w:t xml:space="preserve"> as well.</w:t>
      </w:r>
    </w:p>
    <w:p w:rsidR="00EB5A07" w:rsidRDefault="00EB5A07" w:rsidP="00BE7812">
      <w:pPr>
        <w:pStyle w:val="ListParagraph"/>
        <w:spacing w:line="360" w:lineRule="auto"/>
        <w:ind w:left="1260"/>
      </w:pPr>
    </w:p>
    <w:p w:rsidR="00EB5A07" w:rsidRDefault="00EB5A07" w:rsidP="00BE7812">
      <w:pPr>
        <w:pStyle w:val="ListParagraph"/>
        <w:spacing w:line="360" w:lineRule="auto"/>
        <w:ind w:left="360"/>
      </w:pPr>
    </w:p>
    <w:p w:rsidR="00EB5A07" w:rsidRPr="00000CAA" w:rsidRDefault="00EB5A07" w:rsidP="00BE7812">
      <w:pPr>
        <w:pStyle w:val="ListParagraph"/>
        <w:numPr>
          <w:ilvl w:val="1"/>
          <w:numId w:val="2"/>
        </w:numPr>
        <w:spacing w:line="360" w:lineRule="auto"/>
        <w:rPr>
          <w:rStyle w:val="Heading2Char"/>
        </w:rPr>
      </w:pPr>
      <w:bookmarkStart w:id="18" w:name="_Toc308635847"/>
      <w:r>
        <w:rPr>
          <w:rStyle w:val="Heading2Char"/>
        </w:rPr>
        <w:t>The</w:t>
      </w:r>
      <w:r w:rsidRPr="00000CAA">
        <w:rPr>
          <w:rStyle w:val="Heading2Char"/>
        </w:rPr>
        <w:t>sis Layout</w:t>
      </w:r>
      <w:bookmarkEnd w:id="18"/>
    </w:p>
    <w:p w:rsidR="00EB5A07" w:rsidRDefault="00EB5A07" w:rsidP="00BE7812">
      <w:pPr>
        <w:pStyle w:val="ListParagraph"/>
        <w:spacing w:line="360" w:lineRule="auto"/>
        <w:ind w:left="360"/>
      </w:pPr>
      <w:r>
        <w:t>This section provides an overview regarding the layout of this thesis.</w:t>
      </w:r>
      <w:r w:rsidR="009842D7">
        <w:t xml:space="preserve"> </w:t>
      </w:r>
      <w:r>
        <w:t>Each section will be listed below with a short description of the information contained in that section.</w:t>
      </w:r>
    </w:p>
    <w:p w:rsidR="00EB5A07" w:rsidRDefault="00EB5A07" w:rsidP="00BE7812">
      <w:pPr>
        <w:pStyle w:val="ListParagraph"/>
        <w:spacing w:line="360" w:lineRule="auto"/>
        <w:ind w:left="360"/>
      </w:pPr>
    </w:p>
    <w:p w:rsidR="00EB5A07" w:rsidRPr="006A090C" w:rsidRDefault="00EB5A07" w:rsidP="00BE7812">
      <w:pPr>
        <w:pStyle w:val="ListParagraph"/>
        <w:numPr>
          <w:ilvl w:val="2"/>
          <w:numId w:val="2"/>
        </w:numPr>
        <w:spacing w:line="360" w:lineRule="auto"/>
        <w:rPr>
          <w:rStyle w:val="Heading3Char"/>
        </w:rPr>
      </w:pPr>
      <w:bookmarkStart w:id="19" w:name="_Toc308635848"/>
      <w:r>
        <w:rPr>
          <w:rStyle w:val="Heading3Char"/>
        </w:rPr>
        <w:t>Chap</w:t>
      </w:r>
      <w:r w:rsidRPr="006A090C">
        <w:rPr>
          <w:rStyle w:val="Heading3Char"/>
        </w:rPr>
        <w:t>ter 1 – Introduction</w:t>
      </w:r>
      <w:bookmarkEnd w:id="19"/>
      <w:r w:rsidRPr="006A090C">
        <w:rPr>
          <w:rStyle w:val="Heading3Char"/>
        </w:rPr>
        <w:t xml:space="preserve"> </w:t>
      </w:r>
    </w:p>
    <w:p w:rsidR="00EB5A07" w:rsidRDefault="00EB5A07" w:rsidP="00BE7812">
      <w:pPr>
        <w:pStyle w:val="ListParagraph"/>
        <w:spacing w:line="360" w:lineRule="auto"/>
      </w:pPr>
      <w:r>
        <w:t>Chapter 1 provides a high</w:t>
      </w:r>
      <w:r w:rsidR="006B6C3B">
        <w:t>-</w:t>
      </w:r>
      <w:r>
        <w:t>level overview of the thesis topic, touches on the contributions that have been discovered through this research, and identifies related research.</w:t>
      </w:r>
      <w:r w:rsidR="009842D7">
        <w:t xml:space="preserve"> </w:t>
      </w:r>
      <w:r>
        <w:t>The overview gives a high</w:t>
      </w:r>
      <w:r w:rsidR="006B6C3B">
        <w:t>-</w:t>
      </w:r>
      <w:r>
        <w:t>level description of the thesis topic and important related technologies.</w:t>
      </w:r>
      <w:r w:rsidR="009842D7">
        <w:t xml:space="preserve"> </w:t>
      </w:r>
      <w:r>
        <w:t xml:space="preserve">The contributions section explains how the research performed under this thesis will contribute to the current </w:t>
      </w:r>
      <w:r w:rsidR="006B6C3B">
        <w:t>state-of-the-art</w:t>
      </w:r>
      <w:r>
        <w:t xml:space="preserve"> within the community.</w:t>
      </w:r>
      <w:r w:rsidR="009842D7">
        <w:t xml:space="preserve"> </w:t>
      </w:r>
      <w:r>
        <w:t xml:space="preserve">The related research section will overview similar research that is publically available and explain how the research is related to this thesis topic. </w:t>
      </w:r>
    </w:p>
    <w:p w:rsidR="00EB5A07" w:rsidRDefault="00EB5A07" w:rsidP="00BE7812">
      <w:pPr>
        <w:pStyle w:val="ListParagraph"/>
        <w:spacing w:line="360" w:lineRule="auto"/>
        <w:ind w:left="360"/>
      </w:pPr>
    </w:p>
    <w:p w:rsidR="00EB5A07" w:rsidRPr="00813304" w:rsidRDefault="00EB5A07" w:rsidP="00BE7812">
      <w:pPr>
        <w:pStyle w:val="ListParagraph"/>
        <w:numPr>
          <w:ilvl w:val="2"/>
          <w:numId w:val="2"/>
        </w:numPr>
        <w:spacing w:line="360" w:lineRule="auto"/>
        <w:rPr>
          <w:rStyle w:val="Heading3Char"/>
        </w:rPr>
      </w:pPr>
      <w:bookmarkStart w:id="20" w:name="_Toc308635849"/>
      <w:r>
        <w:rPr>
          <w:rStyle w:val="Heading3Char"/>
        </w:rPr>
        <w:t>Chap</w:t>
      </w:r>
      <w:r w:rsidRPr="00813304">
        <w:rPr>
          <w:rStyle w:val="Heading3Char"/>
        </w:rPr>
        <w:t>ter 2 – Technology Background</w:t>
      </w:r>
      <w:bookmarkEnd w:id="20"/>
    </w:p>
    <w:p w:rsidR="00EB5A07" w:rsidRDefault="00EB5A07" w:rsidP="00BE7812">
      <w:pPr>
        <w:pStyle w:val="ListParagraph"/>
        <w:spacing w:line="360" w:lineRule="auto"/>
      </w:pPr>
      <w:r>
        <w:t xml:space="preserve">Chapter 2 gives an overview of both kernel debugging and virtualization technologies, as these two technologies construct the foundation </w:t>
      </w:r>
      <w:r w:rsidR="006B6C3B">
        <w:t xml:space="preserve">for </w:t>
      </w:r>
      <w:r>
        <w:t>this thesis.</w:t>
      </w:r>
      <w:r w:rsidR="009842D7">
        <w:t xml:space="preserve"> </w:t>
      </w:r>
      <w:r>
        <w:t>A section is devoted to each technology, giving both an analysis of the technology and an overview of how this technology is currently being used in the public</w:t>
      </w:r>
      <w:r w:rsidR="00F64CB4">
        <w:t>.</w:t>
      </w:r>
    </w:p>
    <w:p w:rsidR="00EB5A07" w:rsidRDefault="00EB5A07" w:rsidP="00BE7812">
      <w:pPr>
        <w:pStyle w:val="ListParagraph"/>
        <w:spacing w:line="360" w:lineRule="auto"/>
        <w:ind w:left="360"/>
      </w:pPr>
    </w:p>
    <w:p w:rsidR="00EB5A07" w:rsidRPr="009E7CA7" w:rsidRDefault="00EB5A07" w:rsidP="00BE7812">
      <w:pPr>
        <w:pStyle w:val="ListParagraph"/>
        <w:numPr>
          <w:ilvl w:val="2"/>
          <w:numId w:val="2"/>
        </w:numPr>
        <w:spacing w:line="360" w:lineRule="auto"/>
        <w:rPr>
          <w:rStyle w:val="Heading3Char"/>
        </w:rPr>
      </w:pPr>
      <w:bookmarkStart w:id="21" w:name="_Toc308635850"/>
      <w:r>
        <w:rPr>
          <w:rStyle w:val="Heading3Char"/>
        </w:rPr>
        <w:t>Chap</w:t>
      </w:r>
      <w:r w:rsidRPr="009E7CA7">
        <w:rPr>
          <w:rStyle w:val="Heading3Char"/>
        </w:rPr>
        <w:t xml:space="preserve">ter 3 – </w:t>
      </w:r>
      <w:r>
        <w:rPr>
          <w:rStyle w:val="Heading3Char"/>
        </w:rPr>
        <w:t>Enhanced Debug Capabilities</w:t>
      </w:r>
      <w:bookmarkEnd w:id="21"/>
    </w:p>
    <w:p w:rsidR="00EB5A07" w:rsidRDefault="00EB5A07" w:rsidP="00BE7812">
      <w:pPr>
        <w:pStyle w:val="ListParagraph"/>
        <w:spacing w:line="360" w:lineRule="auto"/>
      </w:pPr>
      <w:r>
        <w:t xml:space="preserve">Chapter 3 details the core contributions presented by this thesis, concentrating on the idea of providing an enhanced set of virtual breakpoints to a kernel debugger through the use of a </w:t>
      </w:r>
      <w:r>
        <w:lastRenderedPageBreak/>
        <w:t>hardware</w:t>
      </w:r>
      <w:r w:rsidR="006B6C3B">
        <w:t>-</w:t>
      </w:r>
      <w:r>
        <w:t>assisted VMM.</w:t>
      </w:r>
      <w:r w:rsidR="009842D7">
        <w:t xml:space="preserve"> </w:t>
      </w:r>
      <w:r>
        <w:t>Some of the capabilities provided by this concept are overviewed, and demonstrated through a series of experiments.</w:t>
      </w:r>
      <w:r w:rsidR="009842D7">
        <w:t xml:space="preserve"> </w:t>
      </w:r>
      <w:r>
        <w:t>The experiments each identify a specific functional enhancement that can be provided to a kernel debugger, giving an overview of the experiment, its implementation details, and an explanation of the experiment’s results.</w:t>
      </w:r>
    </w:p>
    <w:p w:rsidR="00EB5A07" w:rsidRDefault="00EB5A07" w:rsidP="00BE7812">
      <w:pPr>
        <w:pStyle w:val="ListParagraph"/>
        <w:spacing w:line="360" w:lineRule="auto"/>
      </w:pPr>
    </w:p>
    <w:p w:rsidR="001453EC" w:rsidRDefault="00EB5A07" w:rsidP="00BE7812">
      <w:pPr>
        <w:pStyle w:val="ListParagraph"/>
        <w:numPr>
          <w:ilvl w:val="2"/>
          <w:numId w:val="2"/>
        </w:numPr>
        <w:spacing w:line="360" w:lineRule="auto"/>
        <w:rPr>
          <w:rStyle w:val="Heading3Char"/>
        </w:rPr>
      </w:pPr>
      <w:bookmarkStart w:id="22" w:name="_Toc308635851"/>
      <w:r w:rsidRPr="00F12FF9">
        <w:rPr>
          <w:rStyle w:val="Heading3Char"/>
        </w:rPr>
        <w:t>Chapter 4 – Applications of Enhanced Debug Capabilities</w:t>
      </w:r>
      <w:bookmarkEnd w:id="22"/>
    </w:p>
    <w:p w:rsidR="00EB5A07" w:rsidRPr="001453EC" w:rsidRDefault="001453EC" w:rsidP="00BE7812">
      <w:pPr>
        <w:pStyle w:val="ListParagraph"/>
        <w:spacing w:line="360" w:lineRule="auto"/>
        <w:rPr>
          <w:rFonts w:asciiTheme="majorHAnsi" w:eastAsiaTheme="majorEastAsia" w:hAnsiTheme="majorHAnsi" w:cstheme="majorBidi"/>
          <w:b/>
          <w:bCs/>
          <w:color w:val="4F81BD" w:themeColor="accent1"/>
        </w:rPr>
      </w:pPr>
      <w:r w:rsidRPr="001453EC">
        <w:rPr>
          <w:bCs/>
        </w:rPr>
        <w:t>Chapter</w:t>
      </w:r>
      <w:r>
        <w:rPr>
          <w:bCs/>
        </w:rPr>
        <w:t xml:space="preserve"> 4 concentrates on some of the applications of the technology presented in this thesis that can be obtained through the use of the aforementioned enhanced debugging capabilities.</w:t>
      </w:r>
      <w:r w:rsidR="009842D7">
        <w:t xml:space="preserve"> </w:t>
      </w:r>
      <w:r w:rsidR="009506DE">
        <w:t>The first broad set of applications is focuse</w:t>
      </w:r>
      <w:r w:rsidR="00F876C7">
        <w:t>d</w:t>
      </w:r>
      <w:r w:rsidR="009506DE">
        <w:t xml:space="preserve"> on filtering out large sets of unwanted data during dynamic analysis.</w:t>
      </w:r>
      <w:r w:rsidR="009842D7">
        <w:t xml:space="preserve"> </w:t>
      </w:r>
      <w:r w:rsidR="009506DE">
        <w:t>The second broad category concentrates on debugging through challenging environments such as program or system error states.</w:t>
      </w:r>
    </w:p>
    <w:p w:rsidR="00EB5A07" w:rsidRDefault="00EB5A07" w:rsidP="00BE7812">
      <w:pPr>
        <w:pStyle w:val="ListParagraph"/>
        <w:spacing w:line="360" w:lineRule="auto"/>
        <w:ind w:left="360"/>
      </w:pPr>
    </w:p>
    <w:p w:rsidR="002B18F0" w:rsidRPr="00EC3954" w:rsidRDefault="00EC3954" w:rsidP="00BE7812">
      <w:pPr>
        <w:pStyle w:val="ListParagraph"/>
        <w:numPr>
          <w:ilvl w:val="2"/>
          <w:numId w:val="2"/>
        </w:numPr>
        <w:spacing w:after="0" w:line="360" w:lineRule="auto"/>
        <w:rPr>
          <w:rStyle w:val="Heading3Char"/>
        </w:rPr>
      </w:pPr>
      <w:bookmarkStart w:id="23" w:name="_Toc308635852"/>
      <w:r>
        <w:rPr>
          <w:rStyle w:val="Heading3Char"/>
        </w:rPr>
        <w:t>Cha</w:t>
      </w:r>
      <w:r w:rsidR="00EB5A07" w:rsidRPr="00EC3954">
        <w:rPr>
          <w:rStyle w:val="Heading3Char"/>
        </w:rPr>
        <w:t>pter 5 – Conclusion</w:t>
      </w:r>
      <w:bookmarkStart w:id="24" w:name="_Ref286691574"/>
      <w:bookmarkStart w:id="25" w:name="_Toc297226853"/>
      <w:bookmarkEnd w:id="23"/>
    </w:p>
    <w:p w:rsidR="000333B1" w:rsidRDefault="000333B1" w:rsidP="000333B1">
      <w:pPr>
        <w:spacing w:line="360" w:lineRule="auto"/>
        <w:ind w:left="720"/>
      </w:pPr>
      <w:r>
        <w:t>Chapter 5 will review the key research contributions that were presented within this thesis. This wil</w:t>
      </w:r>
      <w:r w:rsidR="007E7295">
        <w:t xml:space="preserve">l help to summarize the most </w:t>
      </w:r>
      <w:r w:rsidR="003D67A5">
        <w:t>relevant</w:t>
      </w:r>
      <w:r w:rsidR="007E7295">
        <w:t xml:space="preserve"> information that was detailed throughout this paper. In addition, a section will be given in the thesis that outlines the future work that will follow the completion of this thesis.</w:t>
      </w:r>
    </w:p>
    <w:p w:rsidR="002B18F0" w:rsidRDefault="002B18F0" w:rsidP="00BE7812">
      <w:pPr>
        <w:spacing w:line="360" w:lineRule="auto"/>
        <w:rPr>
          <w:rFonts w:asciiTheme="majorHAnsi" w:eastAsiaTheme="majorEastAsia" w:hAnsiTheme="majorHAnsi" w:cstheme="majorBidi"/>
          <w:b/>
          <w:bCs/>
          <w:color w:val="365F91" w:themeColor="accent1" w:themeShade="BF"/>
          <w:sz w:val="28"/>
          <w:szCs w:val="28"/>
        </w:rPr>
      </w:pPr>
      <w:r>
        <w:br w:type="page"/>
      </w:r>
    </w:p>
    <w:p w:rsidR="0061643F" w:rsidRDefault="0061643F" w:rsidP="00BE7812">
      <w:pPr>
        <w:pStyle w:val="Heading1"/>
        <w:numPr>
          <w:ilvl w:val="0"/>
          <w:numId w:val="2"/>
        </w:numPr>
        <w:spacing w:line="360" w:lineRule="auto"/>
      </w:pPr>
      <w:bookmarkStart w:id="26" w:name="_Toc308635853"/>
      <w:r>
        <w:lastRenderedPageBreak/>
        <w:t>Chapter 2 – Technology Background</w:t>
      </w:r>
      <w:bookmarkEnd w:id="24"/>
      <w:bookmarkEnd w:id="25"/>
      <w:bookmarkEnd w:id="26"/>
    </w:p>
    <w:p w:rsidR="0061643F" w:rsidRDefault="0061643F" w:rsidP="00BE7812">
      <w:pPr>
        <w:pStyle w:val="ListParagraph"/>
        <w:numPr>
          <w:ilvl w:val="1"/>
          <w:numId w:val="2"/>
        </w:numPr>
        <w:spacing w:line="360" w:lineRule="auto"/>
        <w:rPr>
          <w:rStyle w:val="Heading2Char"/>
        </w:rPr>
      </w:pPr>
      <w:bookmarkStart w:id="27" w:name="_Toc297226854"/>
      <w:bookmarkStart w:id="28" w:name="_Toc308635854"/>
      <w:r>
        <w:rPr>
          <w:rStyle w:val="Heading2Char"/>
        </w:rPr>
        <w:t>Virtualization Technology</w:t>
      </w:r>
      <w:bookmarkEnd w:id="27"/>
      <w:bookmarkEnd w:id="28"/>
    </w:p>
    <w:p w:rsidR="0061643F" w:rsidRDefault="0061643F" w:rsidP="00BE7812">
      <w:pPr>
        <w:pStyle w:val="ListParagraph"/>
        <w:spacing w:line="360" w:lineRule="auto"/>
        <w:ind w:left="360"/>
      </w:pPr>
      <w:r>
        <w:t>In the area of computer science and information technology, virtualization is the ability to abstract a system from its underlying resources.</w:t>
      </w:r>
      <w:r w:rsidR="009842D7">
        <w:t xml:space="preserve"> </w:t>
      </w:r>
      <w:r>
        <w:t xml:space="preserve">This essentially means to create a virtual version, rather than </w:t>
      </w:r>
      <w:r w:rsidR="00841CAA">
        <w:t xml:space="preserve">an </w:t>
      </w:r>
      <w:r>
        <w:t>actual version of an entity or resource.</w:t>
      </w:r>
      <w:r w:rsidR="009842D7">
        <w:t xml:space="preserve"> </w:t>
      </w:r>
      <w:r w:rsidR="00F629D4">
        <w:t>Often</w:t>
      </w:r>
      <w:r>
        <w:t>, a host control program called a hypervisor, or virtual machine monitor, provides the virtualization layer for guest software to run within.</w:t>
      </w:r>
    </w:p>
    <w:p w:rsidR="0061643F" w:rsidRDefault="0061643F" w:rsidP="00BE7812">
      <w:pPr>
        <w:pStyle w:val="ListParagraph"/>
        <w:spacing w:line="360" w:lineRule="auto"/>
        <w:ind w:left="360"/>
      </w:pPr>
    </w:p>
    <w:p w:rsidR="0061643F" w:rsidRDefault="0061643F" w:rsidP="00BE7812">
      <w:pPr>
        <w:pStyle w:val="ListParagraph"/>
        <w:spacing w:line="360" w:lineRule="auto"/>
        <w:ind w:left="360"/>
      </w:pPr>
      <w:r>
        <w:t xml:space="preserve">According to the </w:t>
      </w:r>
      <w:proofErr w:type="spellStart"/>
      <w:r>
        <w:t>Popek</w:t>
      </w:r>
      <w:proofErr w:type="spellEnd"/>
      <w:r>
        <w:t xml:space="preserve"> and Goldberg virtualization requirements [</w:t>
      </w:r>
      <w:r w:rsidR="00060BCE">
        <w:t>2</w:t>
      </w:r>
      <w:r>
        <w:t xml:space="preserve">], a true hypervisor must provide: </w:t>
      </w:r>
    </w:p>
    <w:p w:rsidR="0061643F" w:rsidRDefault="0061643F" w:rsidP="00BE7812">
      <w:pPr>
        <w:pStyle w:val="ListParagraph"/>
        <w:numPr>
          <w:ilvl w:val="0"/>
          <w:numId w:val="13"/>
        </w:numPr>
        <w:spacing w:line="360" w:lineRule="auto"/>
      </w:pPr>
      <w:r>
        <w:t>Equivalence and Fidelity</w:t>
      </w:r>
    </w:p>
    <w:p w:rsidR="0061643F" w:rsidRDefault="0061643F" w:rsidP="00BE7812">
      <w:pPr>
        <w:pStyle w:val="ListParagraph"/>
        <w:numPr>
          <w:ilvl w:val="0"/>
          <w:numId w:val="13"/>
        </w:numPr>
        <w:spacing w:line="360" w:lineRule="auto"/>
      </w:pPr>
      <w:r>
        <w:t>Resource Control and Safety</w:t>
      </w:r>
    </w:p>
    <w:p w:rsidR="0061643F" w:rsidRDefault="0061643F" w:rsidP="00BE7812">
      <w:pPr>
        <w:pStyle w:val="ListParagraph"/>
        <w:numPr>
          <w:ilvl w:val="0"/>
          <w:numId w:val="13"/>
        </w:numPr>
        <w:spacing w:after="0" w:line="360" w:lineRule="auto"/>
      </w:pPr>
      <w:r>
        <w:t>Efficiency and Performance</w:t>
      </w:r>
    </w:p>
    <w:p w:rsidR="0061643F" w:rsidRDefault="0061643F" w:rsidP="00BE7812">
      <w:pPr>
        <w:spacing w:after="0" w:line="360" w:lineRule="auto"/>
        <w:ind w:left="360"/>
      </w:pPr>
    </w:p>
    <w:p w:rsidR="0061643F" w:rsidRDefault="0061643F" w:rsidP="00BE7812">
      <w:pPr>
        <w:spacing w:after="0" w:line="360" w:lineRule="auto"/>
        <w:ind w:left="360"/>
      </w:pPr>
      <w:r>
        <w:t xml:space="preserve">Equivalence and fidelity ensure that software running under the control of a hypervisor experiences identical behavior to that of </w:t>
      </w:r>
      <w:r w:rsidR="00841CAA">
        <w:t xml:space="preserve">running on </w:t>
      </w:r>
      <w:r>
        <w:t>physical hardware.</w:t>
      </w:r>
      <w:r w:rsidR="009842D7">
        <w:t xml:space="preserve"> </w:t>
      </w:r>
      <w:r>
        <w:t>Resource control and safety requires that a hypervisor remain in absolute control of virtualized resources.</w:t>
      </w:r>
      <w:r w:rsidR="009842D7">
        <w:t xml:space="preserve"> </w:t>
      </w:r>
      <w:r>
        <w:t xml:space="preserve">To provide efficiency and performance, the majority of machine instructions must execute without hypervisor interruption. </w:t>
      </w:r>
    </w:p>
    <w:p w:rsidR="0061643F" w:rsidRDefault="0061643F" w:rsidP="00BE7812">
      <w:pPr>
        <w:spacing w:after="0" w:line="360" w:lineRule="auto"/>
        <w:ind w:left="360"/>
      </w:pPr>
    </w:p>
    <w:p w:rsidR="0061643F" w:rsidRDefault="00375D9A" w:rsidP="00BE7812">
      <w:pPr>
        <w:pStyle w:val="ListParagraph"/>
        <w:spacing w:line="360" w:lineRule="auto"/>
        <w:ind w:left="360"/>
      </w:pPr>
      <w:r>
        <w:t>Some</w:t>
      </w:r>
      <w:r w:rsidR="0061643F">
        <w:t xml:space="preserve"> </w:t>
      </w:r>
      <w:r w:rsidR="00F0762D">
        <w:t>well-defined</w:t>
      </w:r>
      <w:r w:rsidR="0061643F">
        <w:t xml:space="preserve"> types of virtualization include</w:t>
      </w:r>
      <w:r w:rsidR="008A7D6C">
        <w:t>[3]</w:t>
      </w:r>
      <w:r w:rsidR="0061643F">
        <w:t>:</w:t>
      </w:r>
    </w:p>
    <w:p w:rsidR="0061643F" w:rsidRDefault="0061643F" w:rsidP="00BE7812">
      <w:pPr>
        <w:pStyle w:val="ListParagraph"/>
        <w:numPr>
          <w:ilvl w:val="0"/>
          <w:numId w:val="12"/>
        </w:numPr>
        <w:spacing w:line="360" w:lineRule="auto"/>
      </w:pPr>
      <w:r>
        <w:t>Hardware Virtualization</w:t>
      </w:r>
    </w:p>
    <w:p w:rsidR="0061643F" w:rsidRDefault="0061643F" w:rsidP="00BE7812">
      <w:pPr>
        <w:pStyle w:val="ListParagraph"/>
        <w:numPr>
          <w:ilvl w:val="0"/>
          <w:numId w:val="12"/>
        </w:numPr>
        <w:spacing w:line="360" w:lineRule="auto"/>
      </w:pPr>
      <w:r>
        <w:t>Software Virtualization</w:t>
      </w:r>
    </w:p>
    <w:p w:rsidR="0061643F" w:rsidRDefault="0061643F" w:rsidP="00BE7812">
      <w:pPr>
        <w:pStyle w:val="ListParagraph"/>
        <w:numPr>
          <w:ilvl w:val="0"/>
          <w:numId w:val="12"/>
        </w:numPr>
        <w:spacing w:line="360" w:lineRule="auto"/>
      </w:pPr>
      <w:r>
        <w:t>Memory Virtualization</w:t>
      </w:r>
    </w:p>
    <w:p w:rsidR="0061643F" w:rsidRDefault="0061643F" w:rsidP="00BE7812">
      <w:pPr>
        <w:pStyle w:val="ListParagraph"/>
        <w:numPr>
          <w:ilvl w:val="0"/>
          <w:numId w:val="12"/>
        </w:numPr>
        <w:spacing w:line="360" w:lineRule="auto"/>
      </w:pPr>
      <w:r>
        <w:t>Storage Virtualization</w:t>
      </w:r>
    </w:p>
    <w:p w:rsidR="0061643F" w:rsidRDefault="0061643F" w:rsidP="00BE7812">
      <w:pPr>
        <w:pStyle w:val="ListParagraph"/>
        <w:spacing w:line="360" w:lineRule="auto"/>
        <w:ind w:left="360"/>
      </w:pPr>
    </w:p>
    <w:p w:rsidR="0061643F" w:rsidRDefault="0061643F" w:rsidP="00A7072B">
      <w:pPr>
        <w:pStyle w:val="ListParagraph"/>
        <w:spacing w:after="0" w:line="360" w:lineRule="auto"/>
        <w:ind w:left="360"/>
      </w:pPr>
      <w:r w:rsidRPr="00A6737B">
        <w:t>Applications and methods of virtualization are used under a great deal of</w:t>
      </w:r>
      <w:r>
        <w:t xml:space="preserve"> circumstances, </w:t>
      </w:r>
      <w:r w:rsidR="00FC1362">
        <w:t>some</w:t>
      </w:r>
      <w:r>
        <w:t xml:space="preserve"> of which will be overviewed within </w:t>
      </w:r>
      <w:r w:rsidR="00C61BA4">
        <w:fldChar w:fldCharType="begin"/>
      </w:r>
      <w:r>
        <w:instrText xml:space="preserve"> REF _Ref286691574 \h </w:instrText>
      </w:r>
      <w:r w:rsidR="00C61BA4">
        <w:fldChar w:fldCharType="separate"/>
      </w:r>
      <w:r w:rsidR="00593327">
        <w:t>Chapter 2 – Technology Background</w:t>
      </w:r>
      <w:r w:rsidR="00C61BA4">
        <w:fldChar w:fldCharType="end"/>
      </w:r>
      <w:r>
        <w:t>.</w:t>
      </w:r>
      <w:r w:rsidR="009842D7">
        <w:t xml:space="preserve"> </w:t>
      </w:r>
      <w:r>
        <w:t>Every possible use is not covered, but many common applications are listed below.</w:t>
      </w:r>
    </w:p>
    <w:p w:rsidR="0061643F" w:rsidRDefault="0061643F" w:rsidP="00BE7812">
      <w:pPr>
        <w:pStyle w:val="ListParagraph"/>
        <w:spacing w:line="360" w:lineRule="auto"/>
        <w:ind w:left="360"/>
      </w:pPr>
    </w:p>
    <w:p w:rsidR="0061643F" w:rsidRPr="00494E6D" w:rsidRDefault="0061643F" w:rsidP="00BE7812">
      <w:pPr>
        <w:pStyle w:val="ListParagraph"/>
        <w:numPr>
          <w:ilvl w:val="2"/>
          <w:numId w:val="2"/>
        </w:numPr>
        <w:spacing w:line="360" w:lineRule="auto"/>
        <w:rPr>
          <w:rStyle w:val="Heading3Char"/>
        </w:rPr>
      </w:pPr>
      <w:bookmarkStart w:id="29" w:name="_Toc297226855"/>
      <w:bookmarkStart w:id="30" w:name="_Toc308635855"/>
      <w:r>
        <w:rPr>
          <w:rStyle w:val="Heading3Char"/>
        </w:rPr>
        <w:t>Typ</w:t>
      </w:r>
      <w:r w:rsidRPr="00494E6D">
        <w:rPr>
          <w:rStyle w:val="Heading3Char"/>
        </w:rPr>
        <w:t>es of Virtualization</w:t>
      </w:r>
      <w:bookmarkEnd w:id="29"/>
      <w:bookmarkEnd w:id="30"/>
    </w:p>
    <w:p w:rsidR="0061643F" w:rsidRPr="00494E6D" w:rsidRDefault="0061643F" w:rsidP="00BE7812">
      <w:pPr>
        <w:pStyle w:val="ListParagraph"/>
        <w:numPr>
          <w:ilvl w:val="3"/>
          <w:numId w:val="2"/>
        </w:numPr>
        <w:spacing w:line="360" w:lineRule="auto"/>
        <w:rPr>
          <w:rStyle w:val="Heading4Char"/>
        </w:rPr>
      </w:pPr>
      <w:r>
        <w:rPr>
          <w:rStyle w:val="Heading4Char"/>
        </w:rPr>
        <w:t>Har</w:t>
      </w:r>
      <w:r w:rsidRPr="00494E6D">
        <w:rPr>
          <w:rStyle w:val="Heading4Char"/>
        </w:rPr>
        <w:t>dware Virtualization</w:t>
      </w:r>
    </w:p>
    <w:p w:rsidR="007B4775" w:rsidRDefault="0061643F" w:rsidP="00BE7812">
      <w:pPr>
        <w:pStyle w:val="ListParagraph"/>
        <w:spacing w:line="360" w:lineRule="auto"/>
        <w:ind w:left="1260"/>
      </w:pPr>
      <w:r>
        <w:t xml:space="preserve">Also referred to as platform virtualization, this type of virtualization technology utilizes a host software program to simulate a computer, or hardware environment, for guest </w:t>
      </w:r>
      <w:r>
        <w:lastRenderedPageBreak/>
        <w:t>software to run on.</w:t>
      </w:r>
      <w:r w:rsidR="009842D7">
        <w:t xml:space="preserve"> </w:t>
      </w:r>
      <w:r>
        <w:t>The guest software can be an entire operating system, as the hypervisor is essentially providing a simulated version of a set of system hardware.</w:t>
      </w:r>
      <w:r w:rsidR="009842D7">
        <w:t xml:space="preserve"> </w:t>
      </w:r>
      <w:r>
        <w:t xml:space="preserve">The guest software will most likely not detect that </w:t>
      </w:r>
      <w:r w:rsidR="00841CAA">
        <w:t xml:space="preserve">it </w:t>
      </w:r>
      <w:r>
        <w:t>is not running on true hardware.</w:t>
      </w:r>
      <w:r w:rsidR="009842D7">
        <w:t xml:space="preserve"> </w:t>
      </w:r>
      <w:r>
        <w:t>The host software program responsible for simulating a hardware environment is commonly referred to as a hypervisor or virtual machine monitor.</w:t>
      </w:r>
      <w:r w:rsidR="009842D7">
        <w:t xml:space="preserve"> </w:t>
      </w:r>
    </w:p>
    <w:p w:rsidR="007B4775" w:rsidRDefault="007B4775" w:rsidP="00BE7812">
      <w:pPr>
        <w:pStyle w:val="ListParagraph"/>
        <w:spacing w:line="360" w:lineRule="auto"/>
        <w:ind w:left="1260"/>
      </w:pPr>
    </w:p>
    <w:p w:rsidR="0061643F" w:rsidRDefault="0061643F" w:rsidP="00BE7812">
      <w:pPr>
        <w:pStyle w:val="ListParagraph"/>
        <w:spacing w:line="360" w:lineRule="auto"/>
        <w:ind w:left="1260"/>
      </w:pPr>
      <w:r>
        <w:t xml:space="preserve">Sub categories of hardware virtualization include hardware-assisted virtualization, full virtualization, partial virtualization, and </w:t>
      </w:r>
      <w:proofErr w:type="spellStart"/>
      <w:r>
        <w:t>paravirtualization</w:t>
      </w:r>
      <w:proofErr w:type="spellEnd"/>
      <w:r>
        <w:t>.</w:t>
      </w:r>
    </w:p>
    <w:p w:rsidR="0061643F" w:rsidRDefault="0061643F" w:rsidP="00BE7812">
      <w:pPr>
        <w:pStyle w:val="ListParagraph"/>
        <w:spacing w:line="360" w:lineRule="auto"/>
        <w:rPr>
          <w:rStyle w:val="Heading2Char"/>
        </w:rPr>
      </w:pPr>
    </w:p>
    <w:p w:rsidR="0061643F" w:rsidRPr="00D60227" w:rsidRDefault="0061643F" w:rsidP="00BE7812">
      <w:pPr>
        <w:pStyle w:val="ListParagraph"/>
        <w:numPr>
          <w:ilvl w:val="4"/>
          <w:numId w:val="2"/>
        </w:numPr>
        <w:spacing w:line="360" w:lineRule="auto"/>
        <w:rPr>
          <w:rStyle w:val="Heading5Char"/>
        </w:rPr>
      </w:pPr>
      <w:r>
        <w:rPr>
          <w:rStyle w:val="Heading5Char"/>
        </w:rPr>
        <w:t>Ha</w:t>
      </w:r>
      <w:r w:rsidRPr="00D60227">
        <w:rPr>
          <w:rStyle w:val="Heading5Char"/>
        </w:rPr>
        <w:t>rdware</w:t>
      </w:r>
      <w:r w:rsidR="00841CAA">
        <w:rPr>
          <w:rStyle w:val="Heading5Char"/>
        </w:rPr>
        <w:t>-</w:t>
      </w:r>
      <w:r w:rsidRPr="00D60227">
        <w:rPr>
          <w:rStyle w:val="Heading5Char"/>
        </w:rPr>
        <w:t>Assisted Virtualization</w:t>
      </w:r>
    </w:p>
    <w:p w:rsidR="0061643F" w:rsidRDefault="0061643F" w:rsidP="00BE7812">
      <w:pPr>
        <w:pStyle w:val="ListParagraph"/>
        <w:spacing w:line="360" w:lineRule="auto"/>
        <w:ind w:left="1710"/>
      </w:pPr>
      <w:r>
        <w:t>It is important to note that hardware virtualization and hardware-assisted virtualization are not synonymous.</w:t>
      </w:r>
      <w:r w:rsidR="009842D7">
        <w:t xml:space="preserve"> </w:t>
      </w:r>
      <w:r>
        <w:t>Hard</w:t>
      </w:r>
      <w:r w:rsidR="00EC42B8">
        <w:t>ware-</w:t>
      </w:r>
      <w:r>
        <w:t>assisted virtualization requires that a physical hardware component provide architectural support to aid in the development of a hypervisor.</w:t>
      </w:r>
      <w:r w:rsidR="009842D7">
        <w:t xml:space="preserve"> </w:t>
      </w:r>
      <w:r>
        <w:t>This support is commonly provided through CPU extensions on modern processors.</w:t>
      </w:r>
      <w:r w:rsidR="009842D7">
        <w:t xml:space="preserve"> </w:t>
      </w:r>
      <w:r>
        <w:t>In 2005 and 2006 both Intel and AMD independently provided virtualization processor extensions in some of their product lines.</w:t>
      </w:r>
      <w:r w:rsidR="009842D7">
        <w:t xml:space="preserve"> </w:t>
      </w:r>
      <w:r>
        <w:t>Intel’s hardware</w:t>
      </w:r>
      <w:r w:rsidR="00EC42B8">
        <w:t>-</w:t>
      </w:r>
      <w:r>
        <w:t xml:space="preserve">assisted virtualization technology was given the name Intel VT-x, while AMD’s </w:t>
      </w:r>
      <w:r w:rsidR="00EC42B8">
        <w:t>was</w:t>
      </w:r>
      <w:r>
        <w:t xml:space="preserve"> given the name AMD-V.</w:t>
      </w:r>
      <w:r w:rsidR="009842D7">
        <w:t xml:space="preserve"> </w:t>
      </w:r>
      <w:r>
        <w:t>Both are examples of modern hardware</w:t>
      </w:r>
      <w:r w:rsidR="00EC42B8">
        <w:t>-</w:t>
      </w:r>
      <w:r>
        <w:t>assisted virtualization</w:t>
      </w:r>
      <w:r w:rsidR="00EC42B8">
        <w:t xml:space="preserve"> technologies</w:t>
      </w:r>
      <w:r>
        <w:t>.</w:t>
      </w:r>
    </w:p>
    <w:p w:rsidR="0061643F" w:rsidRDefault="0061643F" w:rsidP="00BE7812">
      <w:pPr>
        <w:pStyle w:val="ListParagraph"/>
        <w:spacing w:line="360" w:lineRule="auto"/>
        <w:ind w:left="1260"/>
      </w:pPr>
    </w:p>
    <w:p w:rsidR="0061643F" w:rsidRDefault="0061643F" w:rsidP="00BE7812">
      <w:pPr>
        <w:pStyle w:val="ListParagraph"/>
        <w:spacing w:line="360" w:lineRule="auto"/>
        <w:ind w:left="1710"/>
        <w:rPr>
          <w:rStyle w:val="Heading2Char"/>
        </w:rPr>
      </w:pPr>
      <w:r>
        <w:t>Hardware</w:t>
      </w:r>
      <w:r w:rsidR="00EC42B8">
        <w:t>-</w:t>
      </w:r>
      <w:r>
        <w:t>assisted virtualization reduces resources required for development and maintenance of virtualization technologies as it practically eliminates the requirement for changes to be made to guest operating systems.</w:t>
      </w:r>
      <w:r w:rsidR="009842D7">
        <w:t xml:space="preserve"> </w:t>
      </w:r>
      <w:r>
        <w:t xml:space="preserve">This characteristic also provides for a more robust </w:t>
      </w:r>
      <w:r w:rsidR="00EC42B8">
        <w:t xml:space="preserve">and </w:t>
      </w:r>
      <w:r>
        <w:t>extensible technology since little integration is required for a specific set of software.</w:t>
      </w:r>
      <w:r w:rsidR="009842D7">
        <w:t xml:space="preserve"> </w:t>
      </w:r>
      <w:r>
        <w:t>Performance increase</w:t>
      </w:r>
      <w:r w:rsidR="00EC42B8">
        <w:t>s</w:t>
      </w:r>
      <w:r>
        <w:t xml:space="preserve"> can also be enjoyed because the virtualization extensions exist in hardware, reducing much of the software execution overhead.</w:t>
      </w:r>
      <w:r w:rsidR="009842D7">
        <w:t xml:space="preserve"> </w:t>
      </w:r>
      <w:r>
        <w:t>The main disadvantage of hardware</w:t>
      </w:r>
      <w:r w:rsidR="00EC42B8">
        <w:t>-</w:t>
      </w:r>
      <w:r>
        <w:t>assisted virtualization is that the hardware extensions do not exist within every processor line, requiring a user to obtain specific hardware to utilize this functionality.</w:t>
      </w:r>
      <w:r w:rsidR="009842D7">
        <w:t xml:space="preserve"> </w:t>
      </w:r>
      <w:r>
        <w:t>Also, different vendors</w:t>
      </w:r>
      <w:r w:rsidR="00EC42B8">
        <w:t>,</w:t>
      </w:r>
      <w:r>
        <w:t xml:space="preserve"> such as AMD and Intel</w:t>
      </w:r>
      <w:r w:rsidR="00EC42B8">
        <w:t>,</w:t>
      </w:r>
      <w:r>
        <w:t xml:space="preserve"> use different specifications for their extensions, meaning the different hypervisors would need to be implemented for variant hardware.</w:t>
      </w:r>
    </w:p>
    <w:p w:rsidR="0061643F" w:rsidRDefault="0061643F" w:rsidP="00BE7812">
      <w:pPr>
        <w:pStyle w:val="ListParagraph"/>
        <w:spacing w:line="360" w:lineRule="auto"/>
        <w:ind w:left="1980"/>
        <w:rPr>
          <w:rStyle w:val="Heading2Char"/>
        </w:rPr>
      </w:pPr>
    </w:p>
    <w:p w:rsidR="0061643F" w:rsidRPr="00D60227" w:rsidRDefault="0061643F" w:rsidP="00BE7812">
      <w:pPr>
        <w:pStyle w:val="ListParagraph"/>
        <w:numPr>
          <w:ilvl w:val="4"/>
          <w:numId w:val="2"/>
        </w:numPr>
        <w:spacing w:line="360" w:lineRule="auto"/>
        <w:rPr>
          <w:rStyle w:val="Heading5Char"/>
        </w:rPr>
      </w:pPr>
      <w:r>
        <w:rPr>
          <w:rStyle w:val="Heading5Char"/>
        </w:rPr>
        <w:t>Ful</w:t>
      </w:r>
      <w:r w:rsidRPr="00D60227">
        <w:rPr>
          <w:rStyle w:val="Heading5Char"/>
        </w:rPr>
        <w:t>l Virtualization</w:t>
      </w:r>
    </w:p>
    <w:p w:rsidR="0061643F" w:rsidRDefault="0061643F" w:rsidP="00BE7812">
      <w:pPr>
        <w:pStyle w:val="ListParagraph"/>
        <w:spacing w:line="360" w:lineRule="auto"/>
        <w:ind w:left="1710"/>
        <w:rPr>
          <w:rStyle w:val="Heading2Char"/>
        </w:rPr>
      </w:pPr>
      <w:r>
        <w:t>Full virtualization</w:t>
      </w:r>
      <w:r w:rsidR="009C3EBD">
        <w:t>[4]</w:t>
      </w:r>
      <w:r>
        <w:t xml:space="preserve"> simulates an entire hardware environment for guest software</w:t>
      </w:r>
      <w:r w:rsidR="00EC42B8">
        <w:t>, such as an operating system,</w:t>
      </w:r>
      <w:r>
        <w:t xml:space="preserve"> to run on.</w:t>
      </w:r>
      <w:r w:rsidR="009842D7">
        <w:t xml:space="preserve"> </w:t>
      </w:r>
      <w:r>
        <w:t>All system elements that are required by software and provided by a physical machine must be simulated.</w:t>
      </w:r>
      <w:r w:rsidR="009842D7">
        <w:t xml:space="preserve"> </w:t>
      </w:r>
      <w:r>
        <w:t>With full virtualization, software that is capable of running on system hardware, such as an operating system, should be able to run identically within the virtual machine.</w:t>
      </w:r>
      <w:r w:rsidR="009842D7">
        <w:t xml:space="preserve"> </w:t>
      </w:r>
      <w:r>
        <w:t>Although many close attempts have been made by programs</w:t>
      </w:r>
      <w:r w:rsidR="00EC42B8">
        <w:t>,</w:t>
      </w:r>
      <w:r>
        <w:t xml:space="preserve"> such as </w:t>
      </w:r>
      <w:r w:rsidR="00EC42B8">
        <w:t>VMware</w:t>
      </w:r>
      <w:r>
        <w:t>, true full virtualization was not easily obtainable on x86 systems until the recent introduction of both Intel’s and AMD’s hardware</w:t>
      </w:r>
      <w:r w:rsidR="00EC42B8">
        <w:t>-</w:t>
      </w:r>
      <w:r>
        <w:t>assisted virtualization extensions.</w:t>
      </w:r>
      <w:r w:rsidR="009842D7">
        <w:t xml:space="preserve"> </w:t>
      </w:r>
      <w:r>
        <w:t>The reason is that every action performed within a virtual machine must not have an effect on anything outside of the virtual machine, including other virtual machines, the hypervisor, or the physical hardware, but must still maintain identical functionality.</w:t>
      </w:r>
      <w:r w:rsidR="009842D7">
        <w:t xml:space="preserve"> </w:t>
      </w:r>
      <w:r>
        <w:t>To account for instructions that could alter overall machine state, such as privileged instructions, a form of translation often occurs to replace the privileged instructions with a safe set of instructions that emulated the same task.</w:t>
      </w:r>
      <w:r w:rsidR="009842D7">
        <w:t xml:space="preserve"> </w:t>
      </w:r>
      <w:r>
        <w:t>With instruction translation, the exact same output cannot feasibly be guaranteed for any set of input.</w:t>
      </w:r>
      <w:r w:rsidR="009842D7">
        <w:t xml:space="preserve"> </w:t>
      </w:r>
      <w:r>
        <w:t>For example, virtualization of hardware I/O would be very difficult to translate identical output for a complex device.</w:t>
      </w:r>
    </w:p>
    <w:p w:rsidR="0061643F" w:rsidRDefault="0061643F" w:rsidP="00BE7812">
      <w:pPr>
        <w:pStyle w:val="ListParagraph"/>
        <w:spacing w:line="360" w:lineRule="auto"/>
        <w:ind w:left="1260"/>
        <w:rPr>
          <w:rStyle w:val="Heading2Char"/>
        </w:rPr>
      </w:pPr>
    </w:p>
    <w:p w:rsidR="0061643F" w:rsidRPr="00A84175" w:rsidRDefault="0061643F" w:rsidP="00BE7812">
      <w:pPr>
        <w:pStyle w:val="ListParagraph"/>
        <w:numPr>
          <w:ilvl w:val="4"/>
          <w:numId w:val="2"/>
        </w:numPr>
        <w:spacing w:line="360" w:lineRule="auto"/>
        <w:rPr>
          <w:rStyle w:val="Heading5Char"/>
        </w:rPr>
      </w:pPr>
      <w:r>
        <w:rPr>
          <w:rStyle w:val="Heading5Char"/>
        </w:rPr>
        <w:t>Par</w:t>
      </w:r>
      <w:r w:rsidRPr="00A84175">
        <w:rPr>
          <w:rStyle w:val="Heading5Char"/>
        </w:rPr>
        <w:t>tial Virtualization</w:t>
      </w:r>
    </w:p>
    <w:p w:rsidR="0061643F" w:rsidRDefault="0061643F" w:rsidP="00BE7812">
      <w:pPr>
        <w:pStyle w:val="ListParagraph"/>
        <w:spacing w:line="360" w:lineRule="auto"/>
        <w:ind w:left="1710"/>
        <w:rPr>
          <w:rStyle w:val="Heading2Char"/>
        </w:rPr>
      </w:pPr>
      <w:r>
        <w:t>Partial virtualization</w:t>
      </w:r>
      <w:r w:rsidR="00C72CA5">
        <w:t>[5][6]</w:t>
      </w:r>
      <w:r>
        <w:t xml:space="preserve"> simulates part of a hardware environment, allowing for some software to be run without modification.</w:t>
      </w:r>
      <w:r w:rsidR="009842D7">
        <w:t xml:space="preserve"> </w:t>
      </w:r>
      <w:r>
        <w:t>As opposed to full virtualization, an operating system may not be able to run in a partial virtualization environment because the full hardware environment is not simulated.</w:t>
      </w:r>
      <w:r w:rsidR="009842D7">
        <w:t xml:space="preserve"> </w:t>
      </w:r>
      <w:r>
        <w:t>Partial virtualization can be tailored to run specific software, by simulat</w:t>
      </w:r>
      <w:r w:rsidR="0091507A">
        <w:t>ing</w:t>
      </w:r>
      <w:r>
        <w:t xml:space="preserve"> all of the resources required by that specific set of software.</w:t>
      </w:r>
      <w:r w:rsidR="009842D7">
        <w:t xml:space="preserve"> </w:t>
      </w:r>
      <w:r>
        <w:t>A common application of a partially virtualized environment is to provide address space virtualization for the purpose of separating memory resources between separate users, or virtual machines.</w:t>
      </w:r>
      <w:r w:rsidR="009842D7">
        <w:t xml:space="preserve"> </w:t>
      </w:r>
      <w:r>
        <w:t>For this case, each virtual machine would receive its own set of memory, all of which are contained within the system’s overall physical memory resource.</w:t>
      </w:r>
    </w:p>
    <w:p w:rsidR="0061643F" w:rsidRDefault="0061643F" w:rsidP="00BE7812">
      <w:pPr>
        <w:pStyle w:val="ListParagraph"/>
        <w:spacing w:line="360" w:lineRule="auto"/>
        <w:ind w:left="1260"/>
        <w:rPr>
          <w:rStyle w:val="Heading2Char"/>
        </w:rPr>
      </w:pPr>
    </w:p>
    <w:p w:rsidR="0061643F" w:rsidRPr="004744F7" w:rsidRDefault="0061643F" w:rsidP="00BE7812">
      <w:pPr>
        <w:pStyle w:val="ListParagraph"/>
        <w:numPr>
          <w:ilvl w:val="4"/>
          <w:numId w:val="2"/>
        </w:numPr>
        <w:spacing w:line="360" w:lineRule="auto"/>
        <w:rPr>
          <w:rStyle w:val="Heading5Char"/>
        </w:rPr>
      </w:pPr>
      <w:proofErr w:type="spellStart"/>
      <w:r>
        <w:rPr>
          <w:rStyle w:val="Heading5Char"/>
        </w:rPr>
        <w:lastRenderedPageBreak/>
        <w:t>Par</w:t>
      </w:r>
      <w:r w:rsidRPr="004744F7">
        <w:rPr>
          <w:rStyle w:val="Heading5Char"/>
        </w:rPr>
        <w:t>avirtualization</w:t>
      </w:r>
      <w:proofErr w:type="spellEnd"/>
    </w:p>
    <w:p w:rsidR="0061643F" w:rsidRDefault="0061643F" w:rsidP="00BE7812">
      <w:pPr>
        <w:pStyle w:val="ListParagraph"/>
        <w:spacing w:line="360" w:lineRule="auto"/>
        <w:ind w:left="1710"/>
      </w:pPr>
      <w:proofErr w:type="spellStart"/>
      <w:r>
        <w:t>Paravirtualization</w:t>
      </w:r>
      <w:proofErr w:type="spellEnd"/>
      <w:r w:rsidR="00BF3F77">
        <w:t>[7]</w:t>
      </w:r>
      <w:r w:rsidR="00AE01D3">
        <w:t>[8]</w:t>
      </w:r>
      <w:r>
        <w:t xml:space="preserve"> allows for multiple software instances, such as operating systems, to run within the same set of hardware by placing each set of guest software in its own domain, rather than simulating the system’s hardware.</w:t>
      </w:r>
      <w:r w:rsidR="009842D7">
        <w:t xml:space="preserve"> </w:t>
      </w:r>
      <w:r>
        <w:t xml:space="preserve">Guest software will need to be modified to run within a </w:t>
      </w:r>
      <w:proofErr w:type="spellStart"/>
      <w:r>
        <w:t>paravirtualization</w:t>
      </w:r>
      <w:proofErr w:type="spellEnd"/>
      <w:r>
        <w:t xml:space="preserve"> environment.</w:t>
      </w:r>
      <w:r w:rsidR="009842D7">
        <w:t xml:space="preserve"> </w:t>
      </w:r>
      <w:r>
        <w:t xml:space="preserve">This modification requires that guest software, such as an operating system, </w:t>
      </w:r>
      <w:r w:rsidR="00EC42B8">
        <w:t>be</w:t>
      </w:r>
      <w:r>
        <w:t xml:space="preserve"> hooked so that certain events can be </w:t>
      </w:r>
      <w:r w:rsidR="00EC42B8">
        <w:t>redirected</w:t>
      </w:r>
      <w:r>
        <w:t xml:space="preserve"> to the </w:t>
      </w:r>
      <w:proofErr w:type="spellStart"/>
      <w:r>
        <w:t>paravirtualization</w:t>
      </w:r>
      <w:proofErr w:type="spellEnd"/>
      <w:r>
        <w:t xml:space="preserve"> environment to make use of its custom API.</w:t>
      </w:r>
      <w:r w:rsidR="009842D7">
        <w:t xml:space="preserve"> </w:t>
      </w:r>
    </w:p>
    <w:p w:rsidR="0061643F" w:rsidRDefault="0061643F" w:rsidP="00BE7812">
      <w:pPr>
        <w:pStyle w:val="ListParagraph"/>
        <w:spacing w:line="360" w:lineRule="auto"/>
        <w:ind w:left="1260"/>
      </w:pPr>
    </w:p>
    <w:p w:rsidR="0061643F" w:rsidRDefault="0061643F" w:rsidP="00BE7812">
      <w:pPr>
        <w:pStyle w:val="ListParagraph"/>
        <w:spacing w:line="360" w:lineRule="auto"/>
        <w:ind w:left="1710"/>
      </w:pPr>
      <w:proofErr w:type="spellStart"/>
      <w:r>
        <w:t>Paravirtualization</w:t>
      </w:r>
      <w:proofErr w:type="spellEnd"/>
      <w:r>
        <w:t xml:space="preserve"> often provides better performance than many full virtualization environments because every element in hardware is not emulated.</w:t>
      </w:r>
      <w:r w:rsidR="009842D7">
        <w:t xml:space="preserve"> </w:t>
      </w:r>
      <w:r>
        <w:t>The drawbacks associated with this approach include a loss of flexibility and security.</w:t>
      </w:r>
      <w:r w:rsidR="009842D7">
        <w:t xml:space="preserve"> </w:t>
      </w:r>
      <w:r>
        <w:t xml:space="preserve">Flexibility is lost because the guest operating system requires specific modifications for compatibility with a </w:t>
      </w:r>
      <w:proofErr w:type="spellStart"/>
      <w:r>
        <w:t>paravirtualization</w:t>
      </w:r>
      <w:proofErr w:type="spellEnd"/>
      <w:r>
        <w:t xml:space="preserve"> environment.</w:t>
      </w:r>
      <w:r w:rsidR="009842D7">
        <w:t xml:space="preserve"> </w:t>
      </w:r>
      <w:r w:rsidR="000A2DBE">
        <w:t xml:space="preserve">As a result, certain operating systems may not support a </w:t>
      </w:r>
      <w:proofErr w:type="spellStart"/>
      <w:r w:rsidR="000A2DBE">
        <w:t>paravirtualized</w:t>
      </w:r>
      <w:proofErr w:type="spellEnd"/>
      <w:r w:rsidR="000A2DBE">
        <w:t xml:space="preserve"> environment.</w:t>
      </w:r>
      <w:r w:rsidR="009842D7">
        <w:t xml:space="preserve"> </w:t>
      </w:r>
      <w:r>
        <w:t xml:space="preserve">Security can be negatively impacted </w:t>
      </w:r>
      <w:r w:rsidR="00EC42B8">
        <w:t xml:space="preserve">by </w:t>
      </w:r>
      <w:proofErr w:type="spellStart"/>
      <w:r>
        <w:t>paravirtualization</w:t>
      </w:r>
      <w:proofErr w:type="spellEnd"/>
      <w:r>
        <w:t xml:space="preserve"> </w:t>
      </w:r>
      <w:r w:rsidR="00EC42B8">
        <w:t>by allowing</w:t>
      </w:r>
      <w:r>
        <w:t xml:space="preserve"> the guest operating system </w:t>
      </w:r>
      <w:r w:rsidR="00EC42B8">
        <w:t>to run</w:t>
      </w:r>
      <w:r>
        <w:t xml:space="preserve"> closer to hardware.</w:t>
      </w:r>
      <w:r w:rsidR="009842D7">
        <w:t xml:space="preserve"> </w:t>
      </w:r>
      <w:r>
        <w:t>If the software modifications made to a guest operating system did not successfully isolate all of the hardware, the guest operating system could have an effect on other guests through modification to the system hardware.</w:t>
      </w:r>
      <w:r w:rsidR="009842D7">
        <w:t xml:space="preserve"> </w:t>
      </w:r>
      <w:r>
        <w:t>For example</w:t>
      </w:r>
      <w:r w:rsidR="00EC42B8">
        <w:t>,</w:t>
      </w:r>
      <w:r>
        <w:t xml:space="preserve"> if a guest operating system w</w:t>
      </w:r>
      <w:r w:rsidR="00EC42B8">
        <w:t>as</w:t>
      </w:r>
      <w:r>
        <w:t xml:space="preserve"> able to write to </w:t>
      </w:r>
      <w:r w:rsidR="00EC42B8">
        <w:t>the host</w:t>
      </w:r>
      <w:r>
        <w:t xml:space="preserve"> system’s entire physical memory</w:t>
      </w:r>
      <w:r w:rsidR="00EC42B8">
        <w:t xml:space="preserve"> range</w:t>
      </w:r>
      <w:r>
        <w:t xml:space="preserve">, it could overwrite memory state </w:t>
      </w:r>
      <w:r w:rsidR="00EC42B8">
        <w:t>of</w:t>
      </w:r>
      <w:r>
        <w:t xml:space="preserve"> other guest operating systems.</w:t>
      </w:r>
    </w:p>
    <w:p w:rsidR="0061643F" w:rsidRDefault="0061643F" w:rsidP="00BE7812">
      <w:pPr>
        <w:pStyle w:val="ListParagraph"/>
        <w:spacing w:line="360" w:lineRule="auto"/>
        <w:ind w:left="1260"/>
        <w:rPr>
          <w:rStyle w:val="Heading2Char"/>
        </w:rPr>
      </w:pPr>
    </w:p>
    <w:p w:rsidR="0061643F" w:rsidRPr="00D1123E" w:rsidRDefault="0061643F" w:rsidP="00BE7812">
      <w:pPr>
        <w:pStyle w:val="ListParagraph"/>
        <w:numPr>
          <w:ilvl w:val="3"/>
          <w:numId w:val="2"/>
        </w:numPr>
        <w:spacing w:line="360" w:lineRule="auto"/>
        <w:rPr>
          <w:rStyle w:val="Heading4Char"/>
        </w:rPr>
      </w:pPr>
      <w:r>
        <w:rPr>
          <w:rStyle w:val="Heading4Char"/>
        </w:rPr>
        <w:t>Sof</w:t>
      </w:r>
      <w:r w:rsidRPr="00D1123E">
        <w:rPr>
          <w:rStyle w:val="Heading4Char"/>
        </w:rPr>
        <w:t>tware Virtualization</w:t>
      </w:r>
    </w:p>
    <w:p w:rsidR="0061643F" w:rsidRDefault="0061643F" w:rsidP="00BE7812">
      <w:pPr>
        <w:pStyle w:val="ListParagraph"/>
        <w:spacing w:line="360" w:lineRule="auto"/>
        <w:ind w:left="1260"/>
      </w:pPr>
      <w:r>
        <w:t>Software virtualization typically refers to using an operating system</w:t>
      </w:r>
      <w:r w:rsidR="007B4775">
        <w:t xml:space="preserve"> kernel to isolate or simulate</w:t>
      </w:r>
      <w:r>
        <w:t xml:space="preserve"> resources for application level guest software components.</w:t>
      </w:r>
      <w:r w:rsidR="009842D7">
        <w:t xml:space="preserve"> </w:t>
      </w:r>
      <w:r>
        <w:t>Multiple guest instances can be simultaneously running inside of the same operating system and its corresponding kernel.</w:t>
      </w:r>
      <w:r w:rsidR="009842D7">
        <w:t xml:space="preserve"> </w:t>
      </w:r>
    </w:p>
    <w:p w:rsidR="0061643F" w:rsidRDefault="0061643F" w:rsidP="00BE7812">
      <w:pPr>
        <w:pStyle w:val="ListParagraph"/>
        <w:spacing w:line="360" w:lineRule="auto"/>
        <w:rPr>
          <w:rStyle w:val="Heading2Char"/>
        </w:rPr>
      </w:pPr>
    </w:p>
    <w:p w:rsidR="0061643F" w:rsidRPr="0044138B" w:rsidRDefault="0061643F" w:rsidP="00BE7812">
      <w:pPr>
        <w:pStyle w:val="ListParagraph"/>
        <w:numPr>
          <w:ilvl w:val="4"/>
          <w:numId w:val="2"/>
        </w:numPr>
        <w:spacing w:line="360" w:lineRule="auto"/>
        <w:rPr>
          <w:rStyle w:val="Heading5Char"/>
        </w:rPr>
      </w:pPr>
      <w:r>
        <w:rPr>
          <w:rStyle w:val="Heading5Char"/>
        </w:rPr>
        <w:t>O</w:t>
      </w:r>
      <w:r w:rsidRPr="0044138B">
        <w:rPr>
          <w:rStyle w:val="Heading5Char"/>
        </w:rPr>
        <w:t>perating System Level Virtualization</w:t>
      </w:r>
    </w:p>
    <w:p w:rsidR="0061643F" w:rsidRDefault="0061643F" w:rsidP="00BE7812">
      <w:pPr>
        <w:pStyle w:val="ListParagraph"/>
        <w:spacing w:line="360" w:lineRule="auto"/>
        <w:ind w:left="1710"/>
      </w:pPr>
      <w:r>
        <w:t>For operating system level virtualization</w:t>
      </w:r>
      <w:r w:rsidR="0062101A">
        <w:t>[9]</w:t>
      </w:r>
      <w:r>
        <w:t>, an operating system kernel will host multiple user-mode guest software instances.</w:t>
      </w:r>
      <w:r w:rsidR="009842D7">
        <w:t xml:space="preserve"> </w:t>
      </w:r>
      <w:r>
        <w:t xml:space="preserve">Each guest software instance will be isolated from other guest instances so that they cannot modify each other’s </w:t>
      </w:r>
      <w:r>
        <w:lastRenderedPageBreak/>
        <w:t>resources, or those of the host operating system kernel.</w:t>
      </w:r>
      <w:r w:rsidR="009842D7">
        <w:t xml:space="preserve"> </w:t>
      </w:r>
      <w:r>
        <w:t xml:space="preserve">Operating System level virtualization is often used by servers to host multiple distrusted </w:t>
      </w:r>
      <w:r w:rsidR="00384FEB">
        <w:t>guests</w:t>
      </w:r>
      <w:r>
        <w:t>.</w:t>
      </w:r>
      <w:r w:rsidR="009842D7">
        <w:t xml:space="preserve"> </w:t>
      </w:r>
      <w:r>
        <w:t xml:space="preserve">Security is provided through the isolation of each </w:t>
      </w:r>
      <w:r w:rsidR="00384FEB">
        <w:t>guest’s</w:t>
      </w:r>
      <w:r>
        <w:t xml:space="preserve"> set of resources.</w:t>
      </w:r>
      <w:r w:rsidR="009842D7">
        <w:t xml:space="preserve"> </w:t>
      </w:r>
    </w:p>
    <w:p w:rsidR="0061643F" w:rsidRDefault="0061643F" w:rsidP="00BE7812">
      <w:pPr>
        <w:pStyle w:val="ListParagraph"/>
        <w:spacing w:line="360" w:lineRule="auto"/>
        <w:ind w:left="1260"/>
      </w:pPr>
    </w:p>
    <w:p w:rsidR="0061643F" w:rsidRDefault="0061643F" w:rsidP="00BE7812">
      <w:pPr>
        <w:pStyle w:val="ListParagraph"/>
        <w:spacing w:line="360" w:lineRule="auto"/>
        <w:ind w:left="1710"/>
      </w:pPr>
      <w:r>
        <w:t>This type of virtualization suffers very little performance impact because it does not require simulation o</w:t>
      </w:r>
      <w:r w:rsidR="00384FEB">
        <w:t>r</w:t>
      </w:r>
      <w:r>
        <w:t xml:space="preserve"> emulation of underlying resources.</w:t>
      </w:r>
      <w:r w:rsidR="009842D7">
        <w:t xml:space="preserve"> </w:t>
      </w:r>
      <w:r>
        <w:t xml:space="preserve">A major </w:t>
      </w:r>
      <w:r w:rsidR="00384FEB">
        <w:t>disadvantage</w:t>
      </w:r>
      <w:r>
        <w:t xml:space="preserve"> associated with operating system level virtualization is the fact that it is </w:t>
      </w:r>
      <w:r w:rsidR="00384FEB">
        <w:t>inflexible</w:t>
      </w:r>
      <w:r>
        <w:t xml:space="preserve"> since guest software must be built to run under the same operating system as the host kernel.</w:t>
      </w:r>
      <w:r w:rsidR="009842D7">
        <w:t xml:space="preserve"> </w:t>
      </w:r>
    </w:p>
    <w:p w:rsidR="0061643F" w:rsidRDefault="0061643F" w:rsidP="00BE7812">
      <w:pPr>
        <w:pStyle w:val="ListParagraph"/>
        <w:spacing w:line="360" w:lineRule="auto"/>
        <w:ind w:left="1260"/>
        <w:rPr>
          <w:rStyle w:val="Heading2Char"/>
        </w:rPr>
      </w:pPr>
    </w:p>
    <w:p w:rsidR="0061643F" w:rsidRPr="0044138B" w:rsidRDefault="0061643F" w:rsidP="00BE7812">
      <w:pPr>
        <w:pStyle w:val="ListParagraph"/>
        <w:numPr>
          <w:ilvl w:val="4"/>
          <w:numId w:val="2"/>
        </w:numPr>
        <w:spacing w:line="360" w:lineRule="auto"/>
        <w:rPr>
          <w:rStyle w:val="Heading5Char"/>
        </w:rPr>
      </w:pPr>
      <w:r>
        <w:rPr>
          <w:rStyle w:val="Heading5Char"/>
        </w:rPr>
        <w:t>A</w:t>
      </w:r>
      <w:r w:rsidRPr="0044138B">
        <w:rPr>
          <w:rStyle w:val="Heading5Char"/>
        </w:rPr>
        <w:t>pplication Virtualization</w:t>
      </w:r>
    </w:p>
    <w:p w:rsidR="0061643F" w:rsidRDefault="0061643F" w:rsidP="00BE7812">
      <w:pPr>
        <w:pStyle w:val="ListParagraph"/>
        <w:spacing w:line="360" w:lineRule="auto"/>
        <w:ind w:left="1710"/>
      </w:pPr>
      <w:r>
        <w:t>Application virtualization</w:t>
      </w:r>
      <w:r w:rsidR="00DD1F45">
        <w:t>[10]</w:t>
      </w:r>
      <w:r>
        <w:t xml:space="preserve"> makes use of encapsulation to separate applications from operating system resources.</w:t>
      </w:r>
      <w:r w:rsidR="009842D7">
        <w:t xml:space="preserve"> </w:t>
      </w:r>
      <w:r>
        <w:t>An operating system resource is often replaced with a virtual resource for a specific application to interface.</w:t>
      </w:r>
      <w:r w:rsidR="009842D7">
        <w:t xml:space="preserve"> </w:t>
      </w:r>
      <w:r>
        <w:t>All attempts from a</w:t>
      </w:r>
      <w:r w:rsidR="00384FEB">
        <w:t>n</w:t>
      </w:r>
      <w:r>
        <w:t xml:space="preserve"> application to access a specified system resource will be caught by the virtual environment and directed to the virtual resource that has been reserved for that application.</w:t>
      </w:r>
      <w:r w:rsidR="009842D7">
        <w:t xml:space="preserve"> </w:t>
      </w:r>
      <w:r>
        <w:t>For example, newer versions of the Microsoft Windows operating system have virtualized unprivileged calls to the system registry to enable the use of legacy programs that required registry access with user privileges.</w:t>
      </w:r>
      <w:r w:rsidR="009842D7">
        <w:t xml:space="preserve"> </w:t>
      </w:r>
      <w:r>
        <w:t xml:space="preserve">This was performed to provide security protection to the </w:t>
      </w:r>
      <w:r w:rsidR="00384FEB">
        <w:t>W</w:t>
      </w:r>
      <w:r>
        <w:t>indows registry without disabling the use of legacy programs.</w:t>
      </w:r>
    </w:p>
    <w:p w:rsidR="0061643F" w:rsidRDefault="0061643F" w:rsidP="00BE7812">
      <w:pPr>
        <w:pStyle w:val="ListParagraph"/>
        <w:spacing w:line="360" w:lineRule="auto"/>
        <w:ind w:left="1260"/>
        <w:rPr>
          <w:rStyle w:val="Heading2Char"/>
        </w:rPr>
      </w:pPr>
    </w:p>
    <w:p w:rsidR="0061643F" w:rsidRPr="006D4523" w:rsidRDefault="0061643F" w:rsidP="00BE7812">
      <w:pPr>
        <w:pStyle w:val="ListParagraph"/>
        <w:numPr>
          <w:ilvl w:val="3"/>
          <w:numId w:val="2"/>
        </w:numPr>
        <w:spacing w:line="360" w:lineRule="auto"/>
        <w:rPr>
          <w:rStyle w:val="Heading4Char"/>
        </w:rPr>
      </w:pPr>
      <w:r>
        <w:rPr>
          <w:rStyle w:val="Heading4Char"/>
        </w:rPr>
        <w:t>Mem</w:t>
      </w:r>
      <w:r w:rsidRPr="006D4523">
        <w:rPr>
          <w:rStyle w:val="Heading4Char"/>
        </w:rPr>
        <w:t>ory Virtualization</w:t>
      </w:r>
    </w:p>
    <w:p w:rsidR="0061643F" w:rsidRDefault="0061643F" w:rsidP="00BE7812">
      <w:pPr>
        <w:pStyle w:val="ListParagraph"/>
        <w:spacing w:line="360" w:lineRule="auto"/>
        <w:ind w:left="1260"/>
      </w:pPr>
      <w:r>
        <w:t>Memory virtualization</w:t>
      </w:r>
      <w:r w:rsidR="00BD26DD">
        <w:t>[11][12]</w:t>
      </w:r>
      <w:r>
        <w:t xml:space="preserve"> is used to combine memory as a shared resource between multiple individual systems into a distributed memory pool available for use as a shared resource by one or more systems.</w:t>
      </w:r>
      <w:r w:rsidR="009842D7">
        <w:t xml:space="preserve"> </w:t>
      </w:r>
      <w:r>
        <w:t>Memory virtualization can also be used to extend memory beyond a physical system’s capacity and to allow for shared memory between multiple systems.</w:t>
      </w:r>
      <w:r w:rsidR="009842D7">
        <w:t xml:space="preserve"> </w:t>
      </w:r>
      <w:r>
        <w:t>By extending a system</w:t>
      </w:r>
      <w:r w:rsidR="00384FEB">
        <w:t>’</w:t>
      </w:r>
      <w:r>
        <w:t xml:space="preserve">s </w:t>
      </w:r>
      <w:r w:rsidR="00384FEB">
        <w:t xml:space="preserve">memory </w:t>
      </w:r>
      <w:r>
        <w:t>capacity through a combined use model, a higher degree of performance can be achieved.</w:t>
      </w:r>
      <w:r w:rsidR="009842D7">
        <w:t xml:space="preserve"> </w:t>
      </w:r>
      <w:r>
        <w:t xml:space="preserve">For example, with a larger pool of memory, </w:t>
      </w:r>
      <w:r w:rsidR="00384FEB">
        <w:t>large-scale</w:t>
      </w:r>
      <w:r>
        <w:t xml:space="preserve"> memory intensive operations can be performed without writing data out to disk, which is a common performance bottleneck.</w:t>
      </w:r>
      <w:r w:rsidR="009842D7">
        <w:t xml:space="preserve"> </w:t>
      </w:r>
      <w:r>
        <w:t xml:space="preserve">By allowing for the memory </w:t>
      </w:r>
      <w:r>
        <w:lastRenderedPageBreak/>
        <w:t>of one physical system or server to be shared between multiple systems, less hardware can be required to perform numerous tasks.</w:t>
      </w:r>
    </w:p>
    <w:p w:rsidR="0061643F" w:rsidRDefault="0061643F" w:rsidP="00BE7812">
      <w:pPr>
        <w:pStyle w:val="ListParagraph"/>
        <w:spacing w:line="360" w:lineRule="auto"/>
      </w:pPr>
    </w:p>
    <w:p w:rsidR="0061643F" w:rsidRPr="009C0225" w:rsidRDefault="0061643F" w:rsidP="00BE7812">
      <w:pPr>
        <w:pStyle w:val="ListParagraph"/>
        <w:numPr>
          <w:ilvl w:val="4"/>
          <w:numId w:val="2"/>
        </w:numPr>
        <w:spacing w:line="360" w:lineRule="auto"/>
        <w:rPr>
          <w:rStyle w:val="Heading5Char"/>
        </w:rPr>
      </w:pPr>
      <w:r>
        <w:rPr>
          <w:rStyle w:val="Heading5Char"/>
        </w:rPr>
        <w:t>V</w:t>
      </w:r>
      <w:r w:rsidRPr="009C0225">
        <w:rPr>
          <w:rStyle w:val="Heading5Char"/>
        </w:rPr>
        <w:t>irtual Memory</w:t>
      </w:r>
    </w:p>
    <w:p w:rsidR="0061643F" w:rsidRDefault="0061643F" w:rsidP="00BE7812">
      <w:pPr>
        <w:pStyle w:val="ListParagraph"/>
        <w:spacing w:line="360" w:lineRule="auto"/>
        <w:ind w:left="1710"/>
      </w:pPr>
      <w:r>
        <w:t>Virtual memory</w:t>
      </w:r>
      <w:r w:rsidR="009D3843">
        <w:t>[1]</w:t>
      </w:r>
      <w:r>
        <w:t xml:space="preserve"> is commonly used to give software the impression that it has a set of contiguous usable memory, rather than the physical set of fragmented memory.</w:t>
      </w:r>
      <w:r w:rsidR="009842D7">
        <w:t xml:space="preserve"> </w:t>
      </w:r>
      <w:r>
        <w:t>This can be accomplished by using a mechanism called paging.</w:t>
      </w:r>
      <w:r w:rsidR="009842D7">
        <w:t xml:space="preserve"> </w:t>
      </w:r>
      <w:r>
        <w:t>Paging is a process that maps a system</w:t>
      </w:r>
      <w:r w:rsidR="00384FEB">
        <w:t>’</w:t>
      </w:r>
      <w:r>
        <w:t>s physical address space to virtual addresses.</w:t>
      </w:r>
      <w:r w:rsidR="009842D7">
        <w:t xml:space="preserve"> </w:t>
      </w:r>
      <w:r>
        <w:t>More virtual addresses can be available than physical addresses, allowing memory to be allocated more flexibly.</w:t>
      </w:r>
      <w:r w:rsidR="009842D7">
        <w:t xml:space="preserve"> </w:t>
      </w:r>
    </w:p>
    <w:p w:rsidR="0061643F" w:rsidRDefault="0061643F" w:rsidP="00BE7812">
      <w:pPr>
        <w:pStyle w:val="ListParagraph"/>
        <w:spacing w:line="360" w:lineRule="auto"/>
        <w:ind w:left="1260"/>
        <w:rPr>
          <w:rStyle w:val="Heading2Char"/>
        </w:rPr>
      </w:pPr>
    </w:p>
    <w:p w:rsidR="0061643F" w:rsidRPr="009C0225" w:rsidRDefault="0061643F" w:rsidP="00BE7812">
      <w:pPr>
        <w:pStyle w:val="ListParagraph"/>
        <w:numPr>
          <w:ilvl w:val="3"/>
          <w:numId w:val="2"/>
        </w:numPr>
        <w:spacing w:line="360" w:lineRule="auto"/>
        <w:rPr>
          <w:rStyle w:val="Heading4Char"/>
        </w:rPr>
      </w:pPr>
      <w:r>
        <w:rPr>
          <w:rStyle w:val="Heading4Char"/>
        </w:rPr>
        <w:t>Sto</w:t>
      </w:r>
      <w:r w:rsidRPr="009C0225">
        <w:rPr>
          <w:rStyle w:val="Heading4Char"/>
        </w:rPr>
        <w:t>rage Virtualization</w:t>
      </w:r>
    </w:p>
    <w:p w:rsidR="0061643F" w:rsidRPr="00E614CD" w:rsidRDefault="0061643F" w:rsidP="00BE7812">
      <w:pPr>
        <w:pStyle w:val="ListParagraph"/>
        <w:spacing w:line="360" w:lineRule="auto"/>
        <w:ind w:left="1260"/>
        <w:rPr>
          <w:rStyle w:val="Heading2Char"/>
          <w:b w:val="0"/>
          <w:bCs w:val="0"/>
        </w:rPr>
      </w:pPr>
      <w:r>
        <w:t>Storage virtualization</w:t>
      </w:r>
      <w:r w:rsidR="005E6893">
        <w:t>[13][14]</w:t>
      </w:r>
      <w:r>
        <w:t xml:space="preserve"> provides the ability to abstract virtual storage from physical storage so that data can be accessed without regard for physical storage space on a hardware level.</w:t>
      </w:r>
      <w:r w:rsidR="009842D7">
        <w:t xml:space="preserve"> </w:t>
      </w:r>
      <w:r>
        <w:t>This type of virtualization provides the opportunity for both a distributed file system and to pool storage space from multiple devices into a common pool.</w:t>
      </w:r>
      <w:r w:rsidR="009842D7">
        <w:t xml:space="preserve"> </w:t>
      </w:r>
      <w:r>
        <w:t>A distributed file system allows multiple users access to a shared set of files located within one storage media.</w:t>
      </w:r>
      <w:r w:rsidR="009842D7">
        <w:t xml:space="preserve"> </w:t>
      </w:r>
      <w:r>
        <w:t>Pooled storage can provide one large set of storage space distributed over multiple physical devices, without requiring the user to face the complexities of manually distributing large amounts of data across these devices since the storage pool is virtualized into one common resource.</w:t>
      </w:r>
    </w:p>
    <w:p w:rsidR="0061643F" w:rsidRDefault="0061643F" w:rsidP="00BE7812">
      <w:pPr>
        <w:pStyle w:val="ListParagraph"/>
        <w:spacing w:line="360" w:lineRule="auto"/>
        <w:rPr>
          <w:rStyle w:val="Heading2Char"/>
        </w:rPr>
      </w:pPr>
    </w:p>
    <w:p w:rsidR="0061643F" w:rsidRDefault="0061643F" w:rsidP="00BE7812">
      <w:pPr>
        <w:pStyle w:val="ListParagraph"/>
        <w:numPr>
          <w:ilvl w:val="3"/>
          <w:numId w:val="2"/>
        </w:numPr>
        <w:spacing w:line="360" w:lineRule="auto"/>
        <w:rPr>
          <w:rStyle w:val="Heading4Char"/>
        </w:rPr>
      </w:pPr>
      <w:r>
        <w:rPr>
          <w:rStyle w:val="Heading4Char"/>
        </w:rPr>
        <w:t>Em</w:t>
      </w:r>
      <w:r w:rsidRPr="00111E9F">
        <w:rPr>
          <w:rStyle w:val="Heading4Char"/>
        </w:rPr>
        <w:t>ulation</w:t>
      </w:r>
    </w:p>
    <w:p w:rsidR="005E6CE5" w:rsidRDefault="005E6CE5" w:rsidP="005E6CE5">
      <w:pPr>
        <w:pStyle w:val="ListParagraph"/>
        <w:spacing w:line="360" w:lineRule="auto"/>
        <w:ind w:left="1267"/>
      </w:pPr>
      <w:r>
        <w:t>Emulation[15][16] allows for one device to imitate a separate program or another device so that the resulting behavior appears identical to the original device being imitated. Both hardware and software environments can be emulated. Using an emulator, a set of hardware or an operating system can run software that it was not designed to run. Emulation can allow hardware and software to run programs that would otherwise be incompatible with a hardware or software-based environment, save the cost of purchasing hardware when it can be emulated, and allow for the use of legacy devices or applications.</w:t>
      </w:r>
    </w:p>
    <w:p w:rsidR="005E6CE5" w:rsidRDefault="005E6CE5" w:rsidP="005E6CE5">
      <w:pPr>
        <w:pStyle w:val="ListParagraph"/>
        <w:spacing w:line="360" w:lineRule="auto"/>
        <w:ind w:left="1980"/>
        <w:rPr>
          <w:rStyle w:val="Heading4Char"/>
        </w:rPr>
      </w:pPr>
    </w:p>
    <w:p w:rsidR="009741B5" w:rsidRDefault="005E6CE5" w:rsidP="009741B5">
      <w:pPr>
        <w:pStyle w:val="ListParagraph"/>
        <w:numPr>
          <w:ilvl w:val="2"/>
          <w:numId w:val="2"/>
        </w:numPr>
        <w:spacing w:line="360" w:lineRule="auto"/>
        <w:rPr>
          <w:rStyle w:val="Heading3Char"/>
        </w:rPr>
      </w:pPr>
      <w:bookmarkStart w:id="31" w:name="_Toc308635856"/>
      <w:r>
        <w:rPr>
          <w:rStyle w:val="Heading3Char"/>
        </w:rPr>
        <w:lastRenderedPageBreak/>
        <w:t>Int</w:t>
      </w:r>
      <w:r w:rsidRPr="005E6CE5">
        <w:rPr>
          <w:rStyle w:val="Heading3Char"/>
        </w:rPr>
        <w:t xml:space="preserve">el Virtualization </w:t>
      </w:r>
      <w:commentRangeStart w:id="32"/>
      <w:r w:rsidRPr="005E6CE5">
        <w:rPr>
          <w:rStyle w:val="Heading3Char"/>
        </w:rPr>
        <w:t>Technologies</w:t>
      </w:r>
      <w:bookmarkEnd w:id="31"/>
      <w:commentRangeEnd w:id="32"/>
      <w:r w:rsidR="00D9290B">
        <w:rPr>
          <w:rStyle w:val="CommentReference"/>
        </w:rPr>
        <w:commentReference w:id="32"/>
      </w:r>
    </w:p>
    <w:p w:rsidR="009741B5" w:rsidRPr="009741B5" w:rsidRDefault="009741B5" w:rsidP="009741B5">
      <w:pPr>
        <w:pStyle w:val="ListParagraph"/>
        <w:spacing w:line="360" w:lineRule="auto"/>
        <w:ind w:left="1440"/>
        <w:rPr>
          <w:rFonts w:asciiTheme="majorHAnsi" w:eastAsiaTheme="majorEastAsia" w:hAnsiTheme="majorHAnsi" w:cstheme="majorBidi"/>
          <w:b/>
          <w:bCs/>
          <w:color w:val="4F81BD" w:themeColor="accent1"/>
        </w:rPr>
      </w:pPr>
    </w:p>
    <w:p w:rsidR="0061643F" w:rsidRDefault="0061643F" w:rsidP="00BE7812">
      <w:pPr>
        <w:pStyle w:val="ListParagraph"/>
        <w:spacing w:line="360" w:lineRule="auto"/>
        <w:ind w:left="360"/>
      </w:pPr>
    </w:p>
    <w:p w:rsidR="0061643F" w:rsidRDefault="007B2192" w:rsidP="00BE7812">
      <w:pPr>
        <w:pStyle w:val="ListParagraph"/>
        <w:numPr>
          <w:ilvl w:val="1"/>
          <w:numId w:val="2"/>
        </w:numPr>
        <w:spacing w:line="360" w:lineRule="auto"/>
        <w:rPr>
          <w:rStyle w:val="Heading2Char"/>
        </w:rPr>
      </w:pPr>
      <w:bookmarkStart w:id="33" w:name="_Toc297226858"/>
      <w:bookmarkStart w:id="34" w:name="_Toc308635857"/>
      <w:r>
        <w:rPr>
          <w:rStyle w:val="Heading2Char"/>
        </w:rPr>
        <w:t xml:space="preserve">Kernel </w:t>
      </w:r>
      <w:r w:rsidR="0061643F">
        <w:rPr>
          <w:rStyle w:val="Heading2Char"/>
        </w:rPr>
        <w:t>Debugging</w:t>
      </w:r>
      <w:bookmarkEnd w:id="33"/>
      <w:bookmarkEnd w:id="34"/>
    </w:p>
    <w:p w:rsidR="00927963" w:rsidRDefault="00927963" w:rsidP="00927963">
      <w:pPr>
        <w:pStyle w:val="ListParagraph"/>
        <w:spacing w:line="360" w:lineRule="auto"/>
        <w:ind w:left="360"/>
      </w:pPr>
      <w:r w:rsidRPr="00A6737B">
        <w:t xml:space="preserve">Applications and methods of </w:t>
      </w:r>
      <w:r>
        <w:t>kernel debugging</w:t>
      </w:r>
      <w:r w:rsidRPr="00A6737B">
        <w:t xml:space="preserve"> </w:t>
      </w:r>
      <w:r>
        <w:t>are used for a variety of purposes.</w:t>
      </w:r>
      <w:r w:rsidR="009842D7">
        <w:t xml:space="preserve"> </w:t>
      </w:r>
      <w:r>
        <w:t>A list of many common kernel debugging</w:t>
      </w:r>
      <w:r w:rsidR="00D301ED">
        <w:t xml:space="preserve"> applications</w:t>
      </w:r>
      <w:r>
        <w:t xml:space="preserve"> is provided below, as well as </w:t>
      </w:r>
      <w:r w:rsidR="000A3EC7">
        <w:t>a list of some publically</w:t>
      </w:r>
      <w:r>
        <w:t xml:space="preserve"> available kernel debuggers</w:t>
      </w:r>
      <w:r w:rsidR="00411A72">
        <w:t>,</w:t>
      </w:r>
      <w:r w:rsidR="00122635">
        <w:t xml:space="preserve"> and </w:t>
      </w:r>
      <w:r w:rsidR="000811A6">
        <w:t>also</w:t>
      </w:r>
      <w:r w:rsidR="00411A72">
        <w:t>,</w:t>
      </w:r>
      <w:r w:rsidR="00122635">
        <w:t xml:space="preserve"> some implementation details explaining how a developer would go about creating a kernel debugging application.</w:t>
      </w:r>
    </w:p>
    <w:p w:rsidR="00A71C15" w:rsidRDefault="00A71C15" w:rsidP="00A71C15">
      <w:pPr>
        <w:pStyle w:val="ListParagraph"/>
        <w:spacing w:line="360" w:lineRule="auto"/>
        <w:ind w:left="360"/>
      </w:pPr>
    </w:p>
    <w:p w:rsidR="00A71C15" w:rsidRDefault="00A71C15" w:rsidP="00A71C15">
      <w:pPr>
        <w:pStyle w:val="ListParagraph"/>
        <w:spacing w:line="360" w:lineRule="auto"/>
        <w:ind w:left="360"/>
      </w:pPr>
      <w:r>
        <w:t>Kernel debugger's are commonly used to provide the ability to dynamically step through a low-level representation of an OS kernel, as a high-level representation may not be available. This is especially true at runtime of a program or device driver module where source code is not available. If symbols are available, a higher-level representation of the kernel code can be debugged. Microprocessors, such as those adhering to the x86 architecture, provide low-level dynamic debugging support through CPU design. More specifically, Intel x86-based processors offer a set of debug registers that present a user with up to four hardware breakpoints to aid in trapping on I/O or memory addresses. In an x86-based system, hardware breakpoints trap execution flow to interrupt vector 0x01 for handling by a debugger program, while software breakpoints (triggered by the 0xCC op-code) trap execution flow to interrupt vector 0x03.</w:t>
      </w:r>
    </w:p>
    <w:p w:rsidR="00927963" w:rsidRDefault="00927963" w:rsidP="00927963">
      <w:pPr>
        <w:pStyle w:val="ListParagraph"/>
        <w:spacing w:line="360" w:lineRule="auto"/>
        <w:ind w:left="360"/>
      </w:pPr>
    </w:p>
    <w:p w:rsidR="006B5248" w:rsidRDefault="006B5248" w:rsidP="006B5248">
      <w:pPr>
        <w:pStyle w:val="ListParagraph"/>
        <w:spacing w:line="360" w:lineRule="auto"/>
        <w:ind w:left="360"/>
      </w:pPr>
      <w:r>
        <w:t>A very common application of a kernel debugger is to aid in the development and bug fixing process of operating systems and device drivers.</w:t>
      </w:r>
      <w:r w:rsidR="009842D7">
        <w:t xml:space="preserve"> </w:t>
      </w:r>
      <w:r>
        <w:t>Dynamic software analysis of code that directly controls primary system resources can be extremely difficult to approach.</w:t>
      </w:r>
      <w:r w:rsidR="009842D7">
        <w:t xml:space="preserve"> </w:t>
      </w:r>
      <w:r>
        <w:t>This is especially true through static analysis, with a nearly unlimited set of potential system sta</w:t>
      </w:r>
      <w:r w:rsidR="00411A72">
        <w:t xml:space="preserve">tes in a </w:t>
      </w:r>
      <w:r>
        <w:t xml:space="preserve">complex system. This can become even more </w:t>
      </w:r>
      <w:r w:rsidR="004D0F3F">
        <w:t>complicated</w:t>
      </w:r>
      <w:r>
        <w:t xml:space="preserve"> where the software meets the hardware and all interactions do not provide predictable outcomes. A kernel debugger can also be used to perform analysis of an unknown program where source code is not available. </w:t>
      </w:r>
    </w:p>
    <w:p w:rsidR="006B5248" w:rsidRDefault="006B5248" w:rsidP="00927963">
      <w:pPr>
        <w:pStyle w:val="ListParagraph"/>
        <w:spacing w:line="360" w:lineRule="auto"/>
        <w:ind w:left="360"/>
      </w:pPr>
    </w:p>
    <w:p w:rsidR="00FD2C58" w:rsidRDefault="00FD2C58" w:rsidP="00927963">
      <w:pPr>
        <w:pStyle w:val="ListParagraph"/>
        <w:spacing w:line="360" w:lineRule="auto"/>
        <w:ind w:left="360"/>
        <w:rPr>
          <w:rStyle w:val="Heading3Char"/>
        </w:rPr>
      </w:pPr>
    </w:p>
    <w:p w:rsidR="00C433AF" w:rsidRDefault="00C433AF" w:rsidP="00BE7812">
      <w:pPr>
        <w:pStyle w:val="ListParagraph"/>
        <w:numPr>
          <w:ilvl w:val="2"/>
          <w:numId w:val="2"/>
        </w:numPr>
        <w:spacing w:line="360" w:lineRule="auto"/>
        <w:rPr>
          <w:rStyle w:val="Heading3Char"/>
        </w:rPr>
      </w:pPr>
      <w:bookmarkStart w:id="35" w:name="_Toc308635858"/>
      <w:r>
        <w:rPr>
          <w:rStyle w:val="Heading3Char"/>
        </w:rPr>
        <w:t>Hardware Breakpoints</w:t>
      </w:r>
      <w:bookmarkEnd w:id="35"/>
    </w:p>
    <w:p w:rsidR="00D24F0F" w:rsidRPr="009047FC" w:rsidRDefault="00D24F0F" w:rsidP="00F04A22">
      <w:pPr>
        <w:spacing w:line="360" w:lineRule="auto"/>
        <w:ind w:left="720"/>
      </w:pPr>
      <w:r w:rsidRPr="009047FC">
        <w:t xml:space="preserve">The following six </w:t>
      </w:r>
      <w:r w:rsidR="00001F19" w:rsidRPr="009047FC">
        <w:t>steps</w:t>
      </w:r>
      <w:r w:rsidRPr="009047FC">
        <w:t xml:space="preserve"> </w:t>
      </w:r>
      <w:r w:rsidR="00001F19" w:rsidRPr="009047FC">
        <w:t xml:space="preserve">provide an </w:t>
      </w:r>
      <w:r w:rsidRPr="009047FC">
        <w:t xml:space="preserve">overview </w:t>
      </w:r>
      <w:r w:rsidR="00001F19" w:rsidRPr="009047FC">
        <w:t>of the functionality required to implement a hardware breakpoint based debugging capability</w:t>
      </w:r>
      <w:r w:rsidR="009047FC">
        <w:t xml:space="preserve">. A kernel debugging capability was developed </w:t>
      </w:r>
      <w:r w:rsidR="009047FC">
        <w:lastRenderedPageBreak/>
        <w:t xml:space="preserve">under an independent study preceding this thesis. Portions of the code from this </w:t>
      </w:r>
      <w:r w:rsidR="002735B8">
        <w:t>independent</w:t>
      </w:r>
      <w:r w:rsidR="009047FC">
        <w:t xml:space="preserve"> study have been lev</w:t>
      </w:r>
      <w:r w:rsidR="00241E42">
        <w:t>eraged in this sectio</w:t>
      </w:r>
      <w:r w:rsidR="001C0D59">
        <w:t>n</w:t>
      </w:r>
      <w:r w:rsidR="00012FFB">
        <w:t xml:space="preserve">[17] </w:t>
      </w:r>
      <w:r w:rsidR="009047FC">
        <w:t xml:space="preserve">to help describe the process of developing a hardware breakpoint capability using Intel debug registers on an </w:t>
      </w:r>
      <w:r w:rsidR="008A7EA5">
        <w:t>x86-based</w:t>
      </w:r>
      <w:r w:rsidR="009047FC">
        <w:t xml:space="preserve"> processor. </w:t>
      </w:r>
    </w:p>
    <w:p w:rsidR="00D24F0F" w:rsidRPr="00F04A22" w:rsidRDefault="00C43621" w:rsidP="00F04A22">
      <w:pPr>
        <w:pStyle w:val="ListParagraph"/>
        <w:spacing w:line="360" w:lineRule="auto"/>
        <w:rPr>
          <w:b/>
        </w:rPr>
      </w:pPr>
      <w:r w:rsidRPr="00F04A22">
        <w:rPr>
          <w:b/>
        </w:rPr>
        <w:t>Step 1</w:t>
      </w:r>
      <w:r w:rsidR="00D24F0F" w:rsidRPr="00F04A22">
        <w:rPr>
          <w:b/>
        </w:rPr>
        <w:t xml:space="preserve"> – Set Breakpoint Conditions</w:t>
      </w:r>
    </w:p>
    <w:p w:rsidR="00D24F0F" w:rsidRDefault="00D24F0F" w:rsidP="00F04A22">
      <w:pPr>
        <w:pStyle w:val="ListParagraph"/>
        <w:spacing w:line="360" w:lineRule="auto"/>
      </w:pPr>
      <w:r w:rsidRPr="00F04A22">
        <w:t>Breakpoint conditions determine wh</w:t>
      </w:r>
      <w:r w:rsidR="008A7EA5">
        <w:t>ich</w:t>
      </w:r>
      <w:r w:rsidRPr="00F04A22">
        <w:t xml:space="preserve"> type of operation will cause the debugger to trap to its breakpoint handler.</w:t>
      </w:r>
      <w:r w:rsidR="009842D7">
        <w:t xml:space="preserve"> </w:t>
      </w:r>
      <w:r w:rsidRPr="00F04A22">
        <w:t>The options exist to breakpoint on Instruction Execution, Data Writes (only), Port I/O reads or writes (x86 IN and OUT instructions)</w:t>
      </w:r>
      <w:r w:rsidR="008A7EA5">
        <w:t>,</w:t>
      </w:r>
      <w:r w:rsidRPr="00F04A22">
        <w:t xml:space="preserve"> and both data reads and writes.</w:t>
      </w:r>
      <w:r w:rsidR="009842D7">
        <w:t xml:space="preserve"> </w:t>
      </w:r>
      <w:r w:rsidRPr="00F04A22">
        <w:t>The following code example demonstrates these four options and displays the values that each option is associated with.</w:t>
      </w:r>
      <w:r w:rsidR="009842D7">
        <w:t xml:space="preserve"> </w:t>
      </w:r>
    </w:p>
    <w:p w:rsidR="00580B33" w:rsidRPr="00F04A22" w:rsidRDefault="00580B33" w:rsidP="00F04A22">
      <w:pPr>
        <w:pStyle w:val="ListParagraph"/>
        <w:spacing w:line="360" w:lineRule="auto"/>
      </w:pPr>
    </w:p>
    <w:p w:rsidR="00D24F0F" w:rsidRPr="00F04A22" w:rsidRDefault="00D24F0F" w:rsidP="00F04A22">
      <w:pPr>
        <w:pStyle w:val="ListParagraph"/>
        <w:spacing w:line="360" w:lineRule="auto"/>
        <w:rPr>
          <w:rFonts w:ascii="Courier New" w:hAnsi="Courier New" w:cs="Courier New"/>
          <w:color w:val="00B050"/>
          <w:sz w:val="20"/>
          <w:szCs w:val="20"/>
        </w:rPr>
      </w:pPr>
      <w:r w:rsidRPr="00F04A22">
        <w:rPr>
          <w:rFonts w:ascii="Courier New" w:hAnsi="Courier New" w:cs="Courier New"/>
          <w:color w:val="0070C0"/>
          <w:sz w:val="20"/>
          <w:szCs w:val="20"/>
        </w:rPr>
        <w:t>#define</w:t>
      </w:r>
      <w:r w:rsidRPr="00F04A22">
        <w:rPr>
          <w:rFonts w:ascii="Courier New" w:hAnsi="Courier New" w:cs="Courier New"/>
          <w:sz w:val="20"/>
          <w:szCs w:val="20"/>
        </w:rPr>
        <w:t xml:space="preserve"> DE_INST_EXEC 0x00 </w:t>
      </w:r>
      <w:r w:rsidRPr="00F04A22">
        <w:rPr>
          <w:rFonts w:ascii="Courier New" w:hAnsi="Courier New" w:cs="Courier New"/>
          <w:color w:val="00B050"/>
          <w:sz w:val="20"/>
          <w:szCs w:val="20"/>
        </w:rPr>
        <w:t>//- Break on Instruction Execution Only</w:t>
      </w:r>
    </w:p>
    <w:p w:rsidR="00D24F0F" w:rsidRPr="00F04A22" w:rsidRDefault="00D24F0F" w:rsidP="00F04A22">
      <w:pPr>
        <w:pStyle w:val="ListParagraph"/>
        <w:spacing w:line="360" w:lineRule="auto"/>
        <w:rPr>
          <w:rFonts w:ascii="Courier New" w:hAnsi="Courier New" w:cs="Courier New"/>
          <w:sz w:val="20"/>
          <w:szCs w:val="20"/>
        </w:rPr>
      </w:pPr>
      <w:r w:rsidRPr="00F04A22">
        <w:rPr>
          <w:rFonts w:ascii="Courier New" w:hAnsi="Courier New" w:cs="Courier New"/>
          <w:color w:val="0070C0"/>
          <w:sz w:val="20"/>
          <w:szCs w:val="20"/>
        </w:rPr>
        <w:t>#define</w:t>
      </w:r>
      <w:r w:rsidRPr="00F04A22">
        <w:rPr>
          <w:rFonts w:ascii="Courier New" w:hAnsi="Courier New" w:cs="Courier New"/>
          <w:sz w:val="20"/>
          <w:szCs w:val="20"/>
        </w:rPr>
        <w:t xml:space="preserve"> DE_DATA_WRITES 0x01 </w:t>
      </w:r>
      <w:r w:rsidRPr="00F04A22">
        <w:rPr>
          <w:rFonts w:ascii="Courier New" w:hAnsi="Courier New" w:cs="Courier New"/>
          <w:color w:val="00B050"/>
          <w:sz w:val="20"/>
          <w:szCs w:val="20"/>
        </w:rPr>
        <w:t>//- Break on Data Writes Only</w:t>
      </w:r>
      <w:r w:rsidRPr="00F04A22">
        <w:rPr>
          <w:rFonts w:ascii="Courier New" w:hAnsi="Courier New" w:cs="Courier New"/>
          <w:color w:val="00B050"/>
          <w:sz w:val="20"/>
          <w:szCs w:val="20"/>
        </w:rPr>
        <w:tab/>
      </w:r>
      <w:r w:rsidRPr="00F04A22">
        <w:rPr>
          <w:rFonts w:ascii="Courier New" w:hAnsi="Courier New" w:cs="Courier New"/>
          <w:sz w:val="20"/>
          <w:szCs w:val="20"/>
        </w:rPr>
        <w:tab/>
      </w:r>
    </w:p>
    <w:p w:rsidR="00D24F0F" w:rsidRPr="00F04A22" w:rsidRDefault="00D24F0F" w:rsidP="00F04A22">
      <w:pPr>
        <w:pStyle w:val="ListParagraph"/>
        <w:spacing w:line="360" w:lineRule="auto"/>
        <w:rPr>
          <w:rFonts w:ascii="Courier New" w:hAnsi="Courier New" w:cs="Courier New"/>
          <w:sz w:val="20"/>
          <w:szCs w:val="20"/>
        </w:rPr>
      </w:pPr>
      <w:r w:rsidRPr="00F04A22">
        <w:rPr>
          <w:rFonts w:ascii="Courier New" w:hAnsi="Courier New" w:cs="Courier New"/>
          <w:color w:val="0070C0"/>
          <w:sz w:val="20"/>
          <w:szCs w:val="20"/>
        </w:rPr>
        <w:t>#define</w:t>
      </w:r>
      <w:r w:rsidRPr="00F04A22">
        <w:rPr>
          <w:rFonts w:ascii="Courier New" w:hAnsi="Courier New" w:cs="Courier New"/>
          <w:sz w:val="20"/>
          <w:szCs w:val="20"/>
        </w:rPr>
        <w:t xml:space="preserve"> DE_PORT_IO_RW 0x02 </w:t>
      </w:r>
      <w:r w:rsidRPr="00F04A22">
        <w:rPr>
          <w:rFonts w:ascii="Courier New" w:hAnsi="Courier New" w:cs="Courier New"/>
          <w:color w:val="00B050"/>
          <w:sz w:val="20"/>
          <w:szCs w:val="20"/>
        </w:rPr>
        <w:t>//- Break on I/O reads or writes</w:t>
      </w:r>
      <w:r w:rsidRPr="00F04A22">
        <w:rPr>
          <w:rFonts w:ascii="Courier New" w:hAnsi="Courier New" w:cs="Courier New"/>
          <w:sz w:val="20"/>
          <w:szCs w:val="20"/>
        </w:rPr>
        <w:t xml:space="preserve"> </w:t>
      </w:r>
    </w:p>
    <w:p w:rsidR="00D24F0F" w:rsidRPr="00F04A22" w:rsidRDefault="00D24F0F" w:rsidP="00F04A22">
      <w:pPr>
        <w:pStyle w:val="ListParagraph"/>
        <w:spacing w:line="360" w:lineRule="auto"/>
        <w:rPr>
          <w:rFonts w:ascii="Courier New" w:hAnsi="Courier New" w:cs="Courier New"/>
          <w:sz w:val="20"/>
          <w:szCs w:val="20"/>
        </w:rPr>
      </w:pPr>
      <w:r w:rsidRPr="00F04A22">
        <w:rPr>
          <w:rFonts w:ascii="Courier New" w:hAnsi="Courier New" w:cs="Courier New"/>
          <w:color w:val="0070C0"/>
          <w:sz w:val="20"/>
          <w:szCs w:val="20"/>
        </w:rPr>
        <w:t>#define</w:t>
      </w:r>
      <w:r w:rsidRPr="00F04A22">
        <w:rPr>
          <w:rFonts w:ascii="Courier New" w:hAnsi="Courier New" w:cs="Courier New"/>
          <w:sz w:val="20"/>
          <w:szCs w:val="20"/>
        </w:rPr>
        <w:t xml:space="preserve"> DE_RW_NO_IF 0x03 </w:t>
      </w:r>
      <w:r w:rsidRPr="00F04A22">
        <w:rPr>
          <w:rFonts w:ascii="Courier New" w:hAnsi="Courier New" w:cs="Courier New"/>
          <w:color w:val="00B050"/>
          <w:sz w:val="20"/>
          <w:szCs w:val="20"/>
        </w:rPr>
        <w:t>//- Break on Data Reads or Writes but not Instruction</w:t>
      </w:r>
      <w:r w:rsidRPr="00F04A22">
        <w:rPr>
          <w:rFonts w:ascii="Courier New" w:hAnsi="Courier New" w:cs="Courier New"/>
          <w:sz w:val="20"/>
          <w:szCs w:val="20"/>
        </w:rPr>
        <w:t xml:space="preserve"> </w:t>
      </w:r>
    </w:p>
    <w:p w:rsidR="00D24F0F" w:rsidRPr="00D24F0F" w:rsidRDefault="00D24F0F" w:rsidP="00F04A22">
      <w:pPr>
        <w:pStyle w:val="ListParagraph"/>
        <w:spacing w:line="360" w:lineRule="auto"/>
        <w:rPr>
          <w:highlight w:val="yellow"/>
        </w:rPr>
      </w:pPr>
    </w:p>
    <w:p w:rsidR="00D24F0F" w:rsidRPr="00F04A22" w:rsidRDefault="00D24F0F" w:rsidP="00580B33">
      <w:pPr>
        <w:pStyle w:val="ListParagraph"/>
        <w:spacing w:line="360" w:lineRule="auto"/>
        <w:rPr>
          <w:rFonts w:ascii="Courier New" w:hAnsi="Courier New" w:cs="Courier New"/>
          <w:sz w:val="20"/>
          <w:szCs w:val="20"/>
        </w:rPr>
      </w:pPr>
      <w:r w:rsidRPr="00F04A22">
        <w:t>The values representing each breakpoint condition must be set by masking and unmasking corresponding bits in DR7 (Debug Register 7).</w:t>
      </w:r>
      <w:r w:rsidR="009842D7">
        <w:t xml:space="preserve"> </w:t>
      </w:r>
    </w:p>
    <w:p w:rsidR="00580B33" w:rsidRDefault="00580B33" w:rsidP="00F04A22">
      <w:pPr>
        <w:pStyle w:val="ListParagraph"/>
        <w:spacing w:line="360" w:lineRule="auto"/>
        <w:rPr>
          <w:b/>
        </w:rPr>
      </w:pPr>
    </w:p>
    <w:p w:rsidR="00D24F0F" w:rsidRPr="00845B59" w:rsidRDefault="008915D8" w:rsidP="00F04A22">
      <w:pPr>
        <w:pStyle w:val="ListParagraph"/>
        <w:spacing w:line="360" w:lineRule="auto"/>
        <w:rPr>
          <w:b/>
        </w:rPr>
      </w:pPr>
      <w:r w:rsidRPr="00845B59">
        <w:rPr>
          <w:b/>
        </w:rPr>
        <w:t>Step</w:t>
      </w:r>
      <w:r w:rsidR="00D24F0F" w:rsidRPr="00845B59">
        <w:rPr>
          <w:b/>
        </w:rPr>
        <w:t xml:space="preserve"> 2 – Set Breakpoint addresses in debug registers</w:t>
      </w:r>
    </w:p>
    <w:p w:rsidR="00D24F0F" w:rsidRPr="00845B59" w:rsidRDefault="00D24F0F" w:rsidP="00F04A22">
      <w:pPr>
        <w:pStyle w:val="ListParagraph"/>
        <w:spacing w:line="360" w:lineRule="auto"/>
      </w:pPr>
      <w:r w:rsidRPr="00845B59">
        <w:t>The address that a breakpoint is used to monitor must be set in DR0-DR3 (Intel Debug Registers 0, 1, 2, and 3).</w:t>
      </w:r>
      <w:r w:rsidR="009842D7">
        <w:t xml:space="preserve"> </w:t>
      </w:r>
      <w:r w:rsidRPr="00845B59">
        <w:t xml:space="preserve">The address can be either a virtual memory address, or a port I/O address (This is distinguished by the condition that was set in </w:t>
      </w:r>
      <w:r w:rsidR="008A7EA5">
        <w:t>Step</w:t>
      </w:r>
      <w:r w:rsidR="008A7EA5" w:rsidRPr="00845B59">
        <w:t xml:space="preserve"> </w:t>
      </w:r>
      <w:r w:rsidRPr="00845B59">
        <w:t>1).</w:t>
      </w:r>
      <w:r w:rsidR="009842D7">
        <w:t xml:space="preserve"> </w:t>
      </w:r>
      <w:r w:rsidRPr="00845B59">
        <w:t>Each of the four debug registers can correspond to a different breakpoint, allowing up to four hardware breakpoints.</w:t>
      </w:r>
      <w:r w:rsidR="009842D7">
        <w:t xml:space="preserve"> </w:t>
      </w:r>
    </w:p>
    <w:p w:rsidR="00D24F0F" w:rsidRPr="00D24F0F" w:rsidRDefault="00D24F0F" w:rsidP="00F04A22">
      <w:pPr>
        <w:pStyle w:val="ListParagraph"/>
        <w:spacing w:line="360" w:lineRule="auto"/>
        <w:rPr>
          <w:highlight w:val="yellow"/>
        </w:rPr>
      </w:pPr>
    </w:p>
    <w:p w:rsidR="00D24F0F" w:rsidRPr="00A5083B" w:rsidRDefault="00845B59" w:rsidP="00F04A22">
      <w:pPr>
        <w:pStyle w:val="ListParagraph"/>
        <w:spacing w:line="360" w:lineRule="auto"/>
        <w:rPr>
          <w:b/>
        </w:rPr>
      </w:pPr>
      <w:r w:rsidRPr="00A5083B">
        <w:rPr>
          <w:b/>
        </w:rPr>
        <w:t>Step</w:t>
      </w:r>
      <w:r w:rsidR="00D24F0F" w:rsidRPr="00A5083B">
        <w:rPr>
          <w:b/>
        </w:rPr>
        <w:t xml:space="preserve"> 3 – Enable / Disable Debugging Extensions</w:t>
      </w:r>
    </w:p>
    <w:p w:rsidR="00D24F0F" w:rsidRPr="00A5083B" w:rsidRDefault="00D24F0F" w:rsidP="00F04A22">
      <w:pPr>
        <w:pStyle w:val="ListParagraph"/>
        <w:spacing w:line="360" w:lineRule="auto"/>
      </w:pPr>
      <w:r w:rsidRPr="00A5083B">
        <w:t xml:space="preserve">The DE (Debugging Extensions) flag is controlled by a bit in CR4 (Intel Control Register 4) and is used to control how </w:t>
      </w:r>
      <w:r w:rsidR="008A7EA5" w:rsidRPr="00A5083B">
        <w:t>the CPU interprets breakpoint condition configurations</w:t>
      </w:r>
      <w:r w:rsidRPr="00A5083B">
        <w:t>.</w:t>
      </w:r>
      <w:r w:rsidR="009842D7">
        <w:t xml:space="preserve"> </w:t>
      </w:r>
      <w:r w:rsidRPr="00A5083B">
        <w:t>The different breakpoint condition configuration interpretations are listed below based on whether or not the DE flag is set in CR4.</w:t>
      </w:r>
      <w:r w:rsidR="009842D7">
        <w:t xml:space="preserve"> </w:t>
      </w:r>
    </w:p>
    <w:p w:rsidR="00D24F0F" w:rsidRPr="00A5083B" w:rsidRDefault="00D24F0F" w:rsidP="00F04A22">
      <w:pPr>
        <w:pStyle w:val="ListParagraph"/>
        <w:spacing w:line="360" w:lineRule="auto"/>
      </w:pPr>
    </w:p>
    <w:p w:rsidR="00D24F0F" w:rsidRPr="00EA66EA" w:rsidRDefault="00D24F0F" w:rsidP="00F04A22">
      <w:pPr>
        <w:pStyle w:val="ListParagraph"/>
        <w:spacing w:line="360" w:lineRule="auto"/>
        <w:rPr>
          <w:u w:val="single"/>
        </w:rPr>
      </w:pPr>
      <w:r w:rsidRPr="00EA66EA">
        <w:rPr>
          <w:u w:val="single"/>
        </w:rPr>
        <w:t>Break</w:t>
      </w:r>
      <w:r w:rsidR="00EA66EA" w:rsidRPr="00EA66EA">
        <w:rPr>
          <w:u w:val="single"/>
        </w:rPr>
        <w:t>point Condition Configurations</w:t>
      </w:r>
    </w:p>
    <w:p w:rsidR="00D24F0F" w:rsidRPr="00A5083B" w:rsidRDefault="00D24F0F" w:rsidP="00F04A22">
      <w:pPr>
        <w:pStyle w:val="ListParagraph"/>
        <w:spacing w:line="360" w:lineRule="auto"/>
      </w:pPr>
      <w:r w:rsidRPr="00A5083B">
        <w:lastRenderedPageBreak/>
        <w:t>WHEN DE FLAG SET</w:t>
      </w:r>
    </w:p>
    <w:p w:rsidR="00D24F0F" w:rsidRPr="00A5083B" w:rsidRDefault="00D24F0F" w:rsidP="00F04A22">
      <w:pPr>
        <w:pStyle w:val="ListParagraph"/>
        <w:spacing w:line="360" w:lineRule="auto"/>
      </w:pPr>
      <w:r w:rsidRPr="00A5083B">
        <w:t>00₂ - Break on Instruction Execution Only</w:t>
      </w:r>
    </w:p>
    <w:p w:rsidR="00D24F0F" w:rsidRPr="00A5083B" w:rsidRDefault="00D24F0F" w:rsidP="00F04A22">
      <w:pPr>
        <w:pStyle w:val="ListParagraph"/>
        <w:spacing w:line="360" w:lineRule="auto"/>
      </w:pPr>
      <w:r w:rsidRPr="00A5083B">
        <w:t>01₂ - Break on Data Writes Only</w:t>
      </w:r>
      <w:r w:rsidRPr="00A5083B">
        <w:tab/>
      </w:r>
      <w:r w:rsidRPr="00A5083B">
        <w:tab/>
      </w:r>
      <w:r w:rsidRPr="00A5083B">
        <w:tab/>
      </w:r>
      <w:r w:rsidRPr="00A5083B">
        <w:tab/>
      </w:r>
      <w:r w:rsidRPr="00A5083B">
        <w:tab/>
      </w:r>
      <w:r w:rsidRPr="00A5083B">
        <w:tab/>
      </w:r>
      <w:r w:rsidRPr="00A5083B">
        <w:tab/>
      </w:r>
    </w:p>
    <w:p w:rsidR="00D24F0F" w:rsidRPr="00A5083B" w:rsidRDefault="00D24F0F" w:rsidP="00F04A22">
      <w:pPr>
        <w:pStyle w:val="ListParagraph"/>
        <w:spacing w:line="360" w:lineRule="auto"/>
      </w:pPr>
      <w:r w:rsidRPr="00A5083B">
        <w:t>10₂ - Break on I/O reads or writes (Meaning Port IO - INs and OUTs)</w:t>
      </w:r>
    </w:p>
    <w:p w:rsidR="00D24F0F" w:rsidRPr="00A5083B" w:rsidRDefault="00D24F0F" w:rsidP="00F04A22">
      <w:pPr>
        <w:pStyle w:val="ListParagraph"/>
        <w:spacing w:line="360" w:lineRule="auto"/>
      </w:pPr>
      <w:r w:rsidRPr="00A5083B">
        <w:t>11₂ - Break on Data Reads or Writes but not Instruction Fetches</w:t>
      </w:r>
    </w:p>
    <w:p w:rsidR="00D24F0F" w:rsidRPr="00A5083B" w:rsidRDefault="00D24F0F" w:rsidP="00F04A22">
      <w:pPr>
        <w:pStyle w:val="ListParagraph"/>
        <w:spacing w:line="360" w:lineRule="auto"/>
      </w:pPr>
    </w:p>
    <w:p w:rsidR="00D24F0F" w:rsidRPr="00A5083B" w:rsidRDefault="00D24F0F" w:rsidP="00F04A22">
      <w:pPr>
        <w:pStyle w:val="ListParagraph"/>
        <w:spacing w:line="360" w:lineRule="auto"/>
      </w:pPr>
      <w:r w:rsidRPr="00A5083B">
        <w:t>WHEN DE FLAG NOT SET</w:t>
      </w:r>
    </w:p>
    <w:p w:rsidR="00D24F0F" w:rsidRPr="00A5083B" w:rsidRDefault="00D24F0F" w:rsidP="00F04A22">
      <w:pPr>
        <w:pStyle w:val="ListParagraph"/>
        <w:spacing w:line="360" w:lineRule="auto"/>
      </w:pPr>
      <w:r w:rsidRPr="00A5083B">
        <w:t>00₂ - Break on Instruction Execution Only</w:t>
      </w:r>
    </w:p>
    <w:p w:rsidR="00D24F0F" w:rsidRPr="00A5083B" w:rsidRDefault="00D24F0F" w:rsidP="00F04A22">
      <w:pPr>
        <w:pStyle w:val="ListParagraph"/>
        <w:spacing w:line="360" w:lineRule="auto"/>
      </w:pPr>
      <w:r w:rsidRPr="00A5083B">
        <w:t>01₂ - Break on Data Writes Only</w:t>
      </w:r>
    </w:p>
    <w:p w:rsidR="00D24F0F" w:rsidRPr="00A5083B" w:rsidRDefault="00D24F0F" w:rsidP="00F04A22">
      <w:pPr>
        <w:pStyle w:val="ListParagraph"/>
        <w:spacing w:line="360" w:lineRule="auto"/>
      </w:pPr>
      <w:r w:rsidRPr="00A5083B">
        <w:t>10₂ - Undefined</w:t>
      </w:r>
    </w:p>
    <w:p w:rsidR="00D24F0F" w:rsidRPr="00A5083B" w:rsidRDefault="00D24F0F" w:rsidP="00F04A22">
      <w:pPr>
        <w:pStyle w:val="ListParagraph"/>
        <w:spacing w:line="360" w:lineRule="auto"/>
      </w:pPr>
      <w:r w:rsidRPr="00A5083B">
        <w:t>11₂ - Break on Data Reads or Writes but not Instruction Fetches</w:t>
      </w:r>
    </w:p>
    <w:p w:rsidR="00D24F0F" w:rsidRPr="00D24F0F" w:rsidRDefault="00D24F0F" w:rsidP="00F04A22">
      <w:pPr>
        <w:pStyle w:val="ListParagraph"/>
        <w:spacing w:line="360" w:lineRule="auto"/>
        <w:rPr>
          <w:highlight w:val="yellow"/>
        </w:rPr>
      </w:pPr>
    </w:p>
    <w:p w:rsidR="00D24F0F" w:rsidRPr="00182741" w:rsidRDefault="00AD3292" w:rsidP="00F04A22">
      <w:pPr>
        <w:pStyle w:val="ListParagraph"/>
        <w:spacing w:line="360" w:lineRule="auto"/>
        <w:rPr>
          <w:b/>
        </w:rPr>
      </w:pPr>
      <w:r w:rsidRPr="00182741">
        <w:rPr>
          <w:b/>
        </w:rPr>
        <w:t>Step</w:t>
      </w:r>
      <w:r w:rsidR="00D24F0F" w:rsidRPr="00182741">
        <w:rPr>
          <w:b/>
        </w:rPr>
        <w:t xml:space="preserve"> 4 – Set Breakpoint Length</w:t>
      </w:r>
    </w:p>
    <w:p w:rsidR="00D24F0F" w:rsidRPr="00182741" w:rsidRDefault="00D24F0F" w:rsidP="00F04A22">
      <w:pPr>
        <w:pStyle w:val="ListParagraph"/>
        <w:spacing w:line="360" w:lineRule="auto"/>
      </w:pPr>
      <w:r w:rsidRPr="00182741">
        <w:t>The length that is monitored starting from the breakpoint address that was set in one of the debug register (DR0-DR3) is specified by setting a breakpoint length condition field within DR7 (debug register 7).</w:t>
      </w:r>
      <w:r w:rsidR="009842D7">
        <w:t xml:space="preserve"> </w:t>
      </w:r>
      <w:r w:rsidRPr="00182741">
        <w:t>The four possible breakpoint lengths are 1 byte, 2 bytes, 4 bytes, and potentially 8 bytes in some processor families.</w:t>
      </w:r>
      <w:r w:rsidR="009842D7">
        <w:t xml:space="preserve"> </w:t>
      </w:r>
      <w:r w:rsidRPr="00182741">
        <w:t>These lengths are represented by the following data combinations, which are written into DR7:</w:t>
      </w:r>
    </w:p>
    <w:p w:rsidR="00D24F0F" w:rsidRPr="00D24F0F" w:rsidRDefault="00D24F0F" w:rsidP="00F04A22">
      <w:pPr>
        <w:pStyle w:val="ListParagraph"/>
        <w:spacing w:line="360" w:lineRule="auto"/>
        <w:rPr>
          <w:highlight w:val="yellow"/>
        </w:rPr>
      </w:pPr>
    </w:p>
    <w:p w:rsidR="00D24F0F" w:rsidRPr="00182741" w:rsidRDefault="00D24F0F" w:rsidP="00F04A22">
      <w:pPr>
        <w:pStyle w:val="ListParagraph"/>
        <w:spacing w:line="360" w:lineRule="auto"/>
      </w:pPr>
      <w:r w:rsidRPr="00EA66EA">
        <w:rPr>
          <w:u w:val="single"/>
        </w:rPr>
        <w:t>Breakpo</w:t>
      </w:r>
      <w:r w:rsidR="00182741" w:rsidRPr="00EA66EA">
        <w:rPr>
          <w:u w:val="single"/>
        </w:rPr>
        <w:t>int Length Configurations</w:t>
      </w:r>
    </w:p>
    <w:p w:rsidR="00D24F0F" w:rsidRPr="00182741" w:rsidRDefault="00D24F0F" w:rsidP="00F04A22">
      <w:pPr>
        <w:pStyle w:val="ListParagraph"/>
        <w:spacing w:line="360" w:lineRule="auto"/>
      </w:pPr>
      <w:r w:rsidRPr="00182741">
        <w:t>00₂ - 1 Byte Length</w:t>
      </w:r>
    </w:p>
    <w:p w:rsidR="00D24F0F" w:rsidRPr="00182741" w:rsidRDefault="00D24F0F" w:rsidP="00F04A22">
      <w:pPr>
        <w:pStyle w:val="ListParagraph"/>
        <w:spacing w:line="360" w:lineRule="auto"/>
      </w:pPr>
      <w:r w:rsidRPr="00182741">
        <w:t>01₂ - 2 Byte Length</w:t>
      </w:r>
    </w:p>
    <w:p w:rsidR="00D24F0F" w:rsidRPr="00182741" w:rsidRDefault="00D24F0F" w:rsidP="00F04A22">
      <w:pPr>
        <w:pStyle w:val="ListParagraph"/>
        <w:spacing w:line="360" w:lineRule="auto"/>
      </w:pPr>
      <w:r w:rsidRPr="00182741">
        <w:t>10₂ - Undefined (or 8 byte length for some families)</w:t>
      </w:r>
    </w:p>
    <w:p w:rsidR="00D24F0F" w:rsidRPr="00182741" w:rsidRDefault="00D24F0F" w:rsidP="00F04A22">
      <w:pPr>
        <w:pStyle w:val="ListParagraph"/>
        <w:spacing w:line="360" w:lineRule="auto"/>
      </w:pPr>
      <w:r w:rsidRPr="00182741">
        <w:t>11₂ - 4 Byte Length</w:t>
      </w:r>
    </w:p>
    <w:p w:rsidR="00D24F0F" w:rsidRPr="00D24F0F" w:rsidRDefault="00D24F0F" w:rsidP="00F04A22">
      <w:pPr>
        <w:pStyle w:val="ListParagraph"/>
        <w:spacing w:line="360" w:lineRule="auto"/>
        <w:rPr>
          <w:highlight w:val="yellow"/>
        </w:rPr>
      </w:pPr>
    </w:p>
    <w:p w:rsidR="00D24F0F" w:rsidRPr="00C23DF8" w:rsidRDefault="007F1C47" w:rsidP="00F04A22">
      <w:pPr>
        <w:pStyle w:val="ListParagraph"/>
        <w:spacing w:line="360" w:lineRule="auto"/>
        <w:rPr>
          <w:b/>
        </w:rPr>
      </w:pPr>
      <w:r w:rsidRPr="00C23DF8">
        <w:rPr>
          <w:b/>
        </w:rPr>
        <w:t>Step</w:t>
      </w:r>
      <w:r w:rsidR="00D24F0F" w:rsidRPr="00C23DF8">
        <w:rPr>
          <w:b/>
        </w:rPr>
        <w:t xml:space="preserve"> 5 – Enable / Disable a Breakpoint </w:t>
      </w:r>
    </w:p>
    <w:p w:rsidR="00D24F0F" w:rsidRPr="000B197D" w:rsidRDefault="00D24F0F" w:rsidP="00F04A22">
      <w:pPr>
        <w:pStyle w:val="ListParagraph"/>
        <w:spacing w:line="360" w:lineRule="auto"/>
      </w:pPr>
      <w:r w:rsidRPr="000B197D">
        <w:t>Once a breakpoint condition has been set, the breakpoint address has been indicated, the DE flag is enabled, and the length of the breakpoint is chosen, the breakpoint can be either enabled or disabled.</w:t>
      </w:r>
      <w:r w:rsidR="009842D7">
        <w:t xml:space="preserve"> </w:t>
      </w:r>
      <w:r w:rsidRPr="000B197D">
        <w:t>A breakpoint will only trap to its handler if it is set to “enabled”.</w:t>
      </w:r>
      <w:r w:rsidR="009842D7">
        <w:t xml:space="preserve"> </w:t>
      </w:r>
      <w:r w:rsidRPr="000B197D">
        <w:t>Also, a total of four breakpoints can independently be enabled or disabled.</w:t>
      </w:r>
      <w:r w:rsidR="009842D7">
        <w:t xml:space="preserve"> </w:t>
      </w:r>
      <w:r w:rsidR="00823655">
        <w:t xml:space="preserve">The breakpoint is enabled or disabled by toggling </w:t>
      </w:r>
      <w:r w:rsidRPr="000B197D">
        <w:t>a bit that is located in DR7 (debug register 7</w:t>
      </w:r>
      <w:r w:rsidR="00823655">
        <w:t>)</w:t>
      </w:r>
      <w:r w:rsidRPr="000B197D">
        <w:t>.</w:t>
      </w:r>
    </w:p>
    <w:p w:rsidR="00D24F0F" w:rsidRPr="00D24F0F" w:rsidRDefault="00D24F0F" w:rsidP="00F04A22">
      <w:pPr>
        <w:pStyle w:val="ListParagraph"/>
        <w:spacing w:line="360" w:lineRule="auto"/>
        <w:rPr>
          <w:highlight w:val="yellow"/>
        </w:rPr>
      </w:pPr>
    </w:p>
    <w:p w:rsidR="00D24F0F" w:rsidRPr="00802C39" w:rsidRDefault="000B197D" w:rsidP="00F04A22">
      <w:pPr>
        <w:pStyle w:val="ListParagraph"/>
        <w:spacing w:line="360" w:lineRule="auto"/>
        <w:rPr>
          <w:b/>
        </w:rPr>
      </w:pPr>
      <w:r w:rsidRPr="00802C39">
        <w:rPr>
          <w:b/>
        </w:rPr>
        <w:lastRenderedPageBreak/>
        <w:t>Step</w:t>
      </w:r>
      <w:r w:rsidR="00D24F0F" w:rsidRPr="00802C39">
        <w:rPr>
          <w:b/>
        </w:rPr>
        <w:t xml:space="preserve"> 6 – Hook Interrupt 0x01 and use for breakpoint handler</w:t>
      </w:r>
    </w:p>
    <w:p w:rsidR="00D24F0F" w:rsidRPr="008A583A" w:rsidRDefault="00D24F0F" w:rsidP="00B673B4">
      <w:pPr>
        <w:pStyle w:val="ListParagraph"/>
        <w:spacing w:line="360" w:lineRule="auto"/>
        <w:rPr>
          <w:rFonts w:ascii="Courier New" w:hAnsi="Courier New" w:cs="Courier New"/>
          <w:sz w:val="20"/>
          <w:szCs w:val="20"/>
        </w:rPr>
      </w:pPr>
      <w:r w:rsidRPr="00A6737C">
        <w:t>Hardware breakpoints, such as those mentioned in the above sections, will transfer execution to interrupt handler 0x01 when triggered.</w:t>
      </w:r>
      <w:r w:rsidR="009842D7">
        <w:t xml:space="preserve"> </w:t>
      </w:r>
      <w:r w:rsidRPr="00A6737C">
        <w:t>Interrupt 0x01 must be hooked in order to provide control over a hardware breakpoint.</w:t>
      </w:r>
      <w:r w:rsidR="009842D7">
        <w:t xml:space="preserve"> </w:t>
      </w:r>
      <w:r w:rsidRPr="00A6737C">
        <w:t>This can be accomplished by determining the virtual address of the IDT (interrupt descriptor table) using the x86 SIDT command</w:t>
      </w:r>
      <w:r w:rsidR="003E037F">
        <w:t>,</w:t>
      </w:r>
      <w:r w:rsidRPr="00A6737C">
        <w:t xml:space="preserve"> and modifying the </w:t>
      </w:r>
      <w:r w:rsidR="00B673B4">
        <w:t xml:space="preserve">pointer to the </w:t>
      </w:r>
      <w:r w:rsidRPr="00A6737C">
        <w:t>location of the interrupt 0x01 handler in the IDT structure.</w:t>
      </w:r>
      <w:r w:rsidR="009842D7">
        <w:t xml:space="preserve"> </w:t>
      </w:r>
      <w:r w:rsidR="00B673B4">
        <w:t>Once modified, interrupt 0x01 must point to code that was placed in memory to handle a breakpoint.</w:t>
      </w:r>
    </w:p>
    <w:p w:rsidR="00D24F0F" w:rsidRDefault="00D24F0F" w:rsidP="00FD2C58">
      <w:pPr>
        <w:pStyle w:val="ListParagraph"/>
        <w:spacing w:line="360" w:lineRule="auto"/>
        <w:ind w:left="1440"/>
        <w:rPr>
          <w:rStyle w:val="Heading3Char"/>
        </w:rPr>
      </w:pPr>
    </w:p>
    <w:p w:rsidR="00C433AF" w:rsidRDefault="00C433AF" w:rsidP="00BE7812">
      <w:pPr>
        <w:pStyle w:val="ListParagraph"/>
        <w:numPr>
          <w:ilvl w:val="2"/>
          <w:numId w:val="2"/>
        </w:numPr>
        <w:spacing w:line="360" w:lineRule="auto"/>
        <w:rPr>
          <w:rStyle w:val="Heading3Char"/>
        </w:rPr>
      </w:pPr>
      <w:bookmarkStart w:id="36" w:name="_Toc308635859"/>
      <w:r>
        <w:rPr>
          <w:rStyle w:val="Heading3Char"/>
        </w:rPr>
        <w:t>Software Breakpoints</w:t>
      </w:r>
      <w:bookmarkEnd w:id="36"/>
    </w:p>
    <w:p w:rsidR="00FD2C58" w:rsidRPr="00B867EA" w:rsidRDefault="009F4C21" w:rsidP="00A400D9">
      <w:pPr>
        <w:pStyle w:val="ListParagraph"/>
        <w:spacing w:line="360" w:lineRule="auto"/>
      </w:pPr>
      <w:r w:rsidRPr="00B867EA">
        <w:t>A</w:t>
      </w:r>
      <w:r w:rsidR="00ED0A1E" w:rsidRPr="00B867EA">
        <w:t xml:space="preserve"> </w:t>
      </w:r>
      <w:r w:rsidR="00DC1A89" w:rsidRPr="00B867EA">
        <w:t>brief overview detailing the generation of a software breakpoint will be provided in this section. Software breakpoints are much simpler to develop than hardware breakpoints, and therefore, will not require as much detail to describe, compared with a hardware breakpoint.</w:t>
      </w:r>
    </w:p>
    <w:p w:rsidR="00CD07B5" w:rsidRPr="00E07D57" w:rsidRDefault="00CD07B5" w:rsidP="00A400D9">
      <w:pPr>
        <w:pStyle w:val="ListParagraph"/>
        <w:spacing w:line="360" w:lineRule="auto"/>
        <w:rPr>
          <w:highlight w:val="yellow"/>
        </w:rPr>
      </w:pPr>
    </w:p>
    <w:p w:rsidR="00CD07B5" w:rsidRDefault="00CD07B5" w:rsidP="00A400D9">
      <w:pPr>
        <w:pStyle w:val="ListParagraph"/>
        <w:spacing w:line="360" w:lineRule="auto"/>
        <w:rPr>
          <w:rStyle w:val="Heading3Char"/>
        </w:rPr>
      </w:pPr>
      <w:r w:rsidRPr="00B867EA">
        <w:t xml:space="preserve">The x86 architecture provides a specific </w:t>
      </w:r>
      <w:proofErr w:type="spellStart"/>
      <w:r w:rsidRPr="00B867EA">
        <w:t>opcode</w:t>
      </w:r>
      <w:proofErr w:type="spellEnd"/>
      <w:r w:rsidRPr="00B867EA">
        <w:t>, 0xCC, which</w:t>
      </w:r>
      <w:r>
        <w:t xml:space="preserve"> </w:t>
      </w:r>
      <w:r w:rsidR="00552E91">
        <w:t xml:space="preserve">will generate a software breakpoint when executed. </w:t>
      </w:r>
      <w:r w:rsidR="00B867EA">
        <w:t>To set a software breakpoint, the first byte of an instruction is replaced with a 0xCC</w:t>
      </w:r>
      <w:r w:rsidR="00AD0C42">
        <w:t xml:space="preserve">, as opposed to a hardware breakpoint </w:t>
      </w:r>
      <w:r w:rsidR="003E037F">
        <w:t>which does not require modifications to the</w:t>
      </w:r>
      <w:r w:rsidR="00AD0C42">
        <w:t xml:space="preserve"> </w:t>
      </w:r>
      <w:proofErr w:type="spellStart"/>
      <w:r w:rsidR="00AD0C42">
        <w:t>the</w:t>
      </w:r>
      <w:proofErr w:type="spellEnd"/>
      <w:r w:rsidR="00AD0C42">
        <w:t xml:space="preserve"> code being debugged </w:t>
      </w:r>
      <w:r w:rsidR="003E037F">
        <w:t>since it is using</w:t>
      </w:r>
      <w:r w:rsidR="00AD0C42">
        <w:t xml:space="preserve"> the hardware</w:t>
      </w:r>
      <w:r w:rsidR="0002202B">
        <w:t xml:space="preserve"> support</w:t>
      </w:r>
      <w:r w:rsidR="00B867EA">
        <w:t xml:space="preserve">. </w:t>
      </w:r>
      <w:r w:rsidR="00552E91">
        <w:t xml:space="preserve">When a software breakpoint is triggered through the execution of the 0xCC </w:t>
      </w:r>
      <w:proofErr w:type="spellStart"/>
      <w:r w:rsidR="00552E91">
        <w:t>opcode</w:t>
      </w:r>
      <w:proofErr w:type="spellEnd"/>
      <w:r w:rsidR="00552E91">
        <w:t xml:space="preserve">, control flow is trapped to interrupt 0x03 to be handled by debugging software. </w:t>
      </w:r>
      <w:r w:rsidR="00E26F3B">
        <w:t>The debugger is responsible for saving the value of the byte of the instruction that was replaced by 0xCC, and for subsequently restoring this value once the 0xCC causes a breakpoint to trigger.</w:t>
      </w:r>
      <w:r w:rsidR="00AD0C42">
        <w:t xml:space="preserve"> Unlike a hardware breakpoint, which is limited to four simultaneous breakpoints, an unlimited number of software breakpoints can be placed in code at any time. Another </w:t>
      </w:r>
      <w:r w:rsidR="00F6495A">
        <w:t>major difference between a software breakpoint and a hardware breakpoint is that a software breakpoint can only be set on a memory address in executable code, whereas a hardware breakpoint can be used to monitor code execution, read/write access to a memory address, and execution of a port I/O command. A software breakpoint can only be used on executable code because it needs to be executed itself to cause the instruction pointer to trap to interrupt 0x03.</w:t>
      </w:r>
    </w:p>
    <w:p w:rsidR="00CD2B51" w:rsidRDefault="00CD2B51" w:rsidP="00FD2C58">
      <w:pPr>
        <w:pStyle w:val="ListParagraph"/>
        <w:spacing w:line="360" w:lineRule="auto"/>
        <w:ind w:left="1440"/>
        <w:rPr>
          <w:rStyle w:val="Heading3Char"/>
        </w:rPr>
      </w:pPr>
    </w:p>
    <w:p w:rsidR="009124BA" w:rsidRDefault="009124BA" w:rsidP="00BE7812">
      <w:pPr>
        <w:pStyle w:val="ListParagraph"/>
        <w:numPr>
          <w:ilvl w:val="2"/>
          <w:numId w:val="2"/>
        </w:numPr>
        <w:spacing w:line="360" w:lineRule="auto"/>
        <w:rPr>
          <w:rStyle w:val="Heading3Char"/>
        </w:rPr>
      </w:pPr>
      <w:bookmarkStart w:id="37" w:name="_Toc308635860"/>
      <w:r>
        <w:rPr>
          <w:rStyle w:val="Heading3Char"/>
        </w:rPr>
        <w:t>Examples of Debugger Applications</w:t>
      </w:r>
      <w:bookmarkEnd w:id="37"/>
    </w:p>
    <w:p w:rsidR="00992A6B" w:rsidRDefault="00B21D25" w:rsidP="00422539">
      <w:pPr>
        <w:pStyle w:val="ListParagraph"/>
        <w:spacing w:line="360" w:lineRule="auto"/>
      </w:pPr>
      <w:r>
        <w:t>A famous, but obsolete,</w:t>
      </w:r>
      <w:r w:rsidR="00EB6014">
        <w:t xml:space="preserve"> x86</w:t>
      </w:r>
      <w:r w:rsidR="0002202B">
        <w:t>-</w:t>
      </w:r>
      <w:r w:rsidR="00EB6014">
        <w:t>based</w:t>
      </w:r>
      <w:r>
        <w:t xml:space="preserve"> kernel debugger</w:t>
      </w:r>
      <w:r w:rsidR="0048567A">
        <w:t xml:space="preserve"> was named </w:t>
      </w:r>
      <w:proofErr w:type="spellStart"/>
      <w:r w:rsidR="0048567A">
        <w:t>SoftICE</w:t>
      </w:r>
      <w:proofErr w:type="spellEnd"/>
      <w:r w:rsidR="0048567A">
        <w:t>. Soft-ICE</w:t>
      </w:r>
      <w:r w:rsidR="00992A6B">
        <w:t xml:space="preserve"> </w:t>
      </w:r>
      <w:r w:rsidR="0002202B">
        <w:t>i</w:t>
      </w:r>
      <w:r w:rsidR="00992A6B">
        <w:t xml:space="preserve">s believed to be named as a reference to a “Software In-Circuit Emulator”. </w:t>
      </w:r>
      <w:proofErr w:type="spellStart"/>
      <w:r w:rsidR="00992A6B">
        <w:t>SoftICE</w:t>
      </w:r>
      <w:proofErr w:type="spellEnd"/>
      <w:r w:rsidR="00992A6B">
        <w:t xml:space="preserve"> was a kernel debugger that </w:t>
      </w:r>
      <w:r w:rsidR="00992A6B">
        <w:lastRenderedPageBreak/>
        <w:t>was designed for the Microsoft Windows operating system, although older versions exist for DOS.</w:t>
      </w:r>
      <w:r w:rsidR="009842D7">
        <w:t xml:space="preserve"> </w:t>
      </w:r>
      <w:r w:rsidR="00992A6B">
        <w:t xml:space="preserve">Developed by </w:t>
      </w:r>
      <w:proofErr w:type="spellStart"/>
      <w:r w:rsidR="00992A6B">
        <w:t>NuMega</w:t>
      </w:r>
      <w:proofErr w:type="spellEnd"/>
      <w:r w:rsidR="00992A6B">
        <w:t xml:space="preserve">, and later acquired by Compuware, </w:t>
      </w:r>
      <w:proofErr w:type="spellStart"/>
      <w:r w:rsidR="00992A6B">
        <w:t>SoftICE</w:t>
      </w:r>
      <w:proofErr w:type="spellEnd"/>
      <w:r w:rsidR="00992A6B">
        <w:t xml:space="preserve"> was a very prominent kernel debugger from the late 80’s through the early 2000’s.</w:t>
      </w:r>
      <w:r w:rsidR="009842D7">
        <w:t xml:space="preserve"> </w:t>
      </w:r>
      <w:r w:rsidR="00992A6B">
        <w:t xml:space="preserve">A major advantage that </w:t>
      </w:r>
      <w:proofErr w:type="spellStart"/>
      <w:r w:rsidR="00992A6B">
        <w:t>SoftICE</w:t>
      </w:r>
      <w:proofErr w:type="spellEnd"/>
      <w:r w:rsidR="00992A6B">
        <w:t xml:space="preserve"> had over other Microsoft Windows kernel debuggers such as </w:t>
      </w:r>
      <w:proofErr w:type="spellStart"/>
      <w:r w:rsidR="00992A6B">
        <w:t>WinDBG</w:t>
      </w:r>
      <w:proofErr w:type="spellEnd"/>
      <w:r w:rsidR="00992A6B">
        <w:t xml:space="preserve"> was the ability to halt the entire operating system and provide debugging services without the use of a second machine, with an included DOS style graphical user interface.</w:t>
      </w:r>
      <w:r w:rsidR="009842D7">
        <w:t xml:space="preserve"> </w:t>
      </w:r>
      <w:r w:rsidR="00992A6B">
        <w:t>Other typical kernel debuggers required the use of two machines dedicated to the debugging process.</w:t>
      </w:r>
      <w:r w:rsidR="009842D7">
        <w:t xml:space="preserve"> </w:t>
      </w:r>
      <w:r w:rsidR="00992A6B">
        <w:t xml:space="preserve">The more modern versions of </w:t>
      </w:r>
      <w:proofErr w:type="spellStart"/>
      <w:r w:rsidR="00992A6B">
        <w:t>SoftICE</w:t>
      </w:r>
      <w:proofErr w:type="spellEnd"/>
      <w:r w:rsidR="00992A6B">
        <w:t xml:space="preserve"> have been documented to make patches in the Microsoft Windows Kernel to acquire control of the operating system when in use, and appear to make use of Intel processor debug registers to obtain its core functionality.</w:t>
      </w:r>
    </w:p>
    <w:p w:rsidR="00992A6B" w:rsidRDefault="00992A6B" w:rsidP="00422539">
      <w:pPr>
        <w:pStyle w:val="ListParagraph"/>
        <w:spacing w:line="360" w:lineRule="auto"/>
      </w:pPr>
    </w:p>
    <w:p w:rsidR="00992A6B" w:rsidRPr="00384687" w:rsidRDefault="00992A6B" w:rsidP="00422539">
      <w:pPr>
        <w:pStyle w:val="ListParagraph"/>
        <w:spacing w:line="360" w:lineRule="auto"/>
      </w:pPr>
      <w:r w:rsidRPr="00384687">
        <w:t xml:space="preserve">A modern example of a kernel debugger, that </w:t>
      </w:r>
      <w:r w:rsidR="008371B3" w:rsidRPr="00384687">
        <w:t>provides a</w:t>
      </w:r>
      <w:r w:rsidRPr="00384687">
        <w:t xml:space="preserve"> similar </w:t>
      </w:r>
      <w:r w:rsidR="008371B3" w:rsidRPr="00384687">
        <w:t xml:space="preserve">interface </w:t>
      </w:r>
      <w:r w:rsidRPr="00384687">
        <w:t xml:space="preserve">to </w:t>
      </w:r>
      <w:proofErr w:type="spellStart"/>
      <w:r w:rsidRPr="00384687">
        <w:t>SoftICE</w:t>
      </w:r>
      <w:proofErr w:type="spellEnd"/>
      <w:r w:rsidRPr="00384687">
        <w:t xml:space="preserve">, is </w:t>
      </w:r>
      <w:proofErr w:type="spellStart"/>
      <w:r w:rsidRPr="00384687">
        <w:t>Syser</w:t>
      </w:r>
      <w:proofErr w:type="spellEnd"/>
      <w:r w:rsidRPr="00384687">
        <w:t xml:space="preserve"> Kernel Debugger.</w:t>
      </w:r>
      <w:r w:rsidR="009842D7">
        <w:t xml:space="preserve"> </w:t>
      </w:r>
      <w:proofErr w:type="spellStart"/>
      <w:r w:rsidRPr="00384687">
        <w:t>Syser</w:t>
      </w:r>
      <w:proofErr w:type="spellEnd"/>
      <w:r w:rsidRPr="00384687">
        <w:t xml:space="preserve"> </w:t>
      </w:r>
      <w:r w:rsidR="0002202B">
        <w:t>D</w:t>
      </w:r>
      <w:r w:rsidRPr="00384687">
        <w:t xml:space="preserve">ebugger is developed by </w:t>
      </w:r>
      <w:proofErr w:type="spellStart"/>
      <w:r w:rsidRPr="00384687">
        <w:t>Sysersoft</w:t>
      </w:r>
      <w:proofErr w:type="spellEnd"/>
      <w:r w:rsidRPr="00384687">
        <w:t xml:space="preserve"> for the Windows NT family of operating systems.</w:t>
      </w:r>
      <w:r w:rsidR="009842D7">
        <w:t xml:space="preserve"> </w:t>
      </w:r>
      <w:proofErr w:type="spellStart"/>
      <w:r w:rsidRPr="00384687">
        <w:t>Syser</w:t>
      </w:r>
      <w:proofErr w:type="spellEnd"/>
      <w:r w:rsidRPr="00384687">
        <w:t xml:space="preserve"> </w:t>
      </w:r>
      <w:r w:rsidR="0002202B">
        <w:t>D</w:t>
      </w:r>
      <w:r w:rsidRPr="00384687">
        <w:t xml:space="preserve">ebugger appears to make use of Intel debug registers for its core functionality, as well as wrapping itself into the </w:t>
      </w:r>
      <w:r w:rsidR="0002202B">
        <w:t>W</w:t>
      </w:r>
      <w:r w:rsidRPr="00384687">
        <w:t>indows operating system (most likely with a series of hooks).</w:t>
      </w:r>
      <w:r w:rsidR="009842D7">
        <w:t xml:space="preserve"> </w:t>
      </w:r>
      <w:r w:rsidRPr="00384687">
        <w:t xml:space="preserve">Like </w:t>
      </w:r>
      <w:proofErr w:type="spellStart"/>
      <w:r w:rsidRPr="00384687">
        <w:t>SoftICE</w:t>
      </w:r>
      <w:proofErr w:type="spellEnd"/>
      <w:r w:rsidRPr="00384687">
        <w:t xml:space="preserve">, </w:t>
      </w:r>
      <w:proofErr w:type="spellStart"/>
      <w:r w:rsidRPr="00384687">
        <w:t>Syser</w:t>
      </w:r>
      <w:proofErr w:type="spellEnd"/>
      <w:r w:rsidRPr="00384687">
        <w:t xml:space="preserve"> </w:t>
      </w:r>
      <w:r w:rsidR="0002202B">
        <w:t>D</w:t>
      </w:r>
      <w:r w:rsidRPr="00384687">
        <w:t>ebugger is also capable of debugging with only a single machine available.</w:t>
      </w:r>
      <w:r w:rsidR="009842D7">
        <w:t xml:space="preserve"> </w:t>
      </w:r>
      <w:r w:rsidRPr="00384687">
        <w:t xml:space="preserve">The graphical user interface has been developed to look and function very similar to that of </w:t>
      </w:r>
      <w:proofErr w:type="spellStart"/>
      <w:r w:rsidRPr="00384687">
        <w:t>SoftICE</w:t>
      </w:r>
      <w:proofErr w:type="spellEnd"/>
      <w:r w:rsidRPr="00384687">
        <w:t>, but appears to be more robust and stable.</w:t>
      </w:r>
      <w:r w:rsidR="009842D7">
        <w:t xml:space="preserve"> </w:t>
      </w:r>
      <w:r w:rsidRPr="00384687">
        <w:t xml:space="preserve">One of the major problems that </w:t>
      </w:r>
      <w:proofErr w:type="spellStart"/>
      <w:r w:rsidRPr="00384687">
        <w:t>SoftICE</w:t>
      </w:r>
      <w:proofErr w:type="spellEnd"/>
      <w:r w:rsidRPr="00384687">
        <w:t xml:space="preserve"> encountered was hooking into graphics drivers for its GUI.</w:t>
      </w:r>
      <w:r w:rsidR="009842D7">
        <w:t xml:space="preserve"> </w:t>
      </w:r>
      <w:r w:rsidRPr="00384687">
        <w:t>This was a problem because graphics drivers can vary widely depending on the vendor and model of the video card that is present, and very rarely release a developer’s specification – leading to proprietary device drivers.</w:t>
      </w:r>
      <w:r w:rsidR="009842D7">
        <w:t xml:space="preserve"> </w:t>
      </w:r>
      <w:proofErr w:type="spellStart"/>
      <w:r w:rsidRPr="00384687">
        <w:t>Syser</w:t>
      </w:r>
      <w:proofErr w:type="spellEnd"/>
      <w:r w:rsidRPr="00384687">
        <w:t xml:space="preserve"> </w:t>
      </w:r>
      <w:r w:rsidR="0002202B">
        <w:t>D</w:t>
      </w:r>
      <w:r w:rsidRPr="00384687">
        <w:t>ebugger has fixed this problem by utilizing a technique where it hooks into Microsoft Windows Direct X API calls to generate its graphical user interface.</w:t>
      </w:r>
      <w:r w:rsidR="009842D7">
        <w:t xml:space="preserve"> </w:t>
      </w:r>
      <w:r w:rsidR="00C5431D" w:rsidRPr="00384687">
        <w:t>M</w:t>
      </w:r>
      <w:r w:rsidRPr="00384687">
        <w:t xml:space="preserve">ulti-core support </w:t>
      </w:r>
      <w:r w:rsidR="00C5431D" w:rsidRPr="00384687">
        <w:t>and</w:t>
      </w:r>
      <w:r w:rsidRPr="00384687">
        <w:t xml:space="preserve"> advanced memory searching features</w:t>
      </w:r>
      <w:r w:rsidR="00C5431D" w:rsidRPr="00384687">
        <w:t xml:space="preserve"> are also provided by </w:t>
      </w:r>
      <w:proofErr w:type="spellStart"/>
      <w:r w:rsidR="00C5431D" w:rsidRPr="00384687">
        <w:t>Syser</w:t>
      </w:r>
      <w:proofErr w:type="spellEnd"/>
      <w:r w:rsidR="0002202B">
        <w:t xml:space="preserve"> Debugger</w:t>
      </w:r>
      <w:r w:rsidRPr="00384687">
        <w:t>.</w:t>
      </w:r>
    </w:p>
    <w:p w:rsidR="00992A6B" w:rsidRPr="00C22C2E" w:rsidRDefault="00992A6B" w:rsidP="00422539">
      <w:pPr>
        <w:pStyle w:val="ListParagraph"/>
        <w:spacing w:line="360" w:lineRule="auto"/>
        <w:rPr>
          <w:highlight w:val="yellow"/>
        </w:rPr>
      </w:pPr>
    </w:p>
    <w:p w:rsidR="00D11A54" w:rsidRDefault="00992A6B" w:rsidP="00BD01E4">
      <w:pPr>
        <w:pStyle w:val="ListParagraph"/>
        <w:spacing w:line="360" w:lineRule="auto"/>
      </w:pPr>
      <w:r w:rsidRPr="005958FF">
        <w:t xml:space="preserve">Finally, an example of another very widely used kernel debugger is Microsoft’s </w:t>
      </w:r>
      <w:proofErr w:type="spellStart"/>
      <w:r w:rsidRPr="005958FF">
        <w:t>WinDbg</w:t>
      </w:r>
      <w:proofErr w:type="spellEnd"/>
      <w:r w:rsidRPr="005958FF">
        <w:t>.</w:t>
      </w:r>
      <w:r w:rsidR="009842D7">
        <w:t xml:space="preserve"> </w:t>
      </w:r>
      <w:proofErr w:type="spellStart"/>
      <w:r w:rsidRPr="005958FF">
        <w:t>WinDbg</w:t>
      </w:r>
      <w:proofErr w:type="spellEnd"/>
      <w:r w:rsidRPr="005958FF">
        <w:t xml:space="preserve"> provides the ability to debug both user mode and kernel mode applications in Microsoft Windows NT</w:t>
      </w:r>
      <w:r w:rsidR="0002202B">
        <w:t>-</w:t>
      </w:r>
      <w:r w:rsidRPr="005958FF">
        <w:t>based operating systems.</w:t>
      </w:r>
      <w:r w:rsidR="009842D7">
        <w:t xml:space="preserve"> </w:t>
      </w:r>
      <w:r w:rsidRPr="005958FF">
        <w:t xml:space="preserve">Although </w:t>
      </w:r>
      <w:proofErr w:type="spellStart"/>
      <w:r w:rsidRPr="005958FF">
        <w:t>WinDbg</w:t>
      </w:r>
      <w:proofErr w:type="spellEnd"/>
      <w:r w:rsidRPr="005958FF">
        <w:t xml:space="preserve"> provides a powerful </w:t>
      </w:r>
      <w:r w:rsidR="0002202B">
        <w:t>W</w:t>
      </w:r>
      <w:r w:rsidRPr="005958FF">
        <w:t>indows</w:t>
      </w:r>
      <w:r w:rsidR="0002202B">
        <w:t>-</w:t>
      </w:r>
      <w:r w:rsidRPr="005958FF">
        <w:t>based graphical user interface, it typically requires the use of two</w:t>
      </w:r>
      <w:r w:rsidR="00297CF0" w:rsidRPr="005958FF">
        <w:t xml:space="preserve"> computers to harness its full set if capabilities</w:t>
      </w:r>
      <w:r w:rsidRPr="005958FF">
        <w:t>.</w:t>
      </w:r>
      <w:r w:rsidR="009842D7">
        <w:t xml:space="preserve"> </w:t>
      </w:r>
      <w:r w:rsidRPr="005958FF">
        <w:t xml:space="preserve">Despite this restriction, newer versions of </w:t>
      </w:r>
      <w:proofErr w:type="spellStart"/>
      <w:r w:rsidRPr="005958FF">
        <w:t>WinDbg</w:t>
      </w:r>
      <w:proofErr w:type="spellEnd"/>
      <w:r w:rsidRPr="005958FF">
        <w:t xml:space="preserve"> allow for single machine kernel debugging capabilities, but with </w:t>
      </w:r>
      <w:r w:rsidR="00261DC3" w:rsidRPr="005958FF">
        <w:t xml:space="preserve">a subset of its </w:t>
      </w:r>
      <w:r w:rsidR="00FD37D0" w:rsidRPr="005958FF">
        <w:t>capabilities</w:t>
      </w:r>
      <w:r w:rsidRPr="005958FF">
        <w:t>.</w:t>
      </w:r>
      <w:r w:rsidR="009842D7">
        <w:t xml:space="preserve"> </w:t>
      </w:r>
      <w:r w:rsidRPr="005958FF">
        <w:t xml:space="preserve">A somewhat unique and very helpful feature of </w:t>
      </w:r>
      <w:proofErr w:type="spellStart"/>
      <w:r w:rsidRPr="005958FF">
        <w:t>WinDbg</w:t>
      </w:r>
      <w:proofErr w:type="spellEnd"/>
      <w:r w:rsidRPr="005958FF">
        <w:t xml:space="preserve"> is its ability to debug kernel mode memory dumps that are created when a </w:t>
      </w:r>
      <w:r w:rsidRPr="005958FF">
        <w:lastRenderedPageBreak/>
        <w:t>bug check is issued.</w:t>
      </w:r>
      <w:r w:rsidR="009842D7">
        <w:t xml:space="preserve"> </w:t>
      </w:r>
      <w:r w:rsidRPr="005958FF">
        <w:t xml:space="preserve">Another unique feature of </w:t>
      </w:r>
      <w:proofErr w:type="spellStart"/>
      <w:r w:rsidRPr="005958FF">
        <w:t>WinDbg</w:t>
      </w:r>
      <w:proofErr w:type="spellEnd"/>
      <w:r w:rsidRPr="005958FF">
        <w:t xml:space="preserve"> is its ability to load sets of </w:t>
      </w:r>
      <w:r w:rsidR="00E945E2" w:rsidRPr="005958FF">
        <w:t xml:space="preserve">windows </w:t>
      </w:r>
      <w:r w:rsidRPr="005958FF">
        <w:t>debugging symbols from a debug server to tailor a debugging session to a more specific set of circumstances such as a private source code library.</w:t>
      </w:r>
    </w:p>
    <w:p w:rsidR="00D11A54" w:rsidRDefault="00D11A54">
      <w:r>
        <w:br w:type="page"/>
      </w:r>
    </w:p>
    <w:p w:rsidR="00514191" w:rsidRDefault="00514191" w:rsidP="00BE7812">
      <w:pPr>
        <w:pStyle w:val="Heading1"/>
        <w:numPr>
          <w:ilvl w:val="0"/>
          <w:numId w:val="2"/>
        </w:numPr>
        <w:spacing w:line="360" w:lineRule="auto"/>
      </w:pPr>
      <w:bookmarkStart w:id="38" w:name="_Ref295071377"/>
      <w:bookmarkStart w:id="39" w:name="_Toc297226863"/>
      <w:bookmarkStart w:id="40" w:name="_Ref301379975"/>
      <w:bookmarkStart w:id="41" w:name="_Ref301379998"/>
      <w:bookmarkStart w:id="42" w:name="_Toc308635861"/>
      <w:r>
        <w:lastRenderedPageBreak/>
        <w:t>Chapter 3 – Enhanced Debugging Capabilities</w:t>
      </w:r>
      <w:bookmarkEnd w:id="38"/>
      <w:bookmarkEnd w:id="39"/>
      <w:bookmarkEnd w:id="40"/>
      <w:bookmarkEnd w:id="41"/>
      <w:bookmarkEnd w:id="42"/>
    </w:p>
    <w:p w:rsidR="00B922C0" w:rsidRDefault="00514191" w:rsidP="00BE7812">
      <w:pPr>
        <w:spacing w:line="360" w:lineRule="auto"/>
      </w:pPr>
      <w:r>
        <w:t>As mentioned in chapter 1, a VMM can be used to provide an enhanced set of debugging features, in addition to those already provided by standard software and hardware based debug breakpoint functionality.</w:t>
      </w:r>
      <w:r w:rsidR="009842D7">
        <w:t xml:space="preserve"> </w:t>
      </w:r>
      <w:r>
        <w:t>This is accomplished by using a VMM’s ability to trap on specific system</w:t>
      </w:r>
      <w:r w:rsidR="0002202B">
        <w:t>-</w:t>
      </w:r>
      <w:r>
        <w:t>level events to implement precise breakpoints</w:t>
      </w:r>
      <w:r w:rsidR="0002202B">
        <w:t>.</w:t>
      </w:r>
      <w:r w:rsidR="009842D7">
        <w:t xml:space="preserve"> </w:t>
      </w:r>
      <w:r w:rsidR="0002202B">
        <w:t>These breakpoints</w:t>
      </w:r>
      <w:r>
        <w:t xml:space="preserve"> can be tailored to more </w:t>
      </w:r>
      <w:r w:rsidR="008013C3">
        <w:t>specific</w:t>
      </w:r>
      <w:r>
        <w:t xml:space="preserve"> conditions tha</w:t>
      </w:r>
      <w:r w:rsidR="0002202B">
        <w:t>n</w:t>
      </w:r>
      <w:r>
        <w:t xml:space="preserve"> traditional hardware and software breakpoints that must either specify a memory or port I/O address.</w:t>
      </w:r>
      <w:r w:rsidR="009842D7">
        <w:t xml:space="preserve"> </w:t>
      </w:r>
      <w:r>
        <w:t xml:space="preserve">With the addition of these enhanced capabilities, a debugger can be implemented to provide more </w:t>
      </w:r>
      <w:r w:rsidR="0002202B">
        <w:t>fine-grained</w:t>
      </w:r>
      <w:r>
        <w:t xml:space="preserve"> control over the software being debugged.</w:t>
      </w:r>
    </w:p>
    <w:p w:rsidR="00B922C0" w:rsidRDefault="00B922C0" w:rsidP="00BE7812">
      <w:pPr>
        <w:spacing w:line="360" w:lineRule="auto"/>
      </w:pPr>
      <w:commentRangeStart w:id="43"/>
      <w:r>
        <w:t>To</w:t>
      </w:r>
      <w:commentRangeEnd w:id="43"/>
      <w:r>
        <w:rPr>
          <w:rStyle w:val="CommentReference"/>
        </w:rPr>
        <w:commentReference w:id="43"/>
      </w:r>
      <w:r>
        <w:t xml:space="preserve"> help explain and demonstrate these concepts, </w:t>
      </w:r>
      <w:r w:rsidR="00E76335">
        <w:t xml:space="preserve">a map of </w:t>
      </w:r>
      <w:r>
        <w:t xml:space="preserve">chapter 3 </w:t>
      </w:r>
      <w:r w:rsidR="00E76335">
        <w:t>is as follows</w:t>
      </w:r>
      <w:r>
        <w:t>:</w:t>
      </w:r>
    </w:p>
    <w:p w:rsidR="00791DA0" w:rsidRPr="00FF50CF" w:rsidRDefault="00C61BA4" w:rsidP="00B922C0">
      <w:pPr>
        <w:pStyle w:val="ListParagraph"/>
        <w:numPr>
          <w:ilvl w:val="0"/>
          <w:numId w:val="27"/>
        </w:numPr>
        <w:spacing w:line="360" w:lineRule="auto"/>
        <w:rPr>
          <w:color w:val="0070C0"/>
        </w:rPr>
      </w:pPr>
      <w:fldSimple w:instr=" REF _Ref308463304 \r \h  \* MERGEFORMAT ">
        <w:r w:rsidR="00FF50CF" w:rsidRPr="00FF50CF">
          <w:rPr>
            <w:color w:val="0070C0"/>
          </w:rPr>
          <w:t>3.1</w:t>
        </w:r>
      </w:fldSimple>
      <w:r w:rsidR="00FF50CF" w:rsidRPr="00FF50CF">
        <w:rPr>
          <w:color w:val="0070C0"/>
        </w:rPr>
        <w:t xml:space="preserve"> </w:t>
      </w:r>
      <w:r w:rsidR="00FF50CF" w:rsidRPr="00FF50CF">
        <w:t>-</w:t>
      </w:r>
      <w:r w:rsidR="00FF50CF" w:rsidRPr="00FF50CF">
        <w:rPr>
          <w:color w:val="0070C0"/>
        </w:rPr>
        <w:t xml:space="preserve"> </w:t>
      </w:r>
      <w:fldSimple w:instr=" REF _Ref308463325 \h  \* MERGEFORMAT ">
        <w:r w:rsidR="00FF50CF" w:rsidRPr="00FF50CF">
          <w:rPr>
            <w:bCs/>
            <w:color w:val="0070C0"/>
          </w:rPr>
          <w:t>Traditional Debugging Capabilities</w:t>
        </w:r>
      </w:fldSimple>
      <w:r w:rsidR="004102E3" w:rsidRPr="004102E3">
        <w:t xml:space="preserve">: </w:t>
      </w:r>
      <w:r w:rsidR="004102E3">
        <w:t>Basic information about standard debug capa</w:t>
      </w:r>
      <w:r w:rsidR="002F5A28">
        <w:t>b</w:t>
      </w:r>
      <w:r w:rsidR="004102E3">
        <w:t>ilities</w:t>
      </w:r>
    </w:p>
    <w:p w:rsidR="00296BAA" w:rsidRDefault="00296BAA" w:rsidP="00296BAA">
      <w:pPr>
        <w:pStyle w:val="ListParagraph"/>
        <w:spacing w:line="360" w:lineRule="auto"/>
        <w:rPr>
          <w:color w:val="0070C0"/>
        </w:rPr>
      </w:pPr>
    </w:p>
    <w:p w:rsidR="00FF50CF" w:rsidRPr="00FF50CF" w:rsidRDefault="00C61BA4" w:rsidP="00B922C0">
      <w:pPr>
        <w:pStyle w:val="ListParagraph"/>
        <w:numPr>
          <w:ilvl w:val="0"/>
          <w:numId w:val="27"/>
        </w:numPr>
        <w:spacing w:line="360" w:lineRule="auto"/>
        <w:rPr>
          <w:color w:val="0070C0"/>
        </w:rPr>
      </w:pPr>
      <w:fldSimple w:instr=" REF _Ref308463343 \r \h  \* MERGEFORMAT ">
        <w:r w:rsidR="00FF50CF" w:rsidRPr="00FF50CF">
          <w:rPr>
            <w:color w:val="0070C0"/>
          </w:rPr>
          <w:t>3.2</w:t>
        </w:r>
      </w:fldSimple>
      <w:r w:rsidR="00FF50CF" w:rsidRPr="00FF50CF">
        <w:rPr>
          <w:color w:val="0070C0"/>
        </w:rPr>
        <w:t xml:space="preserve"> </w:t>
      </w:r>
      <w:r w:rsidR="00FF50CF" w:rsidRPr="00FF50CF">
        <w:t>-</w:t>
      </w:r>
      <w:r w:rsidR="00FF50CF" w:rsidRPr="00FF50CF">
        <w:rPr>
          <w:color w:val="0070C0"/>
        </w:rPr>
        <w:t xml:space="preserve"> </w:t>
      </w:r>
      <w:fldSimple w:instr=" REF _Ref308463348 \h  \* MERGEFORMAT ">
        <w:r w:rsidR="00FF50CF" w:rsidRPr="00FF50CF">
          <w:rPr>
            <w:bCs/>
            <w:color w:val="0070C0"/>
          </w:rPr>
          <w:t>Enhanced Debugging Capabilities</w:t>
        </w:r>
      </w:fldSimple>
      <w:r w:rsidR="004102E3" w:rsidRPr="004102E3">
        <w:t xml:space="preserve">: </w:t>
      </w:r>
      <w:r w:rsidR="004102E3">
        <w:t>Debugging enhancements introduced in this section</w:t>
      </w:r>
    </w:p>
    <w:p w:rsidR="00296BAA" w:rsidRDefault="00296BAA" w:rsidP="00296BAA">
      <w:pPr>
        <w:pStyle w:val="ListParagraph"/>
        <w:spacing w:line="360" w:lineRule="auto"/>
        <w:rPr>
          <w:color w:val="0070C0"/>
        </w:rPr>
      </w:pPr>
    </w:p>
    <w:p w:rsidR="00FF50CF" w:rsidRPr="00FF50CF" w:rsidRDefault="00C61BA4" w:rsidP="00B922C0">
      <w:pPr>
        <w:pStyle w:val="ListParagraph"/>
        <w:numPr>
          <w:ilvl w:val="0"/>
          <w:numId w:val="27"/>
        </w:numPr>
        <w:spacing w:line="360" w:lineRule="auto"/>
        <w:rPr>
          <w:color w:val="0070C0"/>
        </w:rPr>
      </w:pPr>
      <w:fldSimple w:instr=" REF _Ref295058827 \r \h  \* MERGEFORMAT ">
        <w:r w:rsidR="00FF50CF" w:rsidRPr="00FF50CF">
          <w:rPr>
            <w:color w:val="0070C0"/>
          </w:rPr>
          <w:t>3.3</w:t>
        </w:r>
      </w:fldSimple>
      <w:r w:rsidR="00FF50CF" w:rsidRPr="00FF50CF">
        <w:rPr>
          <w:color w:val="0070C0"/>
        </w:rPr>
        <w:t xml:space="preserve"> </w:t>
      </w:r>
      <w:r w:rsidR="00FF50CF" w:rsidRPr="00FF50CF">
        <w:t>-</w:t>
      </w:r>
      <w:r w:rsidR="00FF50CF" w:rsidRPr="00FF50CF">
        <w:rPr>
          <w:color w:val="0070C0"/>
        </w:rPr>
        <w:t xml:space="preserve"> </w:t>
      </w:r>
      <w:fldSimple w:instr=" REF _Ref295058827 \h  \* MERGEFORMAT ">
        <w:r w:rsidR="00FF50CF" w:rsidRPr="00FF50CF">
          <w:rPr>
            <w:bCs/>
            <w:color w:val="0070C0"/>
          </w:rPr>
          <w:t>Exit Reasons / Breakpoint Functionality</w:t>
        </w:r>
      </w:fldSimple>
      <w:r w:rsidR="00E244A7" w:rsidRPr="00E244A7">
        <w:t xml:space="preserve">: </w:t>
      </w:r>
      <w:r w:rsidR="00E244A7">
        <w:t>Brief overview of some relevant exit reasons that could aid in the development of virtual breakpoints</w:t>
      </w:r>
    </w:p>
    <w:p w:rsidR="00296BAA" w:rsidRDefault="00296BAA" w:rsidP="00296BAA">
      <w:pPr>
        <w:pStyle w:val="ListParagraph"/>
        <w:spacing w:line="360" w:lineRule="auto"/>
        <w:rPr>
          <w:color w:val="0070C0"/>
        </w:rPr>
      </w:pPr>
    </w:p>
    <w:p w:rsidR="00FF50CF" w:rsidRPr="00FF50CF" w:rsidRDefault="00C61BA4" w:rsidP="00B922C0">
      <w:pPr>
        <w:pStyle w:val="ListParagraph"/>
        <w:numPr>
          <w:ilvl w:val="0"/>
          <w:numId w:val="27"/>
        </w:numPr>
        <w:spacing w:line="360" w:lineRule="auto"/>
        <w:rPr>
          <w:color w:val="0070C0"/>
        </w:rPr>
      </w:pPr>
      <w:fldSimple w:instr=" REF _Ref308463369 \r \h  \* MERGEFORMAT ">
        <w:r w:rsidR="00FF50CF" w:rsidRPr="00FF50CF">
          <w:rPr>
            <w:color w:val="0070C0"/>
          </w:rPr>
          <w:t>3.4</w:t>
        </w:r>
      </w:fldSimple>
      <w:r w:rsidR="00FF50CF" w:rsidRPr="00FF50CF">
        <w:rPr>
          <w:color w:val="0070C0"/>
        </w:rPr>
        <w:t xml:space="preserve"> </w:t>
      </w:r>
      <w:r w:rsidR="00FF50CF" w:rsidRPr="00FF50CF">
        <w:t>-</w:t>
      </w:r>
      <w:r w:rsidR="00FF50CF" w:rsidRPr="00FF50CF">
        <w:rPr>
          <w:color w:val="0070C0"/>
        </w:rPr>
        <w:t xml:space="preserve"> </w:t>
      </w:r>
      <w:fldSimple w:instr=" REF _Ref308463372 \h  \* MERGEFORMAT ">
        <w:r w:rsidR="00FF50CF" w:rsidRPr="00FF50CF">
          <w:rPr>
            <w:bCs/>
            <w:color w:val="0070C0"/>
          </w:rPr>
          <w:t>Experiments</w:t>
        </w:r>
      </w:fldSimple>
      <w:r w:rsidR="00695E2C" w:rsidRPr="00695E2C">
        <w:t xml:space="preserve">: </w:t>
      </w:r>
      <w:r w:rsidR="00695E2C">
        <w:t xml:space="preserve">Detailed analysis of the enhanced debugging capability experiments </w:t>
      </w:r>
    </w:p>
    <w:p w:rsidR="00296BAA" w:rsidRDefault="00296BAA" w:rsidP="00296BAA">
      <w:pPr>
        <w:pStyle w:val="ListParagraph"/>
        <w:spacing w:line="360" w:lineRule="auto"/>
        <w:rPr>
          <w:color w:val="0070C0"/>
        </w:rPr>
      </w:pPr>
    </w:p>
    <w:p w:rsidR="00FF50CF" w:rsidRDefault="00C61BA4" w:rsidP="00B922C0">
      <w:pPr>
        <w:pStyle w:val="ListParagraph"/>
        <w:numPr>
          <w:ilvl w:val="0"/>
          <w:numId w:val="27"/>
        </w:numPr>
        <w:spacing w:line="360" w:lineRule="auto"/>
        <w:rPr>
          <w:color w:val="0070C0"/>
        </w:rPr>
      </w:pPr>
      <w:r w:rsidRPr="00FF50CF">
        <w:rPr>
          <w:color w:val="0070C0"/>
        </w:rPr>
        <w:fldChar w:fldCharType="begin"/>
      </w:r>
      <w:r w:rsidR="00FF50CF" w:rsidRPr="00FF50CF">
        <w:rPr>
          <w:color w:val="0070C0"/>
        </w:rPr>
        <w:instrText xml:space="preserve"> PAGEREF _Ref308463404 \h </w:instrText>
      </w:r>
      <w:r w:rsidRPr="00FF50CF">
        <w:rPr>
          <w:color w:val="0070C0"/>
        </w:rPr>
      </w:r>
      <w:r w:rsidRPr="00FF50CF">
        <w:rPr>
          <w:color w:val="0070C0"/>
        </w:rPr>
        <w:fldChar w:fldCharType="end"/>
      </w:r>
      <w:fldSimple w:instr=" REF _Ref308463407 \r \h  \* MERGEFORMAT ">
        <w:r w:rsidR="00FF50CF" w:rsidRPr="00FF50CF">
          <w:rPr>
            <w:color w:val="0070C0"/>
          </w:rPr>
          <w:t>3.5</w:t>
        </w:r>
      </w:fldSimple>
      <w:r w:rsidR="00FF50CF" w:rsidRPr="00FF50CF">
        <w:rPr>
          <w:color w:val="0070C0"/>
        </w:rPr>
        <w:t xml:space="preserve"> </w:t>
      </w:r>
      <w:r w:rsidR="00FF50CF" w:rsidRPr="00FF50CF">
        <w:t>-</w:t>
      </w:r>
      <w:r w:rsidR="00FF50CF" w:rsidRPr="00FF50CF">
        <w:rPr>
          <w:color w:val="0070C0"/>
        </w:rPr>
        <w:t xml:space="preserve"> </w:t>
      </w:r>
      <w:fldSimple w:instr=" REF _Ref308463410 \h  \* MERGEFORMAT ">
        <w:r w:rsidR="00FF50CF" w:rsidRPr="00FF50CF">
          <w:rPr>
            <w:bCs/>
            <w:color w:val="0070C0"/>
          </w:rPr>
          <w:t>Conclusions of Enhanced Debugging Capabilities</w:t>
        </w:r>
      </w:fldSimple>
      <w:r w:rsidR="00232FF2" w:rsidRPr="00232FF2">
        <w:t xml:space="preserve">: </w:t>
      </w:r>
      <w:r w:rsidR="00232FF2">
        <w:t>A summary of the key concepts and results associated with this chapter</w:t>
      </w:r>
    </w:p>
    <w:p w:rsidR="004102E3" w:rsidRPr="00FF50CF" w:rsidRDefault="004102E3" w:rsidP="004102E3">
      <w:pPr>
        <w:pStyle w:val="ListParagraph"/>
        <w:spacing w:line="360" w:lineRule="auto"/>
        <w:rPr>
          <w:color w:val="0070C0"/>
        </w:rPr>
      </w:pPr>
    </w:p>
    <w:p w:rsidR="00514191" w:rsidRDefault="00514191" w:rsidP="00BE7812">
      <w:pPr>
        <w:pStyle w:val="ListParagraph"/>
        <w:numPr>
          <w:ilvl w:val="1"/>
          <w:numId w:val="2"/>
        </w:numPr>
        <w:spacing w:line="360" w:lineRule="auto"/>
        <w:rPr>
          <w:rStyle w:val="Heading2Char"/>
        </w:rPr>
      </w:pPr>
      <w:bookmarkStart w:id="44" w:name="_Toc297226864"/>
      <w:bookmarkStart w:id="45" w:name="_Ref308463304"/>
      <w:bookmarkStart w:id="46" w:name="_Ref308463315"/>
      <w:bookmarkStart w:id="47" w:name="_Ref308463325"/>
      <w:bookmarkStart w:id="48" w:name="_Toc308635862"/>
      <w:r>
        <w:rPr>
          <w:rStyle w:val="Heading2Char"/>
        </w:rPr>
        <w:t>Traditional Debugging Capabilities</w:t>
      </w:r>
      <w:bookmarkEnd w:id="44"/>
      <w:bookmarkEnd w:id="45"/>
      <w:bookmarkEnd w:id="46"/>
      <w:bookmarkEnd w:id="47"/>
      <w:bookmarkEnd w:id="48"/>
    </w:p>
    <w:p w:rsidR="00514191" w:rsidRDefault="00514191" w:rsidP="00BE7812">
      <w:pPr>
        <w:pStyle w:val="ListParagraph"/>
        <w:spacing w:line="360" w:lineRule="auto"/>
        <w:ind w:left="360"/>
      </w:pPr>
      <w:r>
        <w:t>Traditional debuggers provide support to set breakpoints on either a memory address or a port I/O address.</w:t>
      </w:r>
      <w:r w:rsidR="009842D7">
        <w:t xml:space="preserve"> </w:t>
      </w:r>
      <w:r w:rsidR="006B1DB0">
        <w:t>Up to four hardware breakpoints can be set within an x86</w:t>
      </w:r>
      <w:r w:rsidR="00A065B3">
        <w:t>-</w:t>
      </w:r>
      <w:r w:rsidR="006B1DB0">
        <w:t>based CPU without making any modifications to the target software.</w:t>
      </w:r>
      <w:r w:rsidR="009842D7">
        <w:t xml:space="preserve"> </w:t>
      </w:r>
      <w:r w:rsidR="006B1DB0">
        <w:t xml:space="preserve">A practically unlimited </w:t>
      </w:r>
      <w:r>
        <w:t xml:space="preserve">number of software breakpoints can be placed, on memory addresses only, by replacing the first byte of an instruction with a 0xCC </w:t>
      </w:r>
      <w:proofErr w:type="spellStart"/>
      <w:r>
        <w:t>opcode</w:t>
      </w:r>
      <w:proofErr w:type="spellEnd"/>
      <w:r>
        <w:t>.</w:t>
      </w:r>
      <w:r w:rsidR="009842D7">
        <w:t xml:space="preserve"> </w:t>
      </w:r>
      <w:r>
        <w:t xml:space="preserve">This special </w:t>
      </w:r>
      <w:proofErr w:type="spellStart"/>
      <w:r>
        <w:t>opcode</w:t>
      </w:r>
      <w:proofErr w:type="spellEnd"/>
      <w:r>
        <w:t xml:space="preserve"> causes execution flow to transfer to the system’s interrupt 0x03 handler.</w:t>
      </w:r>
      <w:r w:rsidR="009842D7">
        <w:t xml:space="preserve"> </w:t>
      </w:r>
      <w:r>
        <w:t xml:space="preserve"> The interrupt 0x03 handler, most likely set up by the debugger, is responsible for restoring the correct data in memory for the instruction that was at least partially replaced by the 0xCC </w:t>
      </w:r>
      <w:proofErr w:type="spellStart"/>
      <w:r>
        <w:t>opcode</w:t>
      </w:r>
      <w:proofErr w:type="spellEnd"/>
      <w:r>
        <w:t xml:space="preserve"> so that the instruction can still be executed correctly.</w:t>
      </w:r>
      <w:r w:rsidR="009842D7">
        <w:t xml:space="preserve"> </w:t>
      </w:r>
    </w:p>
    <w:p w:rsidR="00514191" w:rsidRDefault="00514191" w:rsidP="00BE7812">
      <w:pPr>
        <w:pStyle w:val="ListParagraph"/>
        <w:spacing w:line="360" w:lineRule="auto"/>
        <w:ind w:left="360"/>
      </w:pPr>
    </w:p>
    <w:p w:rsidR="00514191" w:rsidRDefault="00514191" w:rsidP="00BE7812">
      <w:pPr>
        <w:pStyle w:val="ListParagraph"/>
        <w:spacing w:line="360" w:lineRule="auto"/>
        <w:ind w:left="360"/>
      </w:pPr>
      <w:r>
        <w:lastRenderedPageBreak/>
        <w:t>These standard debugger capabilities are useful, but do not provide a means to configure the conditions that will cause a breakpoint to a degree of control beyond memory or Port I/O addresses.</w:t>
      </w:r>
      <w:r w:rsidR="009842D7">
        <w:t xml:space="preserve"> </w:t>
      </w:r>
      <w:r>
        <w:t>In addition, hardware breakpoints are very limited, only allowing for four simultaneous breakpoints to be set.</w:t>
      </w:r>
      <w:r w:rsidR="009842D7">
        <w:t xml:space="preserve"> </w:t>
      </w:r>
    </w:p>
    <w:p w:rsidR="00514191" w:rsidRDefault="00514191" w:rsidP="00BE7812">
      <w:pPr>
        <w:pStyle w:val="ListParagraph"/>
        <w:spacing w:line="360" w:lineRule="auto"/>
        <w:ind w:left="360"/>
      </w:pPr>
    </w:p>
    <w:p w:rsidR="00514191" w:rsidRDefault="00514191" w:rsidP="00BE7812">
      <w:pPr>
        <w:pStyle w:val="ListParagraph"/>
        <w:spacing w:line="360" w:lineRule="auto"/>
        <w:ind w:left="360"/>
      </w:pPr>
      <w:r>
        <w:t>An Independent study, completed prior to this thesis, has been attached</w:t>
      </w:r>
      <w:r w:rsidR="00F61D41">
        <w:t>[17]</w:t>
      </w:r>
      <w:r>
        <w:t xml:space="preserve"> and provides a detailed explanation of the implementation of a hardware</w:t>
      </w:r>
      <w:r w:rsidR="00A065B3">
        <w:t>-</w:t>
      </w:r>
      <w:r>
        <w:t>based kernel debugger.</w:t>
      </w:r>
      <w:r w:rsidR="009842D7">
        <w:t xml:space="preserve"> </w:t>
      </w:r>
      <w:r>
        <w:t>A portion of this independent study details the steps required to create a debugger backend, and steps through this process with functional source code.</w:t>
      </w:r>
      <w:r w:rsidR="009842D7">
        <w:t xml:space="preserve"> </w:t>
      </w:r>
      <w:r>
        <w:t xml:space="preserve">Enough detail is included </w:t>
      </w:r>
      <w:r w:rsidR="00A065B3">
        <w:t>to allow</w:t>
      </w:r>
      <w:r>
        <w:t xml:space="preserve"> developer</w:t>
      </w:r>
      <w:r w:rsidR="00A065B3">
        <w:t>s</w:t>
      </w:r>
      <w:r>
        <w:t xml:space="preserve"> to implement and configure their own kernel debugger breakpoints by directly programming the CPU.</w:t>
      </w:r>
    </w:p>
    <w:p w:rsidR="00514191" w:rsidRDefault="00514191" w:rsidP="00BE7812">
      <w:pPr>
        <w:pStyle w:val="ListParagraph"/>
        <w:spacing w:line="360" w:lineRule="auto"/>
        <w:ind w:left="360"/>
      </w:pPr>
    </w:p>
    <w:p w:rsidR="00FF5C7C" w:rsidRDefault="00FF5C7C" w:rsidP="00FF5C7C">
      <w:pPr>
        <w:pStyle w:val="ListParagraph"/>
        <w:numPr>
          <w:ilvl w:val="1"/>
          <w:numId w:val="2"/>
        </w:numPr>
        <w:spacing w:line="360" w:lineRule="auto"/>
        <w:rPr>
          <w:rStyle w:val="Heading2Char"/>
        </w:rPr>
      </w:pPr>
      <w:bookmarkStart w:id="49" w:name="_Ref308463333"/>
      <w:bookmarkStart w:id="50" w:name="_Ref308463343"/>
      <w:bookmarkStart w:id="51" w:name="_Ref308463348"/>
      <w:bookmarkStart w:id="52" w:name="_Toc297226865"/>
      <w:bookmarkStart w:id="53" w:name="_Toc308635863"/>
      <w:r>
        <w:rPr>
          <w:rStyle w:val="Heading2Char"/>
        </w:rPr>
        <w:t>Enhanced Debugging Capabilities</w:t>
      </w:r>
      <w:bookmarkEnd w:id="49"/>
      <w:bookmarkEnd w:id="50"/>
      <w:bookmarkEnd w:id="51"/>
      <w:bookmarkEnd w:id="53"/>
    </w:p>
    <w:p w:rsidR="00FF5C7C" w:rsidRDefault="00FF5C7C" w:rsidP="00FF5C7C">
      <w:pPr>
        <w:pStyle w:val="ListParagraph"/>
        <w:spacing w:line="360" w:lineRule="auto"/>
        <w:ind w:left="360"/>
      </w:pPr>
      <w:r>
        <w:t xml:space="preserve">By using a VMM's exit reason functionality to implement a set of virtual break points, very fine-grained control can be specified over conditions that cause a debugger to trap to its breakpoint handler. For the purpose of this thesis, this control can be as specific as the architectural conditions that trigger exit reasons, as defined by Intel’s VT. Once an Intel VT-based VMM has been set up, configured, and launched, any of the architectural events, listed in </w:t>
      </w:r>
      <w:fldSimple w:instr=" REF _Ref308548803 \h  \* MERGEFORMAT ">
        <w:r w:rsidR="00402D62" w:rsidRPr="00402D62">
          <w:rPr>
            <w:color w:val="0070C0"/>
          </w:rPr>
          <w:t>Appendix B –Basic Exit Reasons</w:t>
        </w:r>
      </w:fldSimple>
      <w:r w:rsidR="00C61BA4">
        <w:fldChar w:fldCharType="begin"/>
      </w:r>
      <w:r>
        <w:instrText xml:space="preserve"> REF _Ref295058018 \h </w:instrText>
      </w:r>
      <w:r w:rsidR="00C61BA4">
        <w:fldChar w:fldCharType="end"/>
      </w:r>
      <w:r>
        <w:t xml:space="preserve">, can trigger the guest operating system to exit and pass control to the host VMM. </w:t>
      </w:r>
    </w:p>
    <w:p w:rsidR="00FF5C7C" w:rsidRDefault="00FF5C7C" w:rsidP="00FF5C7C">
      <w:pPr>
        <w:pStyle w:val="ListParagraph"/>
        <w:spacing w:line="360" w:lineRule="auto"/>
        <w:ind w:left="360"/>
      </w:pPr>
    </w:p>
    <w:p w:rsidR="00FF5C7C" w:rsidRDefault="00FF5C7C" w:rsidP="00FF5C7C">
      <w:pPr>
        <w:pStyle w:val="ListParagraph"/>
        <w:spacing w:line="360" w:lineRule="auto"/>
        <w:ind w:left="360"/>
      </w:pPr>
      <w:r>
        <w:t>Virtual breakpoints can be set and used through the implementation of an exit reason handler placed within the host VMM. When the host VMM gains execution control due to a guest VM-Exit, it is essentially allowing the software controlling the host VMM to trap on a specified condition and execute a handler. This concept is analogous to that of a debug breakpoint; the difference being the exit handler is controlled and executed from a VMM rather than a standard Ring 0 program.</w:t>
      </w:r>
    </w:p>
    <w:p w:rsidR="00FF5C7C" w:rsidRDefault="00FF5C7C" w:rsidP="00FF5C7C">
      <w:pPr>
        <w:pStyle w:val="ListParagraph"/>
        <w:spacing w:line="360" w:lineRule="auto"/>
        <w:ind w:left="360"/>
        <w:rPr>
          <w:rStyle w:val="Heading2Char"/>
        </w:rPr>
      </w:pPr>
    </w:p>
    <w:p w:rsidR="00514191" w:rsidRDefault="00FF5C7C" w:rsidP="00FF5C7C">
      <w:pPr>
        <w:pStyle w:val="ListParagraph"/>
        <w:numPr>
          <w:ilvl w:val="2"/>
          <w:numId w:val="2"/>
        </w:numPr>
        <w:spacing w:line="360" w:lineRule="auto"/>
        <w:rPr>
          <w:rStyle w:val="Heading3Char"/>
        </w:rPr>
      </w:pPr>
      <w:bookmarkStart w:id="54" w:name="_Toc308635864"/>
      <w:bookmarkEnd w:id="52"/>
      <w:r>
        <w:rPr>
          <w:rStyle w:val="Heading3Char"/>
        </w:rPr>
        <w:t>Enhancement 1 - Setting Virtual B</w:t>
      </w:r>
      <w:r w:rsidR="00704257">
        <w:rPr>
          <w:rStyle w:val="Heading3Char"/>
        </w:rPr>
        <w:t>r</w:t>
      </w:r>
      <w:r>
        <w:rPr>
          <w:rStyle w:val="Heading3Char"/>
        </w:rPr>
        <w:t>eakpoints</w:t>
      </w:r>
      <w:bookmarkEnd w:id="54"/>
    </w:p>
    <w:p w:rsidR="00464B5F" w:rsidRDefault="00464B5F" w:rsidP="00464B5F">
      <w:pPr>
        <w:pStyle w:val="ListParagraph"/>
        <w:spacing w:line="360" w:lineRule="auto"/>
      </w:pPr>
      <w:r>
        <w:t xml:space="preserve">The first major enhancement that this provides to our VMM-based debugging capability is the ability to set a breakpoint and trap to our debug handler for a multitude of specific events, rather than just the memory and port I/O events that a standard debugger traps to. This allows for more specific system-level configuration of breakpoints. Each of these events has been explained in further detail below in </w:t>
      </w:r>
      <w:r>
        <w:rPr>
          <w:color w:val="0070C0"/>
        </w:rPr>
        <w:t>S</w:t>
      </w:r>
      <w:r w:rsidRPr="00327BB3">
        <w:rPr>
          <w:color w:val="0070C0"/>
        </w:rPr>
        <w:t xml:space="preserve">ection </w:t>
      </w:r>
      <w:fldSimple w:instr=" REF  _Ref295058827 \h \r  \* MERGEFORMAT ">
        <w:r w:rsidRPr="00464B5F">
          <w:rPr>
            <w:color w:val="0070C0"/>
          </w:rPr>
          <w:t>3.3</w:t>
        </w:r>
      </w:fldSimple>
      <w:r w:rsidRPr="00327BB3">
        <w:rPr>
          <w:color w:val="0070C0"/>
        </w:rPr>
        <w:t xml:space="preserve"> - </w:t>
      </w:r>
      <w:fldSimple w:instr=" REF _Ref295058827 \h  \* MERGEFORMAT ">
        <w:r w:rsidRPr="00593327">
          <w:rPr>
            <w:color w:val="0070C0"/>
          </w:rPr>
          <w:t>Exit Reasons / Breakpoint Functionality</w:t>
        </w:r>
      </w:fldSimple>
      <w:r>
        <w:t xml:space="preserve">. It is also important to note that standard memory and port I/O breakpoints can still be set in </w:t>
      </w:r>
      <w:r>
        <w:lastRenderedPageBreak/>
        <w:t xml:space="preserve">addition to the virtual breakpoints detailed in this thesis. This enhancement is detailed below in </w:t>
      </w:r>
      <w:r w:rsidRPr="00840086">
        <w:t>Section</w:t>
      </w:r>
      <w:r>
        <w:rPr>
          <w:color w:val="0070C0"/>
        </w:rPr>
        <w:t xml:space="preserve"> </w:t>
      </w:r>
      <w:fldSimple w:instr=" REF _Ref297211740 \w \h  \* MERGEFORMAT ">
        <w:r w:rsidRPr="00593327">
          <w:rPr>
            <w:color w:val="0070C0"/>
          </w:rPr>
          <w:t>3.5.1</w:t>
        </w:r>
      </w:fldSimple>
      <w:r w:rsidRPr="00117B03">
        <w:rPr>
          <w:color w:val="0070C0"/>
        </w:rPr>
        <w:t xml:space="preserve"> - </w:t>
      </w:r>
      <w:fldSimple w:instr=" REF _Ref297211747 \h  \* MERGEFORMAT ">
        <w:r w:rsidRPr="00593327">
          <w:rPr>
            <w:color w:val="0070C0"/>
          </w:rPr>
          <w:t>Experiment 1 – Demonstration of virtual breakpoints</w:t>
        </w:r>
      </w:fldSimple>
      <w:r>
        <w:t>.</w:t>
      </w:r>
    </w:p>
    <w:p w:rsidR="00464B5F" w:rsidRDefault="00464B5F" w:rsidP="00464B5F">
      <w:pPr>
        <w:pStyle w:val="ListParagraph"/>
        <w:spacing w:line="360" w:lineRule="auto"/>
        <w:ind w:left="1440"/>
        <w:rPr>
          <w:rStyle w:val="Heading3Char"/>
        </w:rPr>
      </w:pPr>
    </w:p>
    <w:p w:rsidR="00FF5C7C" w:rsidRDefault="00195056" w:rsidP="00FF5C7C">
      <w:pPr>
        <w:pStyle w:val="ListParagraph"/>
        <w:numPr>
          <w:ilvl w:val="2"/>
          <w:numId w:val="2"/>
        </w:numPr>
        <w:spacing w:line="360" w:lineRule="auto"/>
        <w:rPr>
          <w:rStyle w:val="Heading3Char"/>
        </w:rPr>
      </w:pPr>
      <w:bookmarkStart w:id="55" w:name="_Toc308635865"/>
      <w:r>
        <w:rPr>
          <w:rStyle w:val="Heading3Char"/>
        </w:rPr>
        <w:t>Enhancement 2 - Unlimited Virtual Breakpoints</w:t>
      </w:r>
      <w:bookmarkEnd w:id="55"/>
    </w:p>
    <w:p w:rsidR="00321E66" w:rsidRPr="005852FF" w:rsidRDefault="00321E66" w:rsidP="00321E66">
      <w:pPr>
        <w:pStyle w:val="ListParagraph"/>
        <w:spacing w:line="360" w:lineRule="auto"/>
        <w:rPr>
          <w:rStyle w:val="Heading2Char"/>
          <w:b w:val="0"/>
          <w:bCs w:val="0"/>
        </w:rPr>
      </w:pPr>
      <w:r>
        <w:t xml:space="preserve">The next enhancement provided by this debugging capability is the ability to set nearly unlimited breakpoints rather than being limited to four hardware-based memory and port I/O breakpoints or using software breakpoints that modify the target code and can only trap on specified memory addresses. A nearly unlimited number of breakpoints can be set based on any event that can trigger an exit condition. Multiple breakpoints can even be set for any specific type of exit condition by using a routing algorithm that specifies for certain conditions in addition to a specific exit condition to trigger a breakpoint. For example, an exit handler can specify any number of port I/O reads or writes that will trigger a virtual breakpoint when an I/O instruction exit occurs, spanning far beyond the limit of four I/O breakpoints allowed by standard processor debug registers. An overview of this enhancement can be found below in Section </w:t>
      </w:r>
      <w:fldSimple w:instr=" REF _Ref297211817 \w \h  \* MERGEFORMAT ">
        <w:r w:rsidRPr="00593327">
          <w:rPr>
            <w:color w:val="0070C0"/>
          </w:rPr>
          <w:t>3.5.2</w:t>
        </w:r>
      </w:fldSimple>
      <w:r w:rsidRPr="00840086">
        <w:rPr>
          <w:color w:val="0070C0"/>
        </w:rPr>
        <w:t xml:space="preserve"> - </w:t>
      </w:r>
      <w:fldSimple w:instr=" REF _Ref297211820 \h  \* MERGEFORMAT ">
        <w:r w:rsidRPr="00593327">
          <w:rPr>
            <w:color w:val="0070C0"/>
          </w:rPr>
          <w:t>Experiment 2 – Implementation of more than four hardware breakpoints</w:t>
        </w:r>
      </w:fldSimple>
      <w:r w:rsidRPr="00840086">
        <w:t>.</w:t>
      </w:r>
    </w:p>
    <w:p w:rsidR="00464B5F" w:rsidRDefault="00464B5F" w:rsidP="00464B5F">
      <w:pPr>
        <w:pStyle w:val="ListParagraph"/>
        <w:spacing w:line="360" w:lineRule="auto"/>
        <w:rPr>
          <w:rStyle w:val="Heading3Char"/>
        </w:rPr>
      </w:pPr>
    </w:p>
    <w:p w:rsidR="00FF5C7C" w:rsidRPr="00FF5C7C" w:rsidRDefault="00962DBF" w:rsidP="00FF5C7C">
      <w:pPr>
        <w:pStyle w:val="ListParagraph"/>
        <w:numPr>
          <w:ilvl w:val="2"/>
          <w:numId w:val="2"/>
        </w:numPr>
        <w:spacing w:line="360" w:lineRule="auto"/>
        <w:rPr>
          <w:rStyle w:val="Heading3Char"/>
        </w:rPr>
      </w:pPr>
      <w:bookmarkStart w:id="56" w:name="_Toc308635866"/>
      <w:r>
        <w:rPr>
          <w:rStyle w:val="Heading3Char"/>
        </w:rPr>
        <w:t>Enhancement 3 - Full Control over Guest State</w:t>
      </w:r>
      <w:bookmarkEnd w:id="56"/>
    </w:p>
    <w:p w:rsidR="00321E66" w:rsidRDefault="00321E66" w:rsidP="00321E66">
      <w:pPr>
        <w:pStyle w:val="ListParagraph"/>
        <w:spacing w:line="360" w:lineRule="auto"/>
        <w:rPr>
          <w:rStyle w:val="Heading2Char"/>
          <w:b w:val="0"/>
          <w:bCs w:val="0"/>
        </w:rPr>
      </w:pPr>
      <w:r w:rsidRPr="00B5299C">
        <w:t>Another enhancement that can be provided to a debugger using a VMM</w:t>
      </w:r>
      <w:r>
        <w:t>-</w:t>
      </w:r>
      <w:r w:rsidRPr="00B5299C">
        <w:t>based debugging facility is the full control that the debugger will gain over the target OS.</w:t>
      </w:r>
      <w:r>
        <w:t xml:space="preserve"> </w:t>
      </w:r>
      <w:r w:rsidRPr="00B5299C">
        <w:t>Intel’s hardware</w:t>
      </w:r>
      <w:r>
        <w:t>-</w:t>
      </w:r>
      <w:r w:rsidRPr="00B5299C">
        <w:t>assisted virtualization technolo</w:t>
      </w:r>
      <w:r w:rsidRPr="00980A12">
        <w:t>gy is inherently built to maintain full control over the system state of the guest OS (target OS for our debugger).</w:t>
      </w:r>
      <w:r>
        <w:t xml:space="preserve"> </w:t>
      </w:r>
      <w:r w:rsidRPr="00980A12">
        <w:t>In many cases this control can supersede that of a standard kernel debugger, allowing for easier viewing and modification of the target’s system state.</w:t>
      </w:r>
      <w:r>
        <w:t xml:space="preserve"> </w:t>
      </w:r>
      <w:r w:rsidRPr="00980A12">
        <w:t>For example, a VMM can easily read and modify the instruction pointer (EIP register) of a guest OS, whereas this poses a complicated task when running in the kernel.</w:t>
      </w:r>
      <w:r>
        <w:t xml:space="preserve"> </w:t>
      </w:r>
      <w:r w:rsidRPr="00980A12">
        <w:t xml:space="preserve">This concept has been demonstrated below in Section </w:t>
      </w:r>
      <w:fldSimple w:instr=" REF _Ref297211650 \w \h  \* MERGEFORMAT ">
        <w:r w:rsidRPr="00593327">
          <w:rPr>
            <w:color w:val="0070C0"/>
          </w:rPr>
          <w:t>3.5.3</w:t>
        </w:r>
      </w:fldSimple>
      <w:r w:rsidRPr="00E808E3">
        <w:rPr>
          <w:color w:val="0070C0"/>
        </w:rPr>
        <w:t xml:space="preserve"> - </w:t>
      </w:r>
      <w:fldSimple w:instr=" REF _Ref297211655 \h  \* MERGEFORMAT ">
        <w:r w:rsidRPr="00593327">
          <w:rPr>
            <w:color w:val="0070C0"/>
          </w:rPr>
          <w:t>Experiment 3 – Full Control over Guest OS System State</w:t>
        </w:r>
      </w:fldSimple>
      <w:r w:rsidRPr="00117B03">
        <w:t>.</w:t>
      </w:r>
    </w:p>
    <w:p w:rsidR="00514191" w:rsidRDefault="00514191" w:rsidP="00BE7812">
      <w:pPr>
        <w:pStyle w:val="ListParagraph"/>
        <w:spacing w:line="360" w:lineRule="auto"/>
        <w:ind w:left="360"/>
      </w:pPr>
    </w:p>
    <w:p w:rsidR="00514191" w:rsidRDefault="00514191" w:rsidP="00BE7812">
      <w:pPr>
        <w:pStyle w:val="ListParagraph"/>
        <w:numPr>
          <w:ilvl w:val="1"/>
          <w:numId w:val="2"/>
        </w:numPr>
        <w:spacing w:line="360" w:lineRule="auto"/>
        <w:rPr>
          <w:rStyle w:val="Heading2Char"/>
        </w:rPr>
      </w:pPr>
      <w:bookmarkStart w:id="57" w:name="_Ref295058827"/>
      <w:bookmarkStart w:id="58" w:name="_Toc297226866"/>
      <w:bookmarkStart w:id="59" w:name="_Toc308635867"/>
      <w:r>
        <w:rPr>
          <w:rStyle w:val="Heading2Char"/>
        </w:rPr>
        <w:t>Exit Reasons / Breakpoint Functionality</w:t>
      </w:r>
      <w:bookmarkEnd w:id="57"/>
      <w:bookmarkEnd w:id="58"/>
      <w:bookmarkEnd w:id="59"/>
    </w:p>
    <w:p w:rsidR="00514191" w:rsidRDefault="00514191" w:rsidP="00BE7812">
      <w:pPr>
        <w:pStyle w:val="ListParagraph"/>
        <w:spacing w:line="360" w:lineRule="auto"/>
        <w:ind w:left="360"/>
      </w:pPr>
      <w:r>
        <w:t xml:space="preserve">This section will detail the functionality associated with </w:t>
      </w:r>
      <w:r w:rsidR="000801F2">
        <w:t>some of the</w:t>
      </w:r>
      <w:r>
        <w:t xml:space="preserve"> VMX exit reason</w:t>
      </w:r>
      <w:r w:rsidR="00FD2FD1">
        <w:t>s</w:t>
      </w:r>
      <w:r>
        <w:t xml:space="preserve"> that can be used as a condition to trigger a virtual breakpoint.</w:t>
      </w:r>
      <w:r w:rsidR="009842D7">
        <w:t xml:space="preserve"> </w:t>
      </w:r>
      <w:r>
        <w:t>Intel’s VMX</w:t>
      </w:r>
      <w:r w:rsidR="006D27D8">
        <w:t>-</w:t>
      </w:r>
      <w:r>
        <w:t>based VMM technology currently supports fifty</w:t>
      </w:r>
      <w:r w:rsidR="006D27D8">
        <w:t>-</w:t>
      </w:r>
      <w:r>
        <w:t>five exit reasons, each of which can be used as a condition to cause a virtual breakpoint.</w:t>
      </w:r>
      <w:r w:rsidR="009842D7">
        <w:t xml:space="preserve"> </w:t>
      </w:r>
      <w:r w:rsidR="0093098D">
        <w:t>Some</w:t>
      </w:r>
      <w:r>
        <w:t xml:space="preserve"> </w:t>
      </w:r>
      <w:r w:rsidR="005430B0">
        <w:t xml:space="preserve">of these </w:t>
      </w:r>
      <w:r>
        <w:t>exit reason</w:t>
      </w:r>
      <w:r w:rsidR="00153965">
        <w:t>s</w:t>
      </w:r>
      <w:r>
        <w:t xml:space="preserve"> </w:t>
      </w:r>
      <w:r w:rsidR="00153965">
        <w:t>are</w:t>
      </w:r>
      <w:r>
        <w:t xml:space="preserve"> </w:t>
      </w:r>
      <w:r w:rsidR="0093098D">
        <w:t>overviewed</w:t>
      </w:r>
      <w:r>
        <w:t xml:space="preserve"> below along with a description of what will </w:t>
      </w:r>
      <w:r>
        <w:lastRenderedPageBreak/>
        <w:t xml:space="preserve">cause this exit reason to occur and how it can be </w:t>
      </w:r>
      <w:r w:rsidR="00CB32F8">
        <w:t>used as a virtual breakpoint</w:t>
      </w:r>
      <w:r w:rsidR="007C57B5">
        <w:t xml:space="preserve">. </w:t>
      </w:r>
      <w:r w:rsidR="00440DEA">
        <w:t xml:space="preserve">These exit reasons have been provided </w:t>
      </w:r>
      <w:r w:rsidR="007C57B5">
        <w:t>so that the reader can better understand the functionality associated with various exit reasons</w:t>
      </w:r>
      <w:r w:rsidR="00440DEA">
        <w:t xml:space="preserve"> and the similarity that these exits can have to a breakpoint</w:t>
      </w:r>
      <w:r w:rsidR="00CB32F8">
        <w:t>.</w:t>
      </w:r>
    </w:p>
    <w:p w:rsidR="00514191" w:rsidRDefault="00514191" w:rsidP="00BE7812">
      <w:pPr>
        <w:pStyle w:val="ListParagraph"/>
        <w:spacing w:line="360" w:lineRule="auto"/>
        <w:ind w:left="360"/>
      </w:pPr>
    </w:p>
    <w:p w:rsidR="00514191" w:rsidRPr="00281429" w:rsidRDefault="00514191" w:rsidP="00BE7812">
      <w:pPr>
        <w:spacing w:after="0" w:line="360" w:lineRule="auto"/>
        <w:ind w:left="360"/>
        <w:rPr>
          <w:b/>
        </w:rPr>
      </w:pPr>
      <w:r w:rsidRPr="00281429">
        <w:rPr>
          <w:b/>
          <w:u w:val="single"/>
        </w:rPr>
        <w:t>Exceptio</w:t>
      </w:r>
      <w:r w:rsidR="003D55C6">
        <w:rPr>
          <w:b/>
          <w:u w:val="single"/>
        </w:rPr>
        <w:t>n</w:t>
      </w:r>
      <w:r w:rsidRPr="00281429">
        <w:rPr>
          <w:b/>
        </w:rPr>
        <w:t xml:space="preserve">: </w:t>
      </w:r>
    </w:p>
    <w:p w:rsidR="00514191" w:rsidRPr="00281429" w:rsidRDefault="006F1ACB" w:rsidP="00BE7812">
      <w:pPr>
        <w:spacing w:after="0" w:line="360" w:lineRule="auto"/>
        <w:ind w:left="360"/>
      </w:pPr>
      <w:r>
        <w:t>Exceptions are often generated when a</w:t>
      </w:r>
      <w:r w:rsidR="00647AAD">
        <w:t>n</w:t>
      </w:r>
      <w:r>
        <w:t xml:space="preserve"> instruction causes an error, or a special event such as a hardware breakpoint occurs. An example of an error that causes an exception is a divide by zero error. </w:t>
      </w:r>
      <w:r w:rsidR="00647AAD">
        <w:t xml:space="preserve">An exit condition is generated when guest software causes an exception to occur. </w:t>
      </w:r>
      <w:r>
        <w:t>With the ability to trap on exceptions, a virtual breakpoint can be configured to trap on types of system errors and special events.</w:t>
      </w:r>
    </w:p>
    <w:p w:rsidR="00514191" w:rsidRPr="00281429" w:rsidRDefault="00514191" w:rsidP="00BE7812">
      <w:pPr>
        <w:spacing w:after="0" w:line="360" w:lineRule="auto"/>
        <w:ind w:left="360"/>
      </w:pPr>
    </w:p>
    <w:p w:rsidR="00514191" w:rsidRPr="00281429" w:rsidRDefault="00514191" w:rsidP="00BE7812">
      <w:pPr>
        <w:spacing w:after="0" w:line="360" w:lineRule="auto"/>
        <w:ind w:left="360"/>
        <w:rPr>
          <w:b/>
        </w:rPr>
      </w:pPr>
      <w:r w:rsidRPr="00281429">
        <w:rPr>
          <w:b/>
          <w:u w:val="single"/>
        </w:rPr>
        <w:t>Triple Fault</w:t>
      </w:r>
      <w:r w:rsidRPr="00281429">
        <w:rPr>
          <w:b/>
        </w:rPr>
        <w:t>:</w:t>
      </w:r>
    </w:p>
    <w:p w:rsidR="00514191" w:rsidRPr="00281429" w:rsidRDefault="00514191" w:rsidP="00BE7812">
      <w:pPr>
        <w:spacing w:after="0" w:line="360" w:lineRule="auto"/>
        <w:ind w:left="360"/>
      </w:pPr>
      <w:r w:rsidRPr="00281429">
        <w:t>A</w:t>
      </w:r>
      <w:r w:rsidR="003D60A4">
        <w:t xml:space="preserve"> triple fault is experienced when an exception is generated </w:t>
      </w:r>
      <w:r w:rsidR="00372C04">
        <w:t>while attempting to call</w:t>
      </w:r>
      <w:r w:rsidR="003D60A4">
        <w:t xml:space="preserve"> a double fault handler. </w:t>
      </w:r>
      <w:r w:rsidR="00705CEE">
        <w:t xml:space="preserve">A double fault occurs </w:t>
      </w:r>
      <w:r w:rsidR="006D27D8">
        <w:t>i</w:t>
      </w:r>
      <w:r w:rsidR="00705CEE">
        <w:t xml:space="preserve">f the CPU experiences a problem while handling an interrupt or exception. </w:t>
      </w:r>
      <w:r w:rsidR="00B33182">
        <w:t>This type of exit reason can be used to configure a virtual breakpoint to trap on the occurrence of a triple fault. This has the potential to be a very powerful capability since triple faults</w:t>
      </w:r>
      <w:r w:rsidR="00694F99">
        <w:t xml:space="preserve"> often force the machine to reboot</w:t>
      </w:r>
      <w:r w:rsidR="00367FF6">
        <w:t>, making debugging through a triple fault a difficult challenge</w:t>
      </w:r>
      <w:r w:rsidR="00694F99">
        <w:t>.</w:t>
      </w:r>
    </w:p>
    <w:p w:rsidR="00514191" w:rsidRPr="00281429" w:rsidRDefault="00514191" w:rsidP="00BE7812">
      <w:pPr>
        <w:spacing w:after="0" w:line="360" w:lineRule="auto"/>
        <w:ind w:left="360"/>
      </w:pPr>
    </w:p>
    <w:p w:rsidR="00514191" w:rsidRPr="00281429" w:rsidRDefault="00514191" w:rsidP="00BE7812">
      <w:pPr>
        <w:spacing w:after="0" w:line="360" w:lineRule="auto"/>
        <w:ind w:left="360"/>
        <w:rPr>
          <w:b/>
        </w:rPr>
      </w:pPr>
      <w:r w:rsidRPr="00281429">
        <w:rPr>
          <w:b/>
          <w:u w:val="single"/>
        </w:rPr>
        <w:t>CPUID Command</w:t>
      </w:r>
      <w:r w:rsidRPr="00281429">
        <w:rPr>
          <w:b/>
        </w:rPr>
        <w:t>:</w:t>
      </w:r>
    </w:p>
    <w:p w:rsidR="00514191" w:rsidRPr="00281429" w:rsidRDefault="00242B79" w:rsidP="00BE7812">
      <w:pPr>
        <w:spacing w:after="0" w:line="360" w:lineRule="auto"/>
        <w:ind w:left="360"/>
      </w:pPr>
      <w:r>
        <w:t>An exit reason can be configured to occur on the execution of the CPUID instruction. The CPUID instruction can be used to obtain processor specific information</w:t>
      </w:r>
      <w:r w:rsidR="00100467">
        <w:t>, such as</w:t>
      </w:r>
      <w:r>
        <w:t xml:space="preserve"> to determine if various </w:t>
      </w:r>
      <w:r w:rsidR="00100467">
        <w:t xml:space="preserve">CPU </w:t>
      </w:r>
      <w:r>
        <w:t>features are supported by the current process</w:t>
      </w:r>
      <w:r w:rsidR="00100467">
        <w:t>or</w:t>
      </w:r>
      <w:r>
        <w:t>.</w:t>
      </w:r>
      <w:r w:rsidR="00100467">
        <w:t xml:space="preserve"> </w:t>
      </w:r>
      <w:r w:rsidR="00F21F58">
        <w:t>This type of exit condition has the potential to create a virtual breakpoint within a program that will trap when software is attempting to profile the CPU before making critical decisions based o</w:t>
      </w:r>
      <w:r w:rsidR="006D27D8">
        <w:t>n</w:t>
      </w:r>
      <w:r w:rsidR="00F21F58">
        <w:t xml:space="preserve"> CPU capabilities.</w:t>
      </w:r>
    </w:p>
    <w:p w:rsidR="00514191" w:rsidRPr="00281429" w:rsidRDefault="00514191" w:rsidP="00BE7812">
      <w:pPr>
        <w:spacing w:after="0" w:line="360" w:lineRule="auto"/>
        <w:ind w:left="360"/>
      </w:pPr>
    </w:p>
    <w:p w:rsidR="00514191" w:rsidRPr="00281429" w:rsidRDefault="00514191" w:rsidP="00BE7812">
      <w:pPr>
        <w:spacing w:after="0" w:line="360" w:lineRule="auto"/>
        <w:ind w:left="360"/>
        <w:rPr>
          <w:b/>
        </w:rPr>
      </w:pPr>
      <w:r w:rsidRPr="00281429">
        <w:rPr>
          <w:b/>
          <w:u w:val="single"/>
        </w:rPr>
        <w:t>Control Register Access</w:t>
      </w:r>
      <w:r w:rsidRPr="00281429">
        <w:rPr>
          <w:b/>
        </w:rPr>
        <w:t>:</w:t>
      </w:r>
    </w:p>
    <w:p w:rsidR="00514191" w:rsidRPr="00281429" w:rsidRDefault="00876479" w:rsidP="00BE7812">
      <w:pPr>
        <w:spacing w:after="0" w:line="360" w:lineRule="auto"/>
        <w:ind w:left="360"/>
      </w:pPr>
      <w:r>
        <w:t xml:space="preserve">Control registers are used to configure specific processor settings such as </w:t>
      </w:r>
      <w:r w:rsidR="003852EF">
        <w:t>a processor</w:t>
      </w:r>
      <w:r w:rsidR="006D27D8">
        <w:t>’</w:t>
      </w:r>
      <w:r w:rsidR="003852EF">
        <w:t>s mode of execution</w:t>
      </w:r>
      <w:r>
        <w:t xml:space="preserve">, </w:t>
      </w:r>
      <w:r w:rsidR="003852EF">
        <w:t>the availability of</w:t>
      </w:r>
      <w:r w:rsidR="001831DB">
        <w:t xml:space="preserve"> physical address extensions, </w:t>
      </w:r>
      <w:r>
        <w:t xml:space="preserve">enabling paging, or setting the base address of the system page table. </w:t>
      </w:r>
      <w:r w:rsidR="00514191" w:rsidRPr="00281429">
        <w:t>A</w:t>
      </w:r>
      <w:r>
        <w:t>ny access to a control register can be configured to cause an exit reason.</w:t>
      </w:r>
      <w:r w:rsidR="006D15AA">
        <w:t xml:space="preserve"> This provides the potential for a virtual breakpoint to be tailored to specific changes in system state, such as a transition from real to protected mode.</w:t>
      </w:r>
    </w:p>
    <w:p w:rsidR="00514191" w:rsidRPr="00281429" w:rsidRDefault="00514191" w:rsidP="00BE7812">
      <w:pPr>
        <w:spacing w:after="0" w:line="360" w:lineRule="auto"/>
        <w:ind w:left="360"/>
      </w:pPr>
    </w:p>
    <w:p w:rsidR="00514191" w:rsidRPr="00281429" w:rsidRDefault="00514191" w:rsidP="00BE7812">
      <w:pPr>
        <w:spacing w:after="0" w:line="360" w:lineRule="auto"/>
        <w:ind w:left="360"/>
        <w:rPr>
          <w:b/>
        </w:rPr>
      </w:pPr>
      <w:r w:rsidRPr="00281429">
        <w:rPr>
          <w:b/>
          <w:u w:val="single"/>
        </w:rPr>
        <w:lastRenderedPageBreak/>
        <w:t>MOV DR (move data into a debug register)</w:t>
      </w:r>
      <w:r w:rsidRPr="00281429">
        <w:rPr>
          <w:b/>
        </w:rPr>
        <w:t>:</w:t>
      </w:r>
    </w:p>
    <w:p w:rsidR="00514191" w:rsidRPr="00281429" w:rsidRDefault="00B11C39" w:rsidP="00BE7812">
      <w:pPr>
        <w:spacing w:after="0" w:line="360" w:lineRule="auto"/>
        <w:ind w:left="360"/>
      </w:pPr>
      <w:r>
        <w:t>Debug registers are used to configure and enable hardware breakpoints that will cause an exception when a specified memory or port I/O address is accessed. By writing data to debug registers, a VM</w:t>
      </w:r>
      <w:r w:rsidR="006D27D8">
        <w:t>-E</w:t>
      </w:r>
      <w:r>
        <w:t>xit can occur. This will enable a virtual breakpoint to trap on software that is configuring or enabling/disabling a hardware breakpoint, which provides the opportunity to debug a debugger, or to debug software that interacts with a standard debugger's hardware breakpoint capability.</w:t>
      </w:r>
    </w:p>
    <w:p w:rsidR="00514191" w:rsidRPr="00281429" w:rsidRDefault="00514191" w:rsidP="00BE7812">
      <w:pPr>
        <w:spacing w:after="0" w:line="360" w:lineRule="auto"/>
        <w:ind w:left="360"/>
      </w:pPr>
    </w:p>
    <w:p w:rsidR="00514191" w:rsidRPr="00281429" w:rsidRDefault="00514191" w:rsidP="00BE7812">
      <w:pPr>
        <w:spacing w:after="0" w:line="360" w:lineRule="auto"/>
        <w:ind w:left="360"/>
        <w:rPr>
          <w:b/>
        </w:rPr>
      </w:pPr>
      <w:r w:rsidRPr="00281429">
        <w:rPr>
          <w:b/>
          <w:u w:val="single"/>
        </w:rPr>
        <w:t>I/O Instruction (i.e. IN or OUT Commands)</w:t>
      </w:r>
      <w:r w:rsidRPr="00281429">
        <w:rPr>
          <w:b/>
        </w:rPr>
        <w:t>:</w:t>
      </w:r>
    </w:p>
    <w:p w:rsidR="00514191" w:rsidRPr="00281429" w:rsidRDefault="008E3A95" w:rsidP="00BE7812">
      <w:pPr>
        <w:spacing w:after="0" w:line="360" w:lineRule="auto"/>
        <w:ind w:left="360"/>
      </w:pPr>
      <w:r>
        <w:t>I/O instructions are used to pass data between software and a specified hardware component. Any I/O address can be configured to cause a VM-Exit by either setting all I/O access to cause a VM-Exit, or by specifying a set of ports that will trigger VM-Exits in the hypervisors IO Bitmap VMCS field.</w:t>
      </w:r>
      <w:r w:rsidR="002B2C04">
        <w:t xml:space="preserve"> A standard hardware breakpoint can set up to four simultaneous I/O breakpoints. This capability can be used to set virtual breakpoints to simultaneously monitor more than four I/O ports, in combination with other types of breakpoints. </w:t>
      </w:r>
    </w:p>
    <w:p w:rsidR="00514191" w:rsidRPr="00281429" w:rsidRDefault="00514191" w:rsidP="00BE7812">
      <w:pPr>
        <w:spacing w:after="0" w:line="360" w:lineRule="auto"/>
        <w:ind w:left="360"/>
      </w:pPr>
    </w:p>
    <w:p w:rsidR="00514191" w:rsidRPr="00281429" w:rsidRDefault="00514191" w:rsidP="00BE7812">
      <w:pPr>
        <w:spacing w:after="0" w:line="360" w:lineRule="auto"/>
        <w:ind w:left="360"/>
        <w:rPr>
          <w:b/>
        </w:rPr>
      </w:pPr>
      <w:r w:rsidRPr="00281429">
        <w:rPr>
          <w:b/>
          <w:u w:val="single"/>
        </w:rPr>
        <w:t>RDMSR</w:t>
      </w:r>
      <w:r w:rsidR="0032083F">
        <w:rPr>
          <w:b/>
          <w:u w:val="single"/>
        </w:rPr>
        <w:t>/WRMSR</w:t>
      </w:r>
      <w:r w:rsidRPr="00281429">
        <w:rPr>
          <w:b/>
        </w:rPr>
        <w:t>:</w:t>
      </w:r>
    </w:p>
    <w:p w:rsidR="00514191" w:rsidRPr="00281429" w:rsidRDefault="008673F7" w:rsidP="00BE7812">
      <w:pPr>
        <w:spacing w:after="0" w:line="360" w:lineRule="auto"/>
        <w:ind w:left="360"/>
      </w:pPr>
      <w:r>
        <w:t xml:space="preserve">The RDMSR/WRMSR commands are used to read or write data to </w:t>
      </w:r>
      <w:r w:rsidR="00EA7074">
        <w:t>an MSR</w:t>
      </w:r>
      <w:r w:rsidR="005718B1">
        <w:t xml:space="preserve"> (Model Specific Register)</w:t>
      </w:r>
      <w:r>
        <w:t>.</w:t>
      </w:r>
      <w:r w:rsidR="00EA7074">
        <w:t xml:space="preserve"> MSRs are used to </w:t>
      </w:r>
      <w:r w:rsidR="00792E19">
        <w:t>control processor features that are available to specifi</w:t>
      </w:r>
      <w:r w:rsidR="006D27D8">
        <w:t>c</w:t>
      </w:r>
      <w:r w:rsidR="00792E19">
        <w:t xml:space="preserve"> lines of processors. </w:t>
      </w:r>
      <w:r w:rsidR="00B7744E">
        <w:t xml:space="preserve">Any read or write access to an MSR can be handled </w:t>
      </w:r>
      <w:r w:rsidR="006D27D8">
        <w:t>by</w:t>
      </w:r>
      <w:r w:rsidR="00B7744E">
        <w:t xml:space="preserve"> a VM-Exit. This capability will help to configure virtual breakpoints that can be tailored to break on any specific functionality associated with an MSR.</w:t>
      </w:r>
    </w:p>
    <w:p w:rsidR="00514191" w:rsidRPr="00281429" w:rsidRDefault="00514191" w:rsidP="00BE7812">
      <w:pPr>
        <w:spacing w:after="0" w:line="360" w:lineRule="auto"/>
        <w:ind w:left="360"/>
      </w:pPr>
    </w:p>
    <w:p w:rsidR="00514191" w:rsidRDefault="00514191" w:rsidP="00BE7812">
      <w:pPr>
        <w:spacing w:after="0" w:line="360" w:lineRule="auto"/>
        <w:ind w:left="360"/>
        <w:rPr>
          <w:b/>
        </w:rPr>
      </w:pPr>
      <w:r w:rsidRPr="00281429">
        <w:rPr>
          <w:b/>
          <w:u w:val="single"/>
        </w:rPr>
        <w:t>IDTR</w:t>
      </w:r>
      <w:r w:rsidRPr="00281429">
        <w:rPr>
          <w:b/>
        </w:rPr>
        <w:t>:</w:t>
      </w:r>
    </w:p>
    <w:p w:rsidR="005024B7" w:rsidRPr="005024B7" w:rsidRDefault="005024B7" w:rsidP="00BE7812">
      <w:pPr>
        <w:spacing w:after="0" w:line="360" w:lineRule="auto"/>
        <w:ind w:left="360"/>
      </w:pPr>
      <w:r w:rsidRPr="005024B7">
        <w:t>The</w:t>
      </w:r>
      <w:r>
        <w:t xml:space="preserve"> IDTR is used to store the base physical address and length of the IDT. Any access to the IDTR can be configured to cause a VM-Exit. With the ability to monitor access to the IDTR, a virtual breakpoint can be configured to help identify when any software attempts to </w:t>
      </w:r>
      <w:r w:rsidR="00340D03">
        <w:t xml:space="preserve">place a </w:t>
      </w:r>
      <w:r>
        <w:t xml:space="preserve">hook </w:t>
      </w:r>
      <w:r w:rsidR="00340D03">
        <w:t xml:space="preserve">in </w:t>
      </w:r>
      <w:r>
        <w:t>the IDT.</w:t>
      </w:r>
    </w:p>
    <w:p w:rsidR="00514191" w:rsidRDefault="00514191" w:rsidP="00BE7812">
      <w:pPr>
        <w:pStyle w:val="ListParagraph"/>
        <w:spacing w:line="360" w:lineRule="auto"/>
        <w:ind w:left="360"/>
      </w:pPr>
    </w:p>
    <w:p w:rsidR="00514191" w:rsidRDefault="00514191" w:rsidP="00BE7812">
      <w:pPr>
        <w:pStyle w:val="ListParagraph"/>
        <w:numPr>
          <w:ilvl w:val="1"/>
          <w:numId w:val="2"/>
        </w:numPr>
        <w:spacing w:line="360" w:lineRule="auto"/>
        <w:rPr>
          <w:rStyle w:val="Heading2Char"/>
        </w:rPr>
      </w:pPr>
      <w:bookmarkStart w:id="60" w:name="_Toc297226868"/>
      <w:bookmarkStart w:id="61" w:name="_Ref308463369"/>
      <w:bookmarkStart w:id="62" w:name="_Ref308463372"/>
      <w:bookmarkStart w:id="63" w:name="_Toc308635868"/>
      <w:r>
        <w:rPr>
          <w:rStyle w:val="Heading2Char"/>
        </w:rPr>
        <w:t>Experiments</w:t>
      </w:r>
      <w:bookmarkEnd w:id="60"/>
      <w:bookmarkEnd w:id="61"/>
      <w:bookmarkEnd w:id="62"/>
      <w:bookmarkEnd w:id="63"/>
    </w:p>
    <w:p w:rsidR="00514191" w:rsidRDefault="00514191" w:rsidP="00B444ED">
      <w:pPr>
        <w:spacing w:line="360" w:lineRule="auto"/>
        <w:ind w:left="360"/>
      </w:pPr>
      <w:r>
        <w:t>This section will describe the experiments that were conducted in order to demonstrate the concepts overviewed throughout</w:t>
      </w:r>
      <w:r w:rsidR="00B00F19">
        <w:t xml:space="preserve"> </w:t>
      </w:r>
      <w:r w:rsidR="00B00F19" w:rsidRPr="00B00F19">
        <w:rPr>
          <w:color w:val="0070C0"/>
        </w:rPr>
        <w:t>Chapter 3 – Enhanced Debugging Capabilities</w:t>
      </w:r>
      <w:r>
        <w:t>.</w:t>
      </w:r>
      <w:r w:rsidR="009842D7">
        <w:t xml:space="preserve"> </w:t>
      </w:r>
      <w:r w:rsidR="00FC74BC">
        <w:t>Three</w:t>
      </w:r>
      <w:r>
        <w:t xml:space="preserve"> categories of experiments were performed as follows:</w:t>
      </w:r>
    </w:p>
    <w:p w:rsidR="00514191" w:rsidRDefault="00514191" w:rsidP="00BE7812">
      <w:pPr>
        <w:pStyle w:val="ListParagraph"/>
        <w:numPr>
          <w:ilvl w:val="0"/>
          <w:numId w:val="15"/>
        </w:numPr>
        <w:spacing w:line="360" w:lineRule="auto"/>
      </w:pPr>
      <w:r>
        <w:lastRenderedPageBreak/>
        <w:t>Demonstration of Virtual Break</w:t>
      </w:r>
      <w:r w:rsidR="00340D03">
        <w:t>p</w:t>
      </w:r>
      <w:r>
        <w:t>oints</w:t>
      </w:r>
    </w:p>
    <w:p w:rsidR="00514191" w:rsidRDefault="00514191" w:rsidP="00BE7812">
      <w:pPr>
        <w:pStyle w:val="ListParagraph"/>
        <w:numPr>
          <w:ilvl w:val="0"/>
          <w:numId w:val="15"/>
        </w:numPr>
        <w:spacing w:line="360" w:lineRule="auto"/>
      </w:pPr>
      <w:r>
        <w:t>Implementation of more than four hardware breakpoints</w:t>
      </w:r>
    </w:p>
    <w:p w:rsidR="00514191" w:rsidRDefault="00514191" w:rsidP="00BE7812">
      <w:pPr>
        <w:pStyle w:val="ListParagraph"/>
        <w:numPr>
          <w:ilvl w:val="0"/>
          <w:numId w:val="15"/>
        </w:numPr>
        <w:spacing w:line="360" w:lineRule="auto"/>
      </w:pPr>
      <w:r>
        <w:t>Fast and easy retrieval of processor system state</w:t>
      </w:r>
    </w:p>
    <w:p w:rsidR="00514191" w:rsidRDefault="00514191" w:rsidP="00BE7812">
      <w:pPr>
        <w:spacing w:line="360" w:lineRule="auto"/>
        <w:ind w:left="360"/>
      </w:pPr>
      <w:r>
        <w:t>A summary of each experiment will be provided in order to overview the experiment</w:t>
      </w:r>
      <w:r w:rsidR="00340D03">
        <w:t>’</w:t>
      </w:r>
      <w:r>
        <w:t>s intent.</w:t>
      </w:r>
      <w:r w:rsidR="009842D7">
        <w:t xml:space="preserve"> </w:t>
      </w:r>
      <w:r>
        <w:t>This will be followed by the details required to set up and run the experiment, including implementation details.</w:t>
      </w:r>
      <w:r w:rsidR="009842D7">
        <w:t xml:space="preserve"> </w:t>
      </w:r>
      <w:r>
        <w:t>Finally, the results of each experiment will be provided to demonstrate the feasibility of the enhanced debugger capabilities presented in this paper.</w:t>
      </w:r>
    </w:p>
    <w:p w:rsidR="00514191" w:rsidRDefault="00514191" w:rsidP="00BE7812">
      <w:pPr>
        <w:pStyle w:val="ListParagraph"/>
        <w:numPr>
          <w:ilvl w:val="2"/>
          <w:numId w:val="2"/>
        </w:numPr>
        <w:spacing w:line="360" w:lineRule="auto"/>
        <w:rPr>
          <w:rStyle w:val="Heading3Char"/>
        </w:rPr>
      </w:pPr>
      <w:bookmarkStart w:id="64" w:name="_Ref297211740"/>
      <w:bookmarkStart w:id="65" w:name="_Ref297211747"/>
      <w:bookmarkStart w:id="66" w:name="_Toc297226869"/>
      <w:bookmarkStart w:id="67" w:name="_Toc308635869"/>
      <w:r>
        <w:rPr>
          <w:rStyle w:val="Heading3Char"/>
        </w:rPr>
        <w:t>Ex</w:t>
      </w:r>
      <w:r w:rsidRPr="0051405D">
        <w:rPr>
          <w:rStyle w:val="Heading3Char"/>
        </w:rPr>
        <w:t>periment 1 – Demonstration of virtual breakpoints</w:t>
      </w:r>
      <w:bookmarkEnd w:id="64"/>
      <w:bookmarkEnd w:id="65"/>
      <w:bookmarkEnd w:id="66"/>
      <w:bookmarkEnd w:id="67"/>
    </w:p>
    <w:p w:rsidR="00514191" w:rsidRDefault="00514191" w:rsidP="00BE7812">
      <w:pPr>
        <w:spacing w:line="360" w:lineRule="auto"/>
        <w:ind w:left="720"/>
        <w:rPr>
          <w:b/>
          <w:bCs/>
        </w:rPr>
      </w:pPr>
      <w:r w:rsidRPr="00BF54A6">
        <w:rPr>
          <w:b/>
          <w:bCs/>
          <w:u w:val="single"/>
        </w:rPr>
        <w:t>Experiment</w:t>
      </w:r>
      <w:r>
        <w:rPr>
          <w:b/>
          <w:bCs/>
          <w:u w:val="single"/>
        </w:rPr>
        <w:t xml:space="preserve"> 1</w:t>
      </w:r>
      <w:r w:rsidRPr="00BF54A6">
        <w:rPr>
          <w:b/>
          <w:bCs/>
          <w:u w:val="single"/>
        </w:rPr>
        <w:t xml:space="preserve"> Overview</w:t>
      </w:r>
      <w:r w:rsidRPr="00BF54A6">
        <w:rPr>
          <w:b/>
          <w:bCs/>
        </w:rPr>
        <w:t>:</w:t>
      </w:r>
    </w:p>
    <w:p w:rsidR="00514191" w:rsidRDefault="00514191" w:rsidP="00BE7812">
      <w:pPr>
        <w:spacing w:line="360" w:lineRule="auto"/>
        <w:ind w:left="720"/>
      </w:pPr>
      <w:r>
        <w:t>This experiment will demonstrate the ability to set and trap on virtual breakpoints.</w:t>
      </w:r>
      <w:r w:rsidR="009842D7">
        <w:t xml:space="preserve"> </w:t>
      </w:r>
      <w:r>
        <w:t>This capability is the foundation of this thesis, as it provides a technique to trap to a software handler when specified conditions are met, similar to a debugger trapping to an interrupt handler when a specified memory or port I/O address is read, written, or executed.</w:t>
      </w:r>
      <w:r w:rsidR="009842D7">
        <w:t xml:space="preserve"> </w:t>
      </w:r>
      <w:r>
        <w:t xml:space="preserve">Any of the fifty-five exit reasons listed in </w:t>
      </w:r>
      <w:fldSimple w:instr=" REF _Ref308548832 \h  \* MERGEFORMAT ">
        <w:r w:rsidR="00E821FB" w:rsidRPr="00E821FB">
          <w:rPr>
            <w:color w:val="0070C0"/>
          </w:rPr>
          <w:t>Appendix B –Basic Exit Reasons</w:t>
        </w:r>
      </w:fldSimple>
      <w:r>
        <w:t xml:space="preserve"> can be used as a virtual breakpoint, but because the concept is the same, only a few of these virtual breakpoints will be demonstrated as part of this experiment.</w:t>
      </w:r>
      <w:r w:rsidR="009842D7">
        <w:t xml:space="preserve"> </w:t>
      </w:r>
      <w:r>
        <w:t>For this experiment, the following virtual breakpoint conditions will be set and trapped on by our VMM’s virtual breakpoint handler function:</w:t>
      </w:r>
    </w:p>
    <w:p w:rsidR="00514191" w:rsidRDefault="00514191" w:rsidP="00BE7812">
      <w:pPr>
        <w:pStyle w:val="ListParagraph"/>
        <w:numPr>
          <w:ilvl w:val="0"/>
          <w:numId w:val="16"/>
        </w:numPr>
        <w:spacing w:line="360" w:lineRule="auto"/>
        <w:rPr>
          <w:bCs/>
        </w:rPr>
      </w:pPr>
      <w:r>
        <w:rPr>
          <w:bCs/>
        </w:rPr>
        <w:t>Port I/O address 0x0CF8 Read or Write - A</w:t>
      </w:r>
      <w:r w:rsidRPr="00176D39">
        <w:rPr>
          <w:bCs/>
        </w:rPr>
        <w:t xml:space="preserve"> virtual breakpoint </w:t>
      </w:r>
      <w:r>
        <w:rPr>
          <w:bCs/>
        </w:rPr>
        <w:t>will be set to</w:t>
      </w:r>
      <w:r w:rsidRPr="00176D39">
        <w:rPr>
          <w:bCs/>
        </w:rPr>
        <w:t xml:space="preserve"> trap on reads or writes to port I/O address 0x0CF8.</w:t>
      </w:r>
      <w:r w:rsidR="009842D7">
        <w:rPr>
          <w:bCs/>
        </w:rPr>
        <w:t xml:space="preserve"> </w:t>
      </w:r>
      <w:r w:rsidRPr="00176D39">
        <w:rPr>
          <w:bCs/>
        </w:rPr>
        <w:t>Port 0x0CF8 is a standard port used to index into PCI configuration space, where information can be retrieved and set within various I/O devices.</w:t>
      </w:r>
      <w:r w:rsidR="009842D7">
        <w:rPr>
          <w:bCs/>
        </w:rPr>
        <w:t xml:space="preserve"> </w:t>
      </w:r>
      <w:r w:rsidRPr="00176D39">
        <w:rPr>
          <w:bCs/>
        </w:rPr>
        <w:t>This virtual breakpoint demonstrates the ability to trap on both reads or writes to a specified port I/O address</w:t>
      </w:r>
      <w:r>
        <w:rPr>
          <w:bCs/>
        </w:rPr>
        <w:t>.</w:t>
      </w:r>
    </w:p>
    <w:p w:rsidR="00514191" w:rsidRDefault="00514191" w:rsidP="00BE7812">
      <w:pPr>
        <w:pStyle w:val="ListParagraph"/>
        <w:spacing w:line="360" w:lineRule="auto"/>
        <w:ind w:left="1440"/>
        <w:rPr>
          <w:bCs/>
        </w:rPr>
      </w:pPr>
    </w:p>
    <w:p w:rsidR="00514191" w:rsidRDefault="00514191" w:rsidP="00BE7812">
      <w:pPr>
        <w:pStyle w:val="ListParagraph"/>
        <w:numPr>
          <w:ilvl w:val="0"/>
          <w:numId w:val="16"/>
        </w:numPr>
        <w:spacing w:line="360" w:lineRule="auto"/>
        <w:rPr>
          <w:bCs/>
        </w:rPr>
      </w:pPr>
      <w:r w:rsidRPr="00B56BE7">
        <w:rPr>
          <w:bCs/>
        </w:rPr>
        <w:t>Read/Write MSR (Model Specific Register) Execution – One more virtual breakpoint will be demonstrated that traps on accesses to specified Model Specific Registers.</w:t>
      </w:r>
      <w:r w:rsidR="009842D7">
        <w:rPr>
          <w:bCs/>
        </w:rPr>
        <w:t xml:space="preserve"> </w:t>
      </w:r>
      <w:r w:rsidRPr="00B56BE7">
        <w:rPr>
          <w:bCs/>
        </w:rPr>
        <w:t>MSRs</w:t>
      </w:r>
      <w:r>
        <w:rPr>
          <w:bCs/>
        </w:rPr>
        <w:t xml:space="preserve"> allow for interactions with various processor capabilities.</w:t>
      </w:r>
      <w:r w:rsidR="009842D7">
        <w:rPr>
          <w:bCs/>
        </w:rPr>
        <w:t xml:space="preserve"> </w:t>
      </w:r>
      <w:r>
        <w:rPr>
          <w:bCs/>
        </w:rPr>
        <w:t>For example, MSR 0x00000010 is used to read or reset the processor</w:t>
      </w:r>
      <w:r w:rsidR="00340D03">
        <w:rPr>
          <w:bCs/>
        </w:rPr>
        <w:t>’</w:t>
      </w:r>
      <w:r>
        <w:rPr>
          <w:bCs/>
        </w:rPr>
        <w:t>s time stamp counter.</w:t>
      </w:r>
      <w:r w:rsidR="009842D7">
        <w:rPr>
          <w:bCs/>
        </w:rPr>
        <w:t xml:space="preserve"> </w:t>
      </w:r>
      <w:r>
        <w:rPr>
          <w:bCs/>
        </w:rPr>
        <w:t xml:space="preserve">This virtual breakpoint will be set </w:t>
      </w:r>
      <w:r w:rsidR="00340D03">
        <w:rPr>
          <w:bCs/>
        </w:rPr>
        <w:t>to</w:t>
      </w:r>
      <w:r>
        <w:rPr>
          <w:bCs/>
        </w:rPr>
        <w:t xml:space="preserve"> trap on reads </w:t>
      </w:r>
      <w:r w:rsidR="00340D03">
        <w:rPr>
          <w:bCs/>
        </w:rPr>
        <w:t>of</w:t>
      </w:r>
      <w:r>
        <w:rPr>
          <w:bCs/>
        </w:rPr>
        <w:t xml:space="preserve"> the time stamp counter MSR.</w:t>
      </w:r>
      <w:r w:rsidR="009842D7">
        <w:rPr>
          <w:bCs/>
        </w:rPr>
        <w:t xml:space="preserve"> </w:t>
      </w:r>
    </w:p>
    <w:p w:rsidR="00514191" w:rsidRDefault="00514191" w:rsidP="00BE7812">
      <w:pPr>
        <w:pStyle w:val="ListParagraph"/>
        <w:spacing w:line="360" w:lineRule="auto"/>
        <w:ind w:left="1440"/>
        <w:rPr>
          <w:bCs/>
        </w:rPr>
      </w:pPr>
    </w:p>
    <w:p w:rsidR="00514191" w:rsidRPr="00827641" w:rsidRDefault="00514191" w:rsidP="00BE7812">
      <w:pPr>
        <w:pStyle w:val="ListParagraph"/>
        <w:numPr>
          <w:ilvl w:val="0"/>
          <w:numId w:val="16"/>
        </w:numPr>
        <w:spacing w:line="360" w:lineRule="auto"/>
        <w:rPr>
          <w:bCs/>
        </w:rPr>
      </w:pPr>
      <w:r w:rsidRPr="00827641">
        <w:rPr>
          <w:bCs/>
        </w:rPr>
        <w:lastRenderedPageBreak/>
        <w:t>VMX Instruction Execution – Another virtual breakpoint will be set to break on any VMX instructions that are executed.</w:t>
      </w:r>
      <w:r w:rsidR="009842D7">
        <w:rPr>
          <w:bCs/>
        </w:rPr>
        <w:t xml:space="preserve"> </w:t>
      </w:r>
      <w:r w:rsidRPr="00827641">
        <w:rPr>
          <w:bCs/>
        </w:rPr>
        <w:t xml:space="preserve">When Intel’s VMX instruction set is used to bring up and make use of </w:t>
      </w:r>
      <w:r w:rsidR="00340D03">
        <w:rPr>
          <w:bCs/>
        </w:rPr>
        <w:t xml:space="preserve">a </w:t>
      </w:r>
      <w:r w:rsidRPr="00827641">
        <w:rPr>
          <w:bCs/>
        </w:rPr>
        <w:t>VMM, various VMX instructions must be executed.</w:t>
      </w:r>
      <w:r w:rsidR="009842D7">
        <w:rPr>
          <w:bCs/>
        </w:rPr>
        <w:t xml:space="preserve"> </w:t>
      </w:r>
      <w:r w:rsidRPr="00827641">
        <w:rPr>
          <w:bCs/>
        </w:rPr>
        <w:t>The debugging capabilities presented in this thesis will be capable of monitoring VMX activity on a target system.</w:t>
      </w:r>
      <w:r w:rsidR="009842D7">
        <w:rPr>
          <w:bCs/>
        </w:rPr>
        <w:t xml:space="preserve"> </w:t>
      </w:r>
      <w:r>
        <w:rPr>
          <w:bCs/>
        </w:rPr>
        <w:t>Without t</w:t>
      </w:r>
      <w:r w:rsidRPr="00827641">
        <w:rPr>
          <w:bCs/>
        </w:rPr>
        <w:t>his capability</w:t>
      </w:r>
      <w:r>
        <w:rPr>
          <w:bCs/>
        </w:rPr>
        <w:t>, debugging a target</w:t>
      </w:r>
      <w:r w:rsidRPr="00827641">
        <w:rPr>
          <w:bCs/>
        </w:rPr>
        <w:t xml:space="preserve"> </w:t>
      </w:r>
      <w:r w:rsidR="005718B1">
        <w:rPr>
          <w:bCs/>
        </w:rPr>
        <w:t>could</w:t>
      </w:r>
      <w:r w:rsidRPr="00827641">
        <w:rPr>
          <w:bCs/>
        </w:rPr>
        <w:t xml:space="preserve"> </w:t>
      </w:r>
      <w:r>
        <w:rPr>
          <w:bCs/>
        </w:rPr>
        <w:t>experience complications</w:t>
      </w:r>
      <w:r w:rsidR="005718B1">
        <w:rPr>
          <w:bCs/>
        </w:rPr>
        <w:t xml:space="preserve"> if a </w:t>
      </w:r>
      <w:r w:rsidR="00EA1AF1">
        <w:rPr>
          <w:bCs/>
        </w:rPr>
        <w:t xml:space="preserve">Intel VT-based </w:t>
      </w:r>
      <w:r w:rsidR="005718B1">
        <w:rPr>
          <w:bCs/>
        </w:rPr>
        <w:t>VMM were loaded.</w:t>
      </w:r>
      <w:r w:rsidRPr="00827641">
        <w:rPr>
          <w:bCs/>
        </w:rPr>
        <w:t xml:space="preserve"> </w:t>
      </w:r>
      <w:r w:rsidR="005718B1">
        <w:rPr>
          <w:bCs/>
        </w:rPr>
        <w:t>This is because</w:t>
      </w:r>
      <w:r w:rsidRPr="00827641">
        <w:rPr>
          <w:bCs/>
        </w:rPr>
        <w:t xml:space="preserve"> a VMM can maintain control over system resources such as processor capabilities, physical memory, interrupt management, and various I/O interactions, effectively trumping the control that a standard debugger could maintain over the processor.</w:t>
      </w:r>
      <w:r w:rsidR="009842D7">
        <w:rPr>
          <w:bCs/>
        </w:rPr>
        <w:t xml:space="preserve"> </w:t>
      </w:r>
      <w:r>
        <w:rPr>
          <w:bCs/>
        </w:rPr>
        <w:t>It is important to note that if a VMM was loaded before the debugger, it could prevent the debugger from correctly loading its VMM component.</w:t>
      </w:r>
    </w:p>
    <w:p w:rsidR="00514191" w:rsidRPr="00176D39" w:rsidRDefault="00514191" w:rsidP="00BE7812">
      <w:pPr>
        <w:pStyle w:val="ListParagraph"/>
        <w:spacing w:line="360" w:lineRule="auto"/>
        <w:ind w:left="1440"/>
        <w:rPr>
          <w:bCs/>
        </w:rPr>
      </w:pPr>
    </w:p>
    <w:p w:rsidR="00514191" w:rsidRDefault="00514191" w:rsidP="00BE7812">
      <w:pPr>
        <w:pStyle w:val="ListParagraph"/>
        <w:numPr>
          <w:ilvl w:val="0"/>
          <w:numId w:val="16"/>
        </w:numPr>
        <w:spacing w:line="360" w:lineRule="auto"/>
        <w:rPr>
          <w:bCs/>
        </w:rPr>
      </w:pPr>
      <w:r>
        <w:rPr>
          <w:bCs/>
        </w:rPr>
        <w:t>Control Register access – The virtual breakpoint handler will also be set to trap on Control Register 4 access.</w:t>
      </w:r>
      <w:r w:rsidR="009842D7">
        <w:rPr>
          <w:bCs/>
        </w:rPr>
        <w:t xml:space="preserve"> </w:t>
      </w:r>
      <w:r>
        <w:rPr>
          <w:bCs/>
        </w:rPr>
        <w:t>The processor’s Control Registers are responsible for controlling various features of the CPU.</w:t>
      </w:r>
      <w:r w:rsidR="009842D7">
        <w:rPr>
          <w:bCs/>
        </w:rPr>
        <w:t xml:space="preserve"> </w:t>
      </w:r>
      <w:r>
        <w:rPr>
          <w:bCs/>
        </w:rPr>
        <w:t>More specifically, control registers manage options such as paging, processor modes, some cache settings, and enabling/disabling certain instruction sets</w:t>
      </w:r>
      <w:r w:rsidR="00340D03">
        <w:rPr>
          <w:bCs/>
        </w:rPr>
        <w:t>,</w:t>
      </w:r>
      <w:r>
        <w:rPr>
          <w:bCs/>
        </w:rPr>
        <w:t xml:space="preserve"> such as VMX instructions.</w:t>
      </w:r>
      <w:r w:rsidR="009842D7">
        <w:rPr>
          <w:bCs/>
        </w:rPr>
        <w:t xml:space="preserve"> </w:t>
      </w:r>
      <w:r>
        <w:rPr>
          <w:bCs/>
        </w:rPr>
        <w:t>This virtual breakpoint demonstrates the ability to trap on control registers, and also to specify wh</w:t>
      </w:r>
      <w:r w:rsidR="00340D03">
        <w:rPr>
          <w:bCs/>
        </w:rPr>
        <w:t>ich</w:t>
      </w:r>
      <w:r>
        <w:rPr>
          <w:bCs/>
        </w:rPr>
        <w:t xml:space="preserve"> control registers will trigger the breakpoint.</w:t>
      </w:r>
      <w:r w:rsidR="009842D7">
        <w:rPr>
          <w:bCs/>
        </w:rPr>
        <w:t xml:space="preserve"> </w:t>
      </w:r>
      <w:r>
        <w:rPr>
          <w:bCs/>
        </w:rPr>
        <w:t xml:space="preserve">It will also be demonstrated that specific settings within the control register can be used to trigger a virtual breakpoint, rather than just general read/write access. </w:t>
      </w:r>
    </w:p>
    <w:p w:rsidR="00514191" w:rsidRPr="00E47C15" w:rsidRDefault="00514191" w:rsidP="00BE7812">
      <w:pPr>
        <w:pStyle w:val="ListParagraph"/>
        <w:spacing w:line="360" w:lineRule="auto"/>
        <w:rPr>
          <w:bCs/>
        </w:rPr>
      </w:pPr>
    </w:p>
    <w:p w:rsidR="00514191" w:rsidRDefault="00514191" w:rsidP="00BE7812">
      <w:pPr>
        <w:spacing w:line="360" w:lineRule="auto"/>
        <w:ind w:left="720"/>
        <w:rPr>
          <w:b/>
          <w:bCs/>
        </w:rPr>
      </w:pPr>
      <w:r>
        <w:rPr>
          <w:b/>
          <w:bCs/>
          <w:u w:val="single"/>
        </w:rPr>
        <w:t>Experiment 1 Implementation</w:t>
      </w:r>
      <w:r w:rsidRPr="00BF54A6">
        <w:rPr>
          <w:b/>
          <w:bCs/>
        </w:rPr>
        <w:t>:</w:t>
      </w:r>
    </w:p>
    <w:p w:rsidR="00514191" w:rsidRDefault="00514191" w:rsidP="00BE7812">
      <w:pPr>
        <w:spacing w:line="360" w:lineRule="auto"/>
        <w:ind w:left="720"/>
      </w:pPr>
      <w:r>
        <w:t xml:space="preserve">Experiment 1 loaded a VMM and performed configurations to trap, or set virtual breakpoints, on access to I/O port 0x0CF8, the RDMSR instruction, the VMXON command, and access to the CPU’s </w:t>
      </w:r>
      <w:r w:rsidR="00340D03">
        <w:t>C</w:t>
      </w:r>
      <w:r>
        <w:t xml:space="preserve">ontrol </w:t>
      </w:r>
      <w:r w:rsidR="00340D03">
        <w:t>R</w:t>
      </w:r>
      <w:r>
        <w:t>egister 4.</w:t>
      </w:r>
      <w:r w:rsidR="009842D7">
        <w:t xml:space="preserve"> </w:t>
      </w:r>
      <w:r>
        <w:t xml:space="preserve">The source code shown below in </w:t>
      </w:r>
      <w:fldSimple w:instr=" REF _Ref295329172 \h  \* MERGEFORMAT ">
        <w:r w:rsidR="00113A8F" w:rsidRPr="00113A8F">
          <w:rPr>
            <w:color w:val="0070C0"/>
          </w:rPr>
          <w:t xml:space="preserve">Figure </w:t>
        </w:r>
        <w:r w:rsidR="00113A8F" w:rsidRPr="00113A8F">
          <w:rPr>
            <w:noProof/>
            <w:color w:val="0070C0"/>
          </w:rPr>
          <w:t>3</w:t>
        </w:r>
        <w:r w:rsidR="00113A8F" w:rsidRPr="00113A8F">
          <w:rPr>
            <w:color w:val="0070C0"/>
          </w:rPr>
          <w:t xml:space="preserve"> - Chapter 3 - Experiment 1 Source Code</w:t>
        </w:r>
      </w:fldSimple>
      <w:r>
        <w:t xml:space="preserve"> demonstrates the implementation of the handler that was included within the VMM to handle the aforementioned exit conditions that were configured within the VMM.</w:t>
      </w:r>
      <w:r w:rsidR="009842D7">
        <w:t xml:space="preserve"> </w:t>
      </w:r>
      <w:r>
        <w:t>These handlers can also include code to pause execution, communicate with a user interface, and allow a user to take actions against the target machine</w:t>
      </w:r>
      <w:r w:rsidR="00340D03">
        <w:t>’</w:t>
      </w:r>
      <w:r>
        <w:t>s execution, such as stepping through the code or analyzing the system state.</w:t>
      </w:r>
      <w:r w:rsidR="009842D7">
        <w:t xml:space="preserve"> </w:t>
      </w:r>
      <w:r>
        <w:t xml:space="preserve"> </w:t>
      </w:r>
    </w:p>
    <w:p w:rsidR="00514191" w:rsidRDefault="00514191" w:rsidP="00BE7812">
      <w:pPr>
        <w:spacing w:line="360" w:lineRule="auto"/>
        <w:ind w:left="720"/>
      </w:pPr>
      <w:r>
        <w:lastRenderedPageBreak/>
        <w:t>The port I/O virtual breakpoint has been specially configured within the VMM to set up and enable an I/O bitmap that is responsible for determining exactly what port I/O accesses cause VM</w:t>
      </w:r>
      <w:r w:rsidR="00340D03">
        <w:t>-E</w:t>
      </w:r>
      <w:r>
        <w:t>xits to trap to the VMM.</w:t>
      </w:r>
      <w:r w:rsidR="009842D7">
        <w:t xml:space="preserve"> </w:t>
      </w:r>
      <w:r>
        <w:t>An I/O bitmap was used rather than setting all port I/O accesses to cause a VM</w:t>
      </w:r>
      <w:r w:rsidR="00340D03">
        <w:t>-E</w:t>
      </w:r>
      <w:r>
        <w:t>xit, and implementing a filter, because the la</w:t>
      </w:r>
      <w:r w:rsidR="00340D03">
        <w:t>t</w:t>
      </w:r>
      <w:r>
        <w:t>ter induces large amounts of processing overhead since port I/O instructions execute frequently within a standard system.</w:t>
      </w:r>
      <w:r w:rsidR="009842D7">
        <w:t xml:space="preserve"> </w:t>
      </w:r>
    </w:p>
    <w:p w:rsidR="00514191" w:rsidRDefault="00514191" w:rsidP="00BE7812">
      <w:pPr>
        <w:spacing w:line="360" w:lineRule="auto"/>
        <w:ind w:left="720"/>
      </w:pPr>
      <w:r>
        <w:t xml:space="preserve">This was accomplished by enabling the “Use I/O bitmaps” bit within the </w:t>
      </w:r>
      <w:r w:rsidRPr="0025351F">
        <w:t>IA32_VMX_PROCBASED_CTLS</w:t>
      </w:r>
      <w:r>
        <w:t xml:space="preserve"> MSR that must be modified from within a VMM.</w:t>
      </w:r>
      <w:r w:rsidR="009842D7">
        <w:t xml:space="preserve"> </w:t>
      </w:r>
      <w:r>
        <w:t>The I/O bitmap consists of two 4KB aligned memory, and is filled with data representing which port accesses will cause a VM</w:t>
      </w:r>
      <w:r w:rsidR="00340D03">
        <w:t>-E</w:t>
      </w:r>
      <w:r>
        <w:t>xit.</w:t>
      </w:r>
      <w:r w:rsidR="009842D7">
        <w:t xml:space="preserve"> </w:t>
      </w:r>
      <w:r>
        <w:t>Each bit within the memory range represents a port, where a value of 1 indicates that the port will cause a VM</w:t>
      </w:r>
      <w:r w:rsidR="00340D03">
        <w:t>-E</w:t>
      </w:r>
      <w:r>
        <w:t>xit when used, and a value of 0 indicates that port accesses will execute as normal.</w:t>
      </w:r>
      <w:r w:rsidR="009842D7">
        <w:t xml:space="preserve"> </w:t>
      </w:r>
      <w:r>
        <w:t>Once the I/O bitmaps are allocated and configured, the VMCS must be provided with the 64-bit physical address of each I/O bitmap.</w:t>
      </w:r>
    </w:p>
    <w:p w:rsidR="00514191" w:rsidRDefault="00514191" w:rsidP="00BE7812">
      <w:pPr>
        <w:spacing w:line="360" w:lineRule="auto"/>
        <w:ind w:left="720"/>
      </w:pPr>
      <w:r>
        <w:t xml:space="preserve">The port I/O handler, shown below in </w:t>
      </w:r>
      <w:fldSimple w:instr=" REF _Ref295329172 \h  \* MERGEFORMAT ">
        <w:r w:rsidR="00113A8F" w:rsidRPr="00113A8F">
          <w:rPr>
            <w:color w:val="0070C0"/>
          </w:rPr>
          <w:t xml:space="preserve">Figure </w:t>
        </w:r>
        <w:r w:rsidR="00113A8F" w:rsidRPr="00113A8F">
          <w:rPr>
            <w:noProof/>
            <w:color w:val="0070C0"/>
          </w:rPr>
          <w:t>3</w:t>
        </w:r>
        <w:r w:rsidR="00113A8F" w:rsidRPr="00113A8F">
          <w:rPr>
            <w:color w:val="0070C0"/>
          </w:rPr>
          <w:t xml:space="preserve"> - Chapter 3 - Experiment 1 Source Code</w:t>
        </w:r>
      </w:fldSimple>
      <w:r>
        <w:t>, prints to a debug interface when a specified I/O instruction is encountered and proceeds to execute the instruction.</w:t>
      </w:r>
      <w:r w:rsidR="009842D7">
        <w:t xml:space="preserve"> </w:t>
      </w:r>
      <w:r>
        <w:t>For this experiment, I/O port 0x0CF8 is set as a virtual breakpoint.</w:t>
      </w:r>
      <w:r w:rsidR="009842D7">
        <w:t xml:space="preserve"> </w:t>
      </w:r>
      <w:r>
        <w:t>Once a specified I/O instruction triggers our handler, the VMM’s Exit Qualification can be parsed to determine specific information about the port I/O instruction that was executed.</w:t>
      </w:r>
      <w:r w:rsidR="009842D7">
        <w:t xml:space="preserve"> </w:t>
      </w:r>
      <w:r>
        <w:t>The exit qualification information is retrieved from the VMCS at offset 0x6400 using the VMREAD command.</w:t>
      </w:r>
    </w:p>
    <w:p w:rsidR="00514191" w:rsidRPr="003A1D1B" w:rsidRDefault="00514191" w:rsidP="00BE7812">
      <w:pPr>
        <w:spacing w:after="0" w:line="360" w:lineRule="auto"/>
        <w:ind w:left="720"/>
      </w:pPr>
      <w:r w:rsidRPr="003A1D1B">
        <w:t>The RDMSR Virtual Breakpoint</w:t>
      </w:r>
      <w:r>
        <w:t xml:space="preserve"> has been configured within the VMM to trap on RDMSR instructions.</w:t>
      </w:r>
      <w:r w:rsidR="009842D7">
        <w:t xml:space="preserve"> </w:t>
      </w:r>
      <w:r>
        <w:t>The handler can be used to ignore certain MSR accesses, and to trap on MSR accesses specified by a virtual breakpoint.</w:t>
      </w:r>
      <w:r w:rsidR="009842D7">
        <w:t xml:space="preserve"> </w:t>
      </w:r>
      <w:r>
        <w:t xml:space="preserve">The handler used in our experiment, shown below in </w:t>
      </w:r>
      <w:fldSimple w:instr=" REF _Ref295329172 \h  \* MERGEFORMAT ">
        <w:r w:rsidR="00113A8F" w:rsidRPr="00113A8F">
          <w:rPr>
            <w:color w:val="0070C0"/>
          </w:rPr>
          <w:t xml:space="preserve">Figure </w:t>
        </w:r>
        <w:r w:rsidR="00113A8F" w:rsidRPr="00113A8F">
          <w:rPr>
            <w:noProof/>
            <w:color w:val="0070C0"/>
          </w:rPr>
          <w:t>3</w:t>
        </w:r>
        <w:r w:rsidR="00113A8F" w:rsidRPr="00113A8F">
          <w:rPr>
            <w:color w:val="0070C0"/>
          </w:rPr>
          <w:t xml:space="preserve"> - Chapter 3 - Experiment 1 Source Code</w:t>
        </w:r>
      </w:fldSimple>
      <w:r>
        <w:t>, currently prints out the MSR that was accessed by the RDMSR instruction.</w:t>
      </w:r>
      <w:r w:rsidR="009842D7">
        <w:t xml:space="preserve"> </w:t>
      </w:r>
      <w:r>
        <w:t>The purpose of this was to demonstrate that the code can easily determine which MSR was read, and filter this data within the handler based on the MSR address specified by the virtual breakpoint.</w:t>
      </w:r>
      <w:r w:rsidR="009842D7">
        <w:t xml:space="preserve"> </w:t>
      </w:r>
      <w:r>
        <w:t>The handler next proceeds to execute the RDMSR instruction as intended on the correct MSR address so that the output can be returned to the guest VM.</w:t>
      </w:r>
      <w:r w:rsidR="009842D7">
        <w:t xml:space="preserve"> </w:t>
      </w:r>
      <w:r>
        <w:t>An MSR bitmap could also be used to determine which MSRs cause exit conditions, but was</w:t>
      </w:r>
      <w:r w:rsidR="00340D03">
        <w:t xml:space="preserve"> </w:t>
      </w:r>
      <w:r>
        <w:t>n</w:t>
      </w:r>
      <w:r w:rsidR="00340D03">
        <w:t>o</w:t>
      </w:r>
      <w:r>
        <w:t>t necessary for this experiment because the frequency of MSR accesses in a standard system is much lower.</w:t>
      </w:r>
      <w:r w:rsidR="009842D7">
        <w:t xml:space="preserve"> </w:t>
      </w:r>
      <w:r>
        <w:t xml:space="preserve">An MSR bitmap can be enabled by enabling the “Use MSR Bitmaps” bit within the </w:t>
      </w:r>
      <w:r w:rsidRPr="00A76D13">
        <w:t>IA32_VMX_PROCBASED_CTLS</w:t>
      </w:r>
      <w:r>
        <w:t xml:space="preserve"> MSR.</w:t>
      </w:r>
      <w:r w:rsidR="009842D7">
        <w:t xml:space="preserve"> </w:t>
      </w:r>
      <w:r>
        <w:t xml:space="preserve">Once this option is enabled, a bitmap structure in </w:t>
      </w:r>
      <w:r>
        <w:lastRenderedPageBreak/>
        <w:t>memory is used the same way that the aforementioned I/O bitmap was used to specify which port I/O addresses caused VM</w:t>
      </w:r>
      <w:r w:rsidR="00AE7092">
        <w:t>-E</w:t>
      </w:r>
      <w:r>
        <w:t>xits.</w:t>
      </w:r>
    </w:p>
    <w:p w:rsidR="00514191" w:rsidRPr="003A1D1B" w:rsidRDefault="00514191" w:rsidP="00BE7812">
      <w:pPr>
        <w:spacing w:after="0" w:line="360" w:lineRule="auto"/>
      </w:pPr>
      <w:r w:rsidRPr="003A1D1B">
        <w:tab/>
      </w:r>
    </w:p>
    <w:p w:rsidR="00514191" w:rsidRPr="003A1D1B" w:rsidRDefault="00514191" w:rsidP="00BE7812">
      <w:pPr>
        <w:spacing w:after="0" w:line="360" w:lineRule="auto"/>
        <w:ind w:left="720"/>
      </w:pPr>
      <w:r>
        <w:t xml:space="preserve">The </w:t>
      </w:r>
      <w:r w:rsidRPr="003A1D1B">
        <w:t>VMX Instruction Virtual Breakpoint</w:t>
      </w:r>
      <w:r>
        <w:t xml:space="preserve"> was configured to specifically trap on execution of the VMXON command.</w:t>
      </w:r>
      <w:r w:rsidR="009842D7">
        <w:t xml:space="preserve"> </w:t>
      </w:r>
      <w:r>
        <w:t xml:space="preserve">The handler in our experiment was used to provide debug output indicating that the VMXON instruction was called, and to prevent the instruction from executing since a VMM </w:t>
      </w:r>
      <w:r w:rsidR="00AE7092">
        <w:t>wa</w:t>
      </w:r>
      <w:r>
        <w:t>s already loaded.</w:t>
      </w:r>
      <w:r w:rsidR="009842D7">
        <w:t xml:space="preserve"> </w:t>
      </w:r>
      <w:r>
        <w:t>A virtual breakpoint can easily be sent for each VMX</w:t>
      </w:r>
      <w:r w:rsidR="00AE7092">
        <w:t>-</w:t>
      </w:r>
      <w:r>
        <w:t>based instruction as each VMX instruction has its own exit reason.</w:t>
      </w:r>
    </w:p>
    <w:p w:rsidR="00514191" w:rsidRPr="001278AC" w:rsidRDefault="00514191" w:rsidP="001278AC">
      <w:pPr>
        <w:spacing w:after="0" w:line="360" w:lineRule="auto"/>
      </w:pPr>
      <w:r w:rsidRPr="003A1D1B">
        <w:tab/>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//Chapter 3 - Experiment 1</w:t>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t>//</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//Set virtual breakpoints on:</w:t>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t>//</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r w:rsidRPr="0042046B">
        <w:rPr>
          <w:rFonts w:ascii="Courier New" w:hAnsi="Courier New" w:cs="Courier New"/>
          <w:color w:val="00B050"/>
          <w:sz w:val="20"/>
          <w:szCs w:val="20"/>
        </w:rPr>
        <w:tab/>
        <w:t>-Port I/O address 0x0CF8 read or write</w:t>
      </w:r>
      <w:r w:rsidRPr="0042046B">
        <w:rPr>
          <w:rFonts w:ascii="Courier New" w:hAnsi="Courier New" w:cs="Courier New"/>
          <w:color w:val="00B050"/>
          <w:sz w:val="20"/>
          <w:szCs w:val="20"/>
        </w:rPr>
        <w:tab/>
        <w:t>-0x0000001E //</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r w:rsidRPr="0042046B">
        <w:rPr>
          <w:rFonts w:ascii="Courier New" w:hAnsi="Courier New" w:cs="Courier New"/>
          <w:color w:val="00B050"/>
          <w:sz w:val="20"/>
          <w:szCs w:val="20"/>
        </w:rPr>
        <w:tab/>
        <w:t>-RDMSR Execution</w:t>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t>-0x00000031 //</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r w:rsidRPr="0042046B">
        <w:rPr>
          <w:rFonts w:ascii="Courier New" w:hAnsi="Courier New" w:cs="Courier New"/>
          <w:color w:val="00B050"/>
          <w:sz w:val="20"/>
          <w:szCs w:val="20"/>
        </w:rPr>
        <w:tab/>
        <w:t>-VMX Instruction (VMXON Command)</w:t>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t>-0x00000027</w:t>
      </w:r>
      <w:r w:rsidRPr="0042046B">
        <w:rPr>
          <w:rFonts w:ascii="Courier New" w:hAnsi="Courier New" w:cs="Courier New"/>
          <w:color w:val="00B050"/>
          <w:sz w:val="20"/>
          <w:szCs w:val="20"/>
        </w:rPr>
        <w:tab/>
        <w:t>//</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//Exit Reason Handler if an I/O instruction that has been set in the I/O bitmap is executed</w:t>
      </w:r>
    </w:p>
    <w:p w:rsidR="00514191" w:rsidRPr="0042046B" w:rsidRDefault="00514191" w:rsidP="005C4B46">
      <w:pPr>
        <w:spacing w:after="0" w:line="240" w:lineRule="auto"/>
        <w:ind w:left="720"/>
        <w:rPr>
          <w:rFonts w:ascii="Courier New" w:hAnsi="Courier New" w:cs="Courier New"/>
          <w:sz w:val="20"/>
          <w:szCs w:val="20"/>
        </w:rPr>
      </w:pPr>
      <w:r w:rsidRPr="00117798">
        <w:rPr>
          <w:rFonts w:ascii="Courier New" w:hAnsi="Courier New" w:cs="Courier New"/>
          <w:color w:val="0070C0"/>
          <w:sz w:val="20"/>
          <w:szCs w:val="20"/>
        </w:rPr>
        <w:t>if</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ExitReason</w:t>
      </w:r>
      <w:proofErr w:type="spellEnd"/>
      <w:r w:rsidRPr="0042046B">
        <w:rPr>
          <w:rFonts w:ascii="Courier New" w:hAnsi="Courier New" w:cs="Courier New"/>
          <w:sz w:val="20"/>
          <w:szCs w:val="20"/>
        </w:rPr>
        <w:t xml:space="preserve"> == </w:t>
      </w:r>
      <w:r w:rsidRPr="00C360D5">
        <w:rPr>
          <w:rFonts w:ascii="Courier New" w:hAnsi="Courier New" w:cs="Courier New"/>
          <w:color w:val="E36C0A" w:themeColor="accent6" w:themeShade="BF"/>
          <w:sz w:val="20"/>
          <w:szCs w:val="20"/>
        </w:rPr>
        <w:t>0x0000001E</w:t>
      </w:r>
      <w:r w:rsidRPr="0042046B">
        <w:rPr>
          <w:rFonts w:ascii="Courier New" w:hAnsi="Courier New" w:cs="Courier New"/>
          <w:sz w:val="20"/>
          <w:szCs w:val="20"/>
        </w:rPr>
        <w:t xml:space="preserve"> )</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w:t>
      </w:r>
    </w:p>
    <w:p w:rsidR="00514191" w:rsidRPr="0042046B" w:rsidRDefault="00514191" w:rsidP="005C4B46">
      <w:pPr>
        <w:spacing w:after="0" w:line="240" w:lineRule="auto"/>
        <w:ind w:left="1440"/>
        <w:rPr>
          <w:rFonts w:ascii="Courier New" w:hAnsi="Courier New" w:cs="Courier New"/>
          <w:sz w:val="20"/>
          <w:szCs w:val="20"/>
        </w:rPr>
      </w:pPr>
      <w:proofErr w:type="spellStart"/>
      <w:r w:rsidRPr="0042046B">
        <w:rPr>
          <w:rFonts w:ascii="Courier New" w:hAnsi="Courier New" w:cs="Courier New"/>
          <w:sz w:val="20"/>
          <w:szCs w:val="20"/>
        </w:rPr>
        <w:t>DbgPrint</w:t>
      </w:r>
      <w:proofErr w:type="spellEnd"/>
      <w:r w:rsidRPr="0042046B">
        <w:rPr>
          <w:rFonts w:ascii="Courier New" w:hAnsi="Courier New" w:cs="Courier New"/>
          <w:sz w:val="20"/>
          <w:szCs w:val="20"/>
        </w:rPr>
        <w:t>("</w:t>
      </w:r>
      <w:r w:rsidRPr="00C360D5">
        <w:rPr>
          <w:rFonts w:ascii="Courier New" w:hAnsi="Courier New" w:cs="Courier New"/>
          <w:color w:val="808080" w:themeColor="background1" w:themeShade="80"/>
          <w:sz w:val="20"/>
          <w:szCs w:val="20"/>
        </w:rPr>
        <w:t>[VMX] - I/O Instruction Encountered at port: %X</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r w:rsidRPr="0042046B">
        <w:rPr>
          <w:rFonts w:ascii="Courier New" w:hAnsi="Courier New" w:cs="Courier New"/>
          <w:sz w:val="20"/>
          <w:szCs w:val="20"/>
        </w:rPr>
        <w:t xml:space="preserve"> &gt;&gt; </w:t>
      </w:r>
      <w:r w:rsidRPr="00C360D5">
        <w:rPr>
          <w:rFonts w:ascii="Courier New" w:hAnsi="Courier New" w:cs="Courier New"/>
          <w:color w:val="E36C0A" w:themeColor="accent6" w:themeShade="BF"/>
          <w:sz w:val="20"/>
          <w:szCs w:val="20"/>
        </w:rPr>
        <w:t>16</w:t>
      </w:r>
      <w:r w:rsidRPr="0042046B">
        <w:rPr>
          <w:rFonts w:ascii="Courier New" w:hAnsi="Courier New" w:cs="Courier New"/>
          <w:sz w:val="20"/>
          <w:szCs w:val="20"/>
        </w:rPr>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42046B">
        <w:rPr>
          <w:rFonts w:ascii="Courier New" w:hAnsi="Courier New" w:cs="Courier New"/>
          <w:color w:val="00B050"/>
          <w:sz w:val="20"/>
          <w:szCs w:val="20"/>
        </w:rPr>
        <w:t>//Execute the Port I/O instruction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__</w:t>
      </w:r>
      <w:proofErr w:type="spellStart"/>
      <w:r w:rsidRPr="0042046B">
        <w:rPr>
          <w:rFonts w:ascii="Courier New" w:hAnsi="Courier New" w:cs="Courier New"/>
          <w:sz w:val="20"/>
          <w:szCs w:val="20"/>
        </w:rPr>
        <w:t>asm</w:t>
      </w:r>
      <w:proofErr w:type="spellEnd"/>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sidRPr="0042046B">
        <w:rPr>
          <w:rFonts w:ascii="Courier New" w:hAnsi="Courier New" w:cs="Courier New"/>
          <w:sz w:val="20"/>
          <w:szCs w:val="20"/>
        </w:rPr>
        <w:t>{</w:t>
      </w:r>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popad</w:t>
      </w:r>
      <w:proofErr w:type="spellEnd"/>
    </w:p>
    <w:p w:rsidR="00514191" w:rsidRPr="0042046B" w:rsidRDefault="00514191" w:rsidP="005C4B46">
      <w:pPr>
        <w:spacing w:after="0" w:line="240" w:lineRule="auto"/>
        <w:ind w:left="720"/>
        <w:rPr>
          <w:rFonts w:ascii="Courier New" w:hAnsi="Courier New" w:cs="Courier New"/>
          <w:sz w:val="20"/>
          <w:szCs w:val="20"/>
        </w:rPr>
      </w:pPr>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edx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p>
    <w:p w:rsidR="00514191" w:rsidRPr="0042046B" w:rsidRDefault="00514191" w:rsidP="005C4B46">
      <w:pPr>
        <w:spacing w:after="0" w:line="240" w:lineRule="auto"/>
        <w:ind w:left="2160"/>
        <w:rPr>
          <w:rFonts w:ascii="Courier New" w:hAnsi="Courier New" w:cs="Courier New"/>
          <w:sz w:val="20"/>
          <w:szCs w:val="20"/>
        </w:rPr>
      </w:pPr>
      <w:proofErr w:type="spellStart"/>
      <w:r w:rsidRPr="0042046B">
        <w:rPr>
          <w:rFonts w:ascii="Courier New" w:hAnsi="Courier New" w:cs="Courier New"/>
          <w:sz w:val="20"/>
          <w:szCs w:val="20"/>
        </w:rPr>
        <w:t>shr</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edx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16</w:t>
      </w:r>
      <w:r w:rsidRPr="0042046B">
        <w:rPr>
          <w:rFonts w:ascii="Courier New" w:hAnsi="Courier New" w:cs="Courier New"/>
          <w:sz w:val="20"/>
          <w:szCs w:val="20"/>
        </w:rPr>
        <w:t xml:space="preserve"> </w:t>
      </w:r>
      <w:r w:rsidRPr="0042046B">
        <w:rPr>
          <w:rFonts w:ascii="Courier New" w:hAnsi="Courier New" w:cs="Courier New"/>
          <w:color w:val="00B050"/>
          <w:sz w:val="20"/>
          <w:szCs w:val="20"/>
        </w:rPr>
        <w:t>//Determine port number that caused exit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color w:val="00B050"/>
          <w:sz w:val="20"/>
          <w:szCs w:val="20"/>
        </w:rPr>
        <w:t>//Determine the direction of the I/O access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p>
    <w:p w:rsidR="00514191" w:rsidRDefault="00514191" w:rsidP="005C4B46">
      <w:pPr>
        <w:spacing w:after="0" w:line="240" w:lineRule="auto"/>
        <w:ind w:left="2880"/>
        <w:rPr>
          <w:rFonts w:ascii="Courier New" w:hAnsi="Courier New" w:cs="Courier New"/>
          <w:sz w:val="20"/>
          <w:szCs w:val="20"/>
        </w:rPr>
      </w:pPr>
      <w:r w:rsidRPr="0042046B">
        <w:rPr>
          <w:rFonts w:ascii="Courier New" w:hAnsi="Courier New" w:cs="Courier New"/>
          <w:sz w:val="20"/>
          <w:szCs w:val="20"/>
        </w:rPr>
        <w:t xml:space="preserve">and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0x00000008</w:t>
      </w:r>
      <w:r w:rsidRPr="0042046B">
        <w:rPr>
          <w:rFonts w:ascii="Courier New" w:hAnsi="Courier New" w:cs="Courier New"/>
          <w:sz w:val="20"/>
          <w:szCs w:val="20"/>
        </w:rPr>
        <w:t xml:space="preserve"> </w:t>
      </w:r>
      <w:r w:rsidRPr="0042046B">
        <w:rPr>
          <w:rFonts w:ascii="Courier New" w:hAnsi="Courier New" w:cs="Courier New"/>
          <w:color w:val="00B050"/>
          <w:sz w:val="20"/>
          <w:szCs w:val="20"/>
        </w:rPr>
        <w:t>//Bit 3 determines direction - 1 for IN, 0 for OUT</w:t>
      </w:r>
    </w:p>
    <w:p w:rsidR="00514191" w:rsidRPr="0042046B" w:rsidRDefault="00514191" w:rsidP="005C4B46">
      <w:pPr>
        <w:spacing w:after="0" w:line="240" w:lineRule="auto"/>
        <w:ind w:left="2880"/>
        <w:rPr>
          <w:rFonts w:ascii="Courier New" w:hAnsi="Courier New" w:cs="Courier New"/>
          <w:sz w:val="20"/>
          <w:szCs w:val="20"/>
        </w:rPr>
      </w:pP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jz</w:t>
      </w:r>
      <w:proofErr w:type="spellEnd"/>
      <w:r w:rsidRPr="0042046B">
        <w:rPr>
          <w:rFonts w:ascii="Courier New" w:hAnsi="Courier New" w:cs="Courier New"/>
          <w:sz w:val="20"/>
          <w:szCs w:val="20"/>
        </w:rPr>
        <w:t xml:space="preserve"> OUT_INS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//Determine the size of the I/O access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and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0x00000003</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2880"/>
        <w:rPr>
          <w:rFonts w:ascii="Courier New" w:hAnsi="Courier New" w:cs="Courier New"/>
          <w:color w:val="00B050"/>
          <w:sz w:val="20"/>
          <w:szCs w:val="20"/>
        </w:rPr>
      </w:pPr>
      <w:r w:rsidRPr="0042046B">
        <w:rPr>
          <w:rFonts w:ascii="Courier New" w:hAnsi="Courier New" w:cs="Courier New"/>
          <w:color w:val="00B050"/>
          <w:sz w:val="20"/>
          <w:szCs w:val="20"/>
        </w:rPr>
        <w:t>//Execute the appropriate instruction based on size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JE IN8 </w:t>
      </w:r>
      <w:r w:rsidRPr="0042046B">
        <w:rPr>
          <w:rFonts w:ascii="Courier New" w:hAnsi="Courier New" w:cs="Courier New"/>
          <w:color w:val="00B050"/>
          <w:sz w:val="20"/>
          <w:szCs w:val="20"/>
        </w:rPr>
        <w:t>//8-bit IN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1</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JE IN16 </w:t>
      </w:r>
      <w:r w:rsidRPr="0042046B">
        <w:rPr>
          <w:rFonts w:ascii="Courier New" w:hAnsi="Courier New" w:cs="Courier New"/>
          <w:color w:val="00B050"/>
          <w:sz w:val="20"/>
          <w:szCs w:val="20"/>
        </w:rPr>
        <w:t>//16-bit IN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lastRenderedPageBreak/>
        <w:tab/>
      </w:r>
      <w:r w:rsidRPr="0042046B">
        <w:rPr>
          <w:rFonts w:ascii="Courier New" w:hAnsi="Courier New" w:cs="Courier New"/>
          <w:sz w:val="20"/>
          <w:szCs w:val="20"/>
        </w:rPr>
        <w:tab/>
      </w:r>
      <w:r w:rsidRPr="0042046B">
        <w:rPr>
          <w:rFonts w:ascii="Courier New" w:hAnsi="Courier New" w:cs="Courier New"/>
          <w:sz w:val="20"/>
          <w:szCs w:val="20"/>
        </w:rPr>
        <w:tab/>
        <w:t xml:space="preserve">JMP IN32 </w:t>
      </w:r>
      <w:r w:rsidRPr="0042046B">
        <w:rPr>
          <w:rFonts w:ascii="Courier New" w:hAnsi="Courier New" w:cs="Courier New"/>
          <w:color w:val="00B050"/>
          <w:sz w:val="20"/>
          <w:szCs w:val="20"/>
        </w:rPr>
        <w:t>//32-bit IN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IN8:</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in al, </w:t>
      </w:r>
      <w:proofErr w:type="spellStart"/>
      <w:r w:rsidRPr="0042046B">
        <w:rPr>
          <w:rFonts w:ascii="Courier New" w:hAnsi="Courier New" w:cs="Courier New"/>
          <w:sz w:val="20"/>
          <w:szCs w:val="20"/>
        </w:rPr>
        <w:t>dx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IN16:</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in ax, </w:t>
      </w:r>
      <w:proofErr w:type="spellStart"/>
      <w:r w:rsidRPr="0042046B">
        <w:rPr>
          <w:rFonts w:ascii="Courier New" w:hAnsi="Courier New" w:cs="Courier New"/>
          <w:sz w:val="20"/>
          <w:szCs w:val="20"/>
        </w:rPr>
        <w:t>dx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IN32:</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in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dx</w:t>
      </w:r>
      <w:proofErr w:type="spellEnd"/>
    </w:p>
    <w:p w:rsidR="00514191" w:rsidRPr="0042046B" w:rsidRDefault="00514191" w:rsidP="005C4B46">
      <w:pPr>
        <w:spacing w:after="0" w:line="240" w:lineRule="auto"/>
        <w:ind w:left="720"/>
        <w:rPr>
          <w:rFonts w:ascii="Courier New" w:hAnsi="Courier New" w:cs="Courier New"/>
          <w:sz w:val="20"/>
          <w:szCs w:val="20"/>
        </w:rPr>
      </w:pP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jmp</w:t>
      </w:r>
      <w:proofErr w:type="spellEnd"/>
      <w:r>
        <w:rPr>
          <w:rFonts w:ascii="Courier New" w:hAnsi="Courier New" w:cs="Courier New"/>
          <w:sz w:val="20"/>
          <w:szCs w:val="20"/>
        </w:rPr>
        <w:t xml:space="preserve"> </w:t>
      </w:r>
      <w:r w:rsidRPr="0042046B">
        <w:rPr>
          <w:rFonts w:ascii="Courier New" w:hAnsi="Courier New" w:cs="Courier New"/>
          <w:sz w:val="20"/>
          <w:szCs w:val="20"/>
        </w:rPr>
        <w:t>Resume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2880"/>
        <w:rPr>
          <w:rFonts w:ascii="Courier New" w:hAnsi="Courier New" w:cs="Courier New"/>
          <w:color w:val="00B050"/>
          <w:sz w:val="20"/>
          <w:szCs w:val="20"/>
        </w:rPr>
      </w:pPr>
      <w:r>
        <w:rPr>
          <w:rFonts w:ascii="Courier New" w:hAnsi="Courier New" w:cs="Courier New"/>
          <w:color w:val="00B050"/>
          <w:sz w:val="20"/>
          <w:szCs w:val="20"/>
        </w:rPr>
        <w:t>//Branch</w:t>
      </w:r>
      <w:r w:rsidRPr="0042046B">
        <w:rPr>
          <w:rFonts w:ascii="Courier New" w:hAnsi="Courier New" w:cs="Courier New"/>
          <w:color w:val="00B050"/>
          <w:sz w:val="20"/>
          <w:szCs w:val="20"/>
        </w:rPr>
        <w:t xml:space="preserve"> here if the I/O instruction direction </w:t>
      </w:r>
      <w:r>
        <w:rPr>
          <w:rFonts w:ascii="Courier New" w:hAnsi="Courier New" w:cs="Courier New"/>
          <w:color w:val="00B050"/>
          <w:sz w:val="20"/>
          <w:szCs w:val="20"/>
        </w:rPr>
        <w:t xml:space="preserve">is </w:t>
      </w:r>
      <w:r w:rsidRPr="0042046B">
        <w:rPr>
          <w:rFonts w:ascii="Courier New" w:hAnsi="Courier New" w:cs="Courier New"/>
          <w:color w:val="00B050"/>
          <w:sz w:val="20"/>
          <w:szCs w:val="20"/>
        </w:rPr>
        <w:t>OUT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OUT_INS: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r w:rsidRPr="00CC2CCF">
        <w:rPr>
          <w:rFonts w:ascii="Courier New" w:hAnsi="Courier New" w:cs="Courier New"/>
          <w:color w:val="00B050"/>
          <w:sz w:val="20"/>
          <w:szCs w:val="20"/>
        </w:rPr>
        <w:t>//</w:t>
      </w:r>
      <w:r w:rsidRPr="0042046B">
        <w:rPr>
          <w:rFonts w:ascii="Courier New" w:hAnsi="Courier New" w:cs="Courier New"/>
          <w:color w:val="00B050"/>
          <w:sz w:val="20"/>
          <w:szCs w:val="20"/>
        </w:rPr>
        <w:t>Determine the size of the I/O access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and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0x00000003</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0C2392"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r w:rsidRPr="000C2392">
        <w:rPr>
          <w:rFonts w:ascii="Courier New" w:hAnsi="Courier New" w:cs="Courier New"/>
          <w:color w:val="00B050"/>
          <w:sz w:val="20"/>
          <w:szCs w:val="20"/>
        </w:rPr>
        <w:t>//Execute the appropriate instruction based on size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r>
        <w:rPr>
          <w:rFonts w:ascii="Courier New" w:hAnsi="Courier New" w:cs="Courier New"/>
          <w:sz w:val="20"/>
          <w:szCs w:val="20"/>
        </w:rPr>
        <w:t>je</w:t>
      </w:r>
      <w:r w:rsidRPr="0042046B">
        <w:rPr>
          <w:rFonts w:ascii="Courier New" w:hAnsi="Courier New" w:cs="Courier New"/>
          <w:sz w:val="20"/>
          <w:szCs w:val="20"/>
        </w:rPr>
        <w:t xml:space="preserve"> OUT8 </w:t>
      </w:r>
      <w:r w:rsidRPr="000C2392">
        <w:rPr>
          <w:rFonts w:ascii="Courier New" w:hAnsi="Courier New" w:cs="Courier New"/>
          <w:color w:val="00B050"/>
          <w:sz w:val="20"/>
          <w:szCs w:val="20"/>
        </w:rPr>
        <w:t>//8-bit OUT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1</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r>
        <w:rPr>
          <w:rFonts w:ascii="Courier New" w:hAnsi="Courier New" w:cs="Courier New"/>
          <w:sz w:val="20"/>
          <w:szCs w:val="20"/>
        </w:rPr>
        <w:t>je</w:t>
      </w:r>
      <w:r w:rsidRPr="0042046B">
        <w:rPr>
          <w:rFonts w:ascii="Courier New" w:hAnsi="Courier New" w:cs="Courier New"/>
          <w:sz w:val="20"/>
          <w:szCs w:val="20"/>
        </w:rPr>
        <w:t xml:space="preserve"> OUT16 </w:t>
      </w:r>
      <w:r w:rsidRPr="000C2392">
        <w:rPr>
          <w:rFonts w:ascii="Courier New" w:hAnsi="Courier New" w:cs="Courier New"/>
          <w:color w:val="00B050"/>
          <w:sz w:val="20"/>
          <w:szCs w:val="20"/>
        </w:rPr>
        <w:t>//16-bit OUT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jmp</w:t>
      </w:r>
      <w:proofErr w:type="spellEnd"/>
      <w:r w:rsidRPr="0042046B">
        <w:rPr>
          <w:rFonts w:ascii="Courier New" w:hAnsi="Courier New" w:cs="Courier New"/>
          <w:sz w:val="20"/>
          <w:szCs w:val="20"/>
        </w:rPr>
        <w:t xml:space="preserve"> OUT32 </w:t>
      </w:r>
      <w:r w:rsidRPr="000C2392">
        <w:rPr>
          <w:rFonts w:ascii="Courier New" w:hAnsi="Courier New" w:cs="Courier New"/>
          <w:color w:val="00B050"/>
          <w:sz w:val="20"/>
          <w:szCs w:val="20"/>
        </w:rPr>
        <w:t>//32-bit OUT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OUT8:</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GuestEAX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out </w:t>
      </w:r>
      <w:proofErr w:type="spellStart"/>
      <w:r w:rsidRPr="0042046B">
        <w:rPr>
          <w:rFonts w:ascii="Courier New" w:hAnsi="Courier New" w:cs="Courier New"/>
          <w:sz w:val="20"/>
          <w:szCs w:val="20"/>
        </w:rPr>
        <w:t>dx</w:t>
      </w:r>
      <w:proofErr w:type="spellEnd"/>
      <w:r w:rsidRPr="0042046B">
        <w:rPr>
          <w:rFonts w:ascii="Courier New" w:hAnsi="Courier New" w:cs="Courier New"/>
          <w:sz w:val="20"/>
          <w:szCs w:val="20"/>
        </w:rPr>
        <w:t>, al</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OUT16:</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GuestEAX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out </w:t>
      </w:r>
      <w:proofErr w:type="spellStart"/>
      <w:r w:rsidRPr="0042046B">
        <w:rPr>
          <w:rFonts w:ascii="Courier New" w:hAnsi="Courier New" w:cs="Courier New"/>
          <w:sz w:val="20"/>
          <w:szCs w:val="20"/>
        </w:rPr>
        <w:t>dx</w:t>
      </w:r>
      <w:proofErr w:type="spellEnd"/>
      <w:r w:rsidRPr="0042046B">
        <w:rPr>
          <w:rFonts w:ascii="Courier New" w:hAnsi="Courier New" w:cs="Courier New"/>
          <w:sz w:val="20"/>
          <w:szCs w:val="20"/>
        </w:rPr>
        <w:t>, ax</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OUT32:</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GuestEAX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out </w:t>
      </w:r>
      <w:proofErr w:type="spellStart"/>
      <w:r w:rsidRPr="0042046B">
        <w:rPr>
          <w:rFonts w:ascii="Courier New" w:hAnsi="Courier New" w:cs="Courier New"/>
          <w:sz w:val="20"/>
          <w:szCs w:val="20"/>
        </w:rPr>
        <w:t>dx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p>
    <w:p w:rsidR="00514191" w:rsidRPr="0042046B" w:rsidRDefault="00514191" w:rsidP="005C4B46">
      <w:pPr>
        <w:spacing w:after="0" w:line="240" w:lineRule="auto"/>
        <w:ind w:left="720"/>
        <w:rPr>
          <w:rFonts w:ascii="Courier New" w:hAnsi="Courier New" w:cs="Courier New"/>
          <w:sz w:val="20"/>
          <w:szCs w:val="20"/>
        </w:rPr>
      </w:pPr>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jmp</w:t>
      </w:r>
      <w:proofErr w:type="spellEnd"/>
      <w:r>
        <w:rPr>
          <w:rFonts w:ascii="Courier New" w:hAnsi="Courier New" w:cs="Courier New"/>
          <w:sz w:val="20"/>
          <w:szCs w:val="20"/>
        </w:rPr>
        <w:t xml:space="preserve"> </w:t>
      </w:r>
      <w:r w:rsidRPr="0042046B">
        <w:rPr>
          <w:rFonts w:ascii="Courier New" w:hAnsi="Courier New" w:cs="Courier New"/>
          <w:sz w:val="20"/>
          <w:szCs w:val="20"/>
        </w:rPr>
        <w:t>Resume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p>
    <w:p w:rsidR="00514191" w:rsidRPr="00117798"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117798">
        <w:rPr>
          <w:rFonts w:ascii="Courier New" w:hAnsi="Courier New" w:cs="Courier New"/>
          <w:color w:val="00B050"/>
          <w:sz w:val="20"/>
          <w:szCs w:val="20"/>
        </w:rPr>
        <w:t>//Exit reason handler for an RSMSR instruction execution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117798">
        <w:rPr>
          <w:rFonts w:ascii="Courier New" w:hAnsi="Courier New" w:cs="Courier New"/>
          <w:color w:val="0070C0"/>
          <w:sz w:val="20"/>
          <w:szCs w:val="20"/>
        </w:rPr>
        <w:t>if</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ExitReason</w:t>
      </w:r>
      <w:proofErr w:type="spellEnd"/>
      <w:r w:rsidRPr="0042046B">
        <w:rPr>
          <w:rFonts w:ascii="Courier New" w:hAnsi="Courier New" w:cs="Courier New"/>
          <w:sz w:val="20"/>
          <w:szCs w:val="20"/>
        </w:rPr>
        <w:t xml:space="preserve"> == </w:t>
      </w:r>
      <w:r w:rsidRPr="00C360D5">
        <w:rPr>
          <w:rFonts w:ascii="Courier New" w:hAnsi="Courier New" w:cs="Courier New"/>
          <w:color w:val="E36C0A" w:themeColor="accent6" w:themeShade="BF"/>
          <w:sz w:val="20"/>
          <w:szCs w:val="20"/>
        </w:rPr>
        <w:t>0x0000001F</w:t>
      </w:r>
      <w:r w:rsidRPr="0042046B">
        <w:rPr>
          <w:rFonts w:ascii="Courier New" w:hAnsi="Courier New" w:cs="Courier New"/>
          <w:sz w:val="20"/>
          <w:szCs w:val="20"/>
        </w:rPr>
        <w:t xml:space="preserve"> )</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w:t>
      </w:r>
    </w:p>
    <w:p w:rsidR="00514191" w:rsidRPr="0042046B" w:rsidRDefault="00514191" w:rsidP="005C4B46">
      <w:pPr>
        <w:spacing w:after="0" w:line="240" w:lineRule="auto"/>
        <w:ind w:left="2160"/>
        <w:rPr>
          <w:rFonts w:ascii="Courier New" w:hAnsi="Courier New" w:cs="Courier New"/>
          <w:sz w:val="20"/>
          <w:szCs w:val="20"/>
        </w:rPr>
      </w:pPr>
      <w:proofErr w:type="spellStart"/>
      <w:r w:rsidRPr="0042046B">
        <w:rPr>
          <w:rFonts w:ascii="Courier New" w:hAnsi="Courier New" w:cs="Courier New"/>
          <w:sz w:val="20"/>
          <w:szCs w:val="20"/>
        </w:rPr>
        <w:t>DbgPrint</w:t>
      </w:r>
      <w:proofErr w:type="spellEnd"/>
      <w:r w:rsidRPr="0042046B">
        <w:rPr>
          <w:rFonts w:ascii="Courier New" w:hAnsi="Courier New" w:cs="Courier New"/>
          <w:sz w:val="20"/>
          <w:szCs w:val="20"/>
        </w:rPr>
        <w:t>("</w:t>
      </w:r>
      <w:r w:rsidRPr="00C360D5">
        <w:rPr>
          <w:rFonts w:ascii="Courier New" w:hAnsi="Courier New" w:cs="Courier New"/>
          <w:color w:val="808080" w:themeColor="background1" w:themeShade="80"/>
          <w:sz w:val="20"/>
          <w:szCs w:val="20"/>
        </w:rPr>
        <w:t>[VMX] - RDMSR Instruction Encountered for MSR: %X</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GuestECX</w:t>
      </w:r>
      <w:proofErr w:type="spellEnd"/>
      <w:r w:rsidRPr="0042046B">
        <w:rPr>
          <w:rFonts w:ascii="Courier New" w:hAnsi="Courier New" w:cs="Courier New"/>
          <w:sz w:val="20"/>
          <w:szCs w:val="20"/>
        </w:rPr>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__</w:t>
      </w:r>
      <w:proofErr w:type="spellStart"/>
      <w:r w:rsidRPr="0042046B">
        <w:rPr>
          <w:rFonts w:ascii="Courier New" w:hAnsi="Courier New" w:cs="Courier New"/>
          <w:sz w:val="20"/>
          <w:szCs w:val="20"/>
        </w:rPr>
        <w:t>asm</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popad</w:t>
      </w:r>
      <w:proofErr w:type="spellEnd"/>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mov</w:t>
      </w:r>
      <w:proofErr w:type="spellEnd"/>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ecx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GuestECX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rdmsr</w:t>
      </w:r>
      <w:proofErr w:type="spellEnd"/>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jmp</w:t>
      </w:r>
      <w:proofErr w:type="spellEnd"/>
      <w:r>
        <w:rPr>
          <w:rFonts w:ascii="Courier New" w:hAnsi="Courier New" w:cs="Courier New"/>
          <w:sz w:val="20"/>
          <w:szCs w:val="20"/>
        </w:rPr>
        <w:t xml:space="preserve"> </w:t>
      </w:r>
      <w:r w:rsidRPr="0042046B">
        <w:rPr>
          <w:rFonts w:ascii="Courier New" w:hAnsi="Courier New" w:cs="Courier New"/>
          <w:sz w:val="20"/>
          <w:szCs w:val="20"/>
        </w:rPr>
        <w:t>Resume</w:t>
      </w:r>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lastRenderedPageBreak/>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p>
    <w:p w:rsidR="00514191" w:rsidRPr="00FB68EE"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FB68EE">
        <w:rPr>
          <w:rFonts w:ascii="Courier New" w:hAnsi="Courier New" w:cs="Courier New"/>
          <w:color w:val="00B050"/>
          <w:sz w:val="20"/>
          <w:szCs w:val="20"/>
        </w:rPr>
        <w:t>//Exit reason handler for a VMXON instruction execution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FB68EE">
        <w:rPr>
          <w:rFonts w:ascii="Courier New" w:hAnsi="Courier New" w:cs="Courier New"/>
          <w:color w:val="0070C0"/>
          <w:sz w:val="20"/>
          <w:szCs w:val="20"/>
        </w:rPr>
        <w:t>if</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ExitReason</w:t>
      </w:r>
      <w:proofErr w:type="spellEnd"/>
      <w:r w:rsidRPr="0042046B">
        <w:rPr>
          <w:rFonts w:ascii="Courier New" w:hAnsi="Courier New" w:cs="Courier New"/>
          <w:sz w:val="20"/>
          <w:szCs w:val="20"/>
        </w:rPr>
        <w:t xml:space="preserve"> == </w:t>
      </w:r>
      <w:r w:rsidRPr="00C360D5">
        <w:rPr>
          <w:rFonts w:ascii="Courier New" w:hAnsi="Courier New" w:cs="Courier New"/>
          <w:color w:val="E36C0A" w:themeColor="accent6" w:themeShade="BF"/>
          <w:sz w:val="20"/>
          <w:szCs w:val="20"/>
        </w:rPr>
        <w:t>0x0000001B</w:t>
      </w:r>
      <w:r w:rsidRPr="0042046B">
        <w:rPr>
          <w:rFonts w:ascii="Courier New" w:hAnsi="Courier New" w:cs="Courier New"/>
          <w:sz w:val="20"/>
          <w:szCs w:val="20"/>
        </w:rPr>
        <w:t xml:space="preserve"> )</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w:t>
      </w:r>
    </w:p>
    <w:p w:rsidR="00514191" w:rsidRPr="0042046B" w:rsidRDefault="00514191" w:rsidP="005C4B46">
      <w:pPr>
        <w:spacing w:after="0" w:line="240" w:lineRule="auto"/>
        <w:ind w:left="2160"/>
        <w:rPr>
          <w:rFonts w:ascii="Courier New" w:hAnsi="Courier New" w:cs="Courier New"/>
          <w:sz w:val="20"/>
          <w:szCs w:val="20"/>
        </w:rPr>
      </w:pPr>
      <w:proofErr w:type="spellStart"/>
      <w:r w:rsidRPr="0042046B">
        <w:rPr>
          <w:rFonts w:ascii="Courier New" w:hAnsi="Courier New" w:cs="Courier New"/>
          <w:sz w:val="20"/>
          <w:szCs w:val="20"/>
        </w:rPr>
        <w:t>DbgPrint</w:t>
      </w:r>
      <w:proofErr w:type="spellEnd"/>
      <w:r w:rsidRPr="0042046B">
        <w:rPr>
          <w:rFonts w:ascii="Courier New" w:hAnsi="Courier New" w:cs="Courier New"/>
          <w:sz w:val="20"/>
          <w:szCs w:val="20"/>
        </w:rPr>
        <w:t>("</w:t>
      </w:r>
      <w:r w:rsidRPr="00C360D5">
        <w:rPr>
          <w:rFonts w:ascii="Courier New" w:hAnsi="Courier New" w:cs="Courier New"/>
          <w:color w:val="808080" w:themeColor="background1" w:themeShade="80"/>
          <w:sz w:val="20"/>
          <w:szCs w:val="20"/>
        </w:rPr>
        <w:t>[VMX] - VMXON Instruction Encountered, not allowing instruction execution</w:t>
      </w:r>
      <w:r w:rsidRPr="0042046B">
        <w:rPr>
          <w:rFonts w:ascii="Courier New" w:hAnsi="Courier New" w:cs="Courier New"/>
          <w:sz w:val="20"/>
          <w:szCs w:val="20"/>
        </w:rPr>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__</w:t>
      </w:r>
      <w:proofErr w:type="spellStart"/>
      <w:r w:rsidRPr="0042046B">
        <w:rPr>
          <w:rFonts w:ascii="Courier New" w:hAnsi="Courier New" w:cs="Courier New"/>
          <w:sz w:val="20"/>
          <w:szCs w:val="20"/>
        </w:rPr>
        <w:t>asm</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popad</w:t>
      </w:r>
      <w:proofErr w:type="spellEnd"/>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jmp</w:t>
      </w:r>
      <w:proofErr w:type="spellEnd"/>
      <w:r>
        <w:rPr>
          <w:rFonts w:ascii="Courier New" w:hAnsi="Courier New" w:cs="Courier New"/>
          <w:sz w:val="20"/>
          <w:szCs w:val="20"/>
        </w:rPr>
        <w:t xml:space="preserve"> </w:t>
      </w:r>
      <w:r w:rsidRPr="0042046B">
        <w:rPr>
          <w:rFonts w:ascii="Courier New" w:hAnsi="Courier New" w:cs="Courier New"/>
          <w:sz w:val="20"/>
          <w:szCs w:val="20"/>
        </w:rPr>
        <w:t>Resume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w:t>
      </w:r>
    </w:p>
    <w:p w:rsidR="00514191"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w:t>
      </w:r>
    </w:p>
    <w:p w:rsidR="00514191" w:rsidRDefault="00514191" w:rsidP="00BE7812">
      <w:pPr>
        <w:pStyle w:val="Caption"/>
        <w:spacing w:line="360" w:lineRule="auto"/>
        <w:jc w:val="center"/>
        <w:rPr>
          <w:rStyle w:val="Heading3Char"/>
        </w:rPr>
      </w:pPr>
      <w:bookmarkStart w:id="68" w:name="_Ref295329172"/>
      <w:r>
        <w:t xml:space="preserve">Figure </w:t>
      </w:r>
      <w:fldSimple w:instr=" SEQ Figure \* ARABIC ">
        <w:r w:rsidR="000029E8">
          <w:rPr>
            <w:noProof/>
          </w:rPr>
          <w:t>3</w:t>
        </w:r>
      </w:fldSimple>
      <w:r>
        <w:t xml:space="preserve"> - Chapter 3 - Experiment 1 Source Code</w:t>
      </w:r>
      <w:bookmarkEnd w:id="68"/>
    </w:p>
    <w:p w:rsidR="00514191" w:rsidRDefault="00514191" w:rsidP="00BE7812">
      <w:pPr>
        <w:spacing w:line="360" w:lineRule="auto"/>
        <w:ind w:left="720"/>
        <w:rPr>
          <w:rStyle w:val="Heading3Char"/>
        </w:rPr>
      </w:pPr>
    </w:p>
    <w:p w:rsidR="00514191" w:rsidRPr="00BF54A6" w:rsidRDefault="00514191" w:rsidP="00BE7812">
      <w:pPr>
        <w:spacing w:line="360" w:lineRule="auto"/>
        <w:ind w:left="720"/>
        <w:rPr>
          <w:b/>
          <w:bCs/>
        </w:rPr>
      </w:pPr>
      <w:r>
        <w:rPr>
          <w:b/>
          <w:bCs/>
          <w:u w:val="single"/>
        </w:rPr>
        <w:t>Experiment 1 Results</w:t>
      </w:r>
      <w:r w:rsidRPr="00BF54A6">
        <w:rPr>
          <w:b/>
          <w:bCs/>
        </w:rPr>
        <w:t>:</w:t>
      </w:r>
    </w:p>
    <w:p w:rsidR="00514191" w:rsidRPr="00CE4BEA" w:rsidRDefault="00514191" w:rsidP="00BE7812">
      <w:pPr>
        <w:spacing w:line="360" w:lineRule="auto"/>
        <w:ind w:left="720"/>
        <w:rPr>
          <w:color w:val="0070C0"/>
        </w:rPr>
      </w:pPr>
      <w:r>
        <w:t>The output from our experiment 1 virtual breakpoint handler has been recorded and shown below in</w:t>
      </w:r>
      <w:fldSimple w:instr=" REF _Ref295336549 \h  \* MERGEFORMAT ">
        <w:r w:rsidR="00593327" w:rsidRPr="004A69EA">
          <w:rPr>
            <w:color w:val="0070C0"/>
          </w:rPr>
          <w:t xml:space="preserve"> Figure 4 – Chapter 3 - Experiment 1 Results</w:t>
        </w:r>
      </w:fldSimple>
      <w:r>
        <w:t>, for each virtual breakpoint experiment.</w:t>
      </w:r>
      <w:r w:rsidR="009842D7">
        <w:t xml:space="preserve"> </w:t>
      </w:r>
      <w:r>
        <w:t xml:space="preserve">A </w:t>
      </w:r>
      <w:r w:rsidR="00AE7092">
        <w:t>W</w:t>
      </w:r>
      <w:r>
        <w:t>indows device driver was used to execute code that triggers the aforementioned virtual breakpoints.</w:t>
      </w:r>
      <w:r w:rsidR="009842D7">
        <w:t xml:space="preserve"> </w:t>
      </w:r>
      <w:r>
        <w:t xml:space="preserve">This kernel code is shown in </w:t>
      </w:r>
      <w:fldSimple w:instr=" REF _Ref295336821 \h  \* MERGEFORMAT ">
        <w:r w:rsidR="00113A8F" w:rsidRPr="00113A8F">
          <w:rPr>
            <w:color w:val="0070C0"/>
          </w:rPr>
          <w:t xml:space="preserve">Figure </w:t>
        </w:r>
        <w:r w:rsidR="00113A8F" w:rsidRPr="00113A8F">
          <w:rPr>
            <w:noProof/>
            <w:color w:val="0070C0"/>
          </w:rPr>
          <w:t>17</w:t>
        </w:r>
        <w:r w:rsidR="00113A8F" w:rsidRPr="00113A8F">
          <w:rPr>
            <w:color w:val="0070C0"/>
          </w:rPr>
          <w:t xml:space="preserve"> - Kernel code to trigger virtual breakpoint experiments</w:t>
        </w:r>
      </w:fldSimple>
      <w:r>
        <w:t>.</w:t>
      </w:r>
    </w:p>
    <w:p w:rsidR="00514191" w:rsidRPr="000072DB" w:rsidRDefault="00514191" w:rsidP="00BE7812">
      <w:pPr>
        <w:spacing w:line="360" w:lineRule="auto"/>
        <w:ind w:left="720"/>
      </w:pPr>
      <w:r>
        <w:t xml:space="preserve">The debug output shown directly below displays the output that was printed when the exit reason handler code from </w:t>
      </w:r>
      <w:fldSimple w:instr=" REF _Ref295329172 \h  \* MERGEFORMAT ">
        <w:r w:rsidR="00B64E8A" w:rsidRPr="00B64E8A">
          <w:rPr>
            <w:color w:val="0070C0"/>
          </w:rPr>
          <w:t xml:space="preserve">Figure </w:t>
        </w:r>
        <w:r w:rsidR="00B64E8A" w:rsidRPr="00B64E8A">
          <w:rPr>
            <w:noProof/>
            <w:color w:val="0070C0"/>
          </w:rPr>
          <w:t>3</w:t>
        </w:r>
        <w:r w:rsidR="00B64E8A" w:rsidRPr="00B64E8A">
          <w:rPr>
            <w:color w:val="0070C0"/>
          </w:rPr>
          <w:t xml:space="preserve"> - Chapter 3 - Experiment 1 Source Code</w:t>
        </w:r>
      </w:fldSimple>
      <w:r w:rsidRPr="00B45F5D">
        <w:rPr>
          <w:i/>
        </w:rPr>
        <w:t xml:space="preserve"> </w:t>
      </w:r>
      <w:r>
        <w:t xml:space="preserve">was triggered by our kernel module code shown in </w:t>
      </w:r>
      <w:fldSimple w:instr=" REF _Ref295336821 \h  \* MERGEFORMAT ">
        <w:r w:rsidR="00B64E8A" w:rsidRPr="00B64E8A">
          <w:rPr>
            <w:color w:val="0070C0"/>
          </w:rPr>
          <w:t xml:space="preserve">Figure </w:t>
        </w:r>
        <w:r w:rsidR="00B64E8A" w:rsidRPr="00B64E8A">
          <w:rPr>
            <w:noProof/>
            <w:color w:val="0070C0"/>
          </w:rPr>
          <w:t>17</w:t>
        </w:r>
        <w:r w:rsidR="00B64E8A" w:rsidRPr="00B64E8A">
          <w:rPr>
            <w:color w:val="0070C0"/>
          </w:rPr>
          <w:t xml:space="preserve"> - Kernel code to trigger virtual breakpoint experiments</w:t>
        </w:r>
      </w:fldSimple>
      <w:r>
        <w:t>.</w:t>
      </w:r>
      <w:r w:rsidR="009842D7">
        <w:t xml:space="preserve"> </w:t>
      </w:r>
      <w:r>
        <w:t>These results demonstrate that a VMM was effectively used to create breakpoints on specific system</w:t>
      </w:r>
      <w:r w:rsidR="00AE7092">
        <w:t>-</w:t>
      </w:r>
      <w:r>
        <w:t>level functionality including port I/O access, MSR access, VMX instruction execution, and control register access.</w:t>
      </w:r>
      <w:r w:rsidR="009842D7">
        <w:t xml:space="preserve"> </w:t>
      </w:r>
      <w:r>
        <w:t>As previously mentioned, a virtual breakpoint can be set for any of the 55 exit reasons listed in</w:t>
      </w:r>
      <w:r w:rsidR="00EC071C">
        <w:t xml:space="preserve"> </w:t>
      </w:r>
      <w:fldSimple w:instr=" REF _Ref308548877 \h  \* MERGEFORMAT ">
        <w:r w:rsidR="0076288D" w:rsidRPr="0076288D">
          <w:rPr>
            <w:color w:val="0070C0"/>
          </w:rPr>
          <w:t>Appendix B –Basic Exit Reasons</w:t>
        </w:r>
      </w:fldSimple>
      <w:r w:rsidRPr="000072DB">
        <w:t>.</w:t>
      </w:r>
    </w:p>
    <w:p w:rsidR="00514191" w:rsidRDefault="00514191" w:rsidP="00BE7812">
      <w:pPr>
        <w:pStyle w:val="Caption"/>
        <w:spacing w:line="36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bookmarkStart w:id="69" w:name="_Ref295336549"/>
      <w:r w:rsidRPr="004E0C8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514191" w:rsidRDefault="00514191" w:rsidP="00BE7812">
      <w:pPr>
        <w:pStyle w:val="Caption"/>
        <w:spacing w:line="360" w:lineRule="auto"/>
        <w:jc w:val="center"/>
      </w:pPr>
      <w:r>
        <w:rPr>
          <w:noProof/>
        </w:rPr>
        <w:lastRenderedPageBreak/>
        <w:drawing>
          <wp:inline distT="0" distB="0" distL="0" distR="0">
            <wp:extent cx="5943600" cy="2841907"/>
            <wp:effectExtent l="19050" t="0" r="0" b="0"/>
            <wp:docPr id="1" name="Picture 1" descr="F:\Documents and Settings\GrRrr\Desktop\Thesis\Thesis\Expiriment Screenshots\Chap3_Expir1_VBP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cuments and Settings\GrRrr\Desktop\Thesis\Thesis\Expiriment Screenshots\Chap3_Expir1_VBPs.bmp"/>
                    <pic:cNvPicPr>
                      <a:picLocks noChangeAspect="1" noChangeArrowheads="1"/>
                    </pic:cNvPicPr>
                  </pic:nvPicPr>
                  <pic:blipFill>
                    <a:blip r:embed="rId12" cstate="print"/>
                    <a:srcRect/>
                    <a:stretch>
                      <a:fillRect/>
                    </a:stretch>
                  </pic:blipFill>
                  <pic:spPr bwMode="auto">
                    <a:xfrm>
                      <a:off x="0" y="0"/>
                      <a:ext cx="5943600" cy="2841907"/>
                    </a:xfrm>
                    <a:prstGeom prst="rect">
                      <a:avLst/>
                    </a:prstGeom>
                    <a:noFill/>
                    <a:ln w="9525">
                      <a:noFill/>
                      <a:miter lim="800000"/>
                      <a:headEnd/>
                      <a:tailEnd/>
                    </a:ln>
                  </pic:spPr>
                </pic:pic>
              </a:graphicData>
            </a:graphic>
          </wp:inline>
        </w:drawing>
      </w:r>
      <w:r>
        <w:t xml:space="preserve">Figure </w:t>
      </w:r>
      <w:fldSimple w:instr=" SEQ Figure \* ARABIC ">
        <w:r w:rsidR="00113A8F">
          <w:rPr>
            <w:noProof/>
          </w:rPr>
          <w:t>4</w:t>
        </w:r>
      </w:fldSimple>
      <w:r>
        <w:t xml:space="preserve"> – Chapter 3 - Experiment 1 Results</w:t>
      </w:r>
      <w:bookmarkEnd w:id="69"/>
      <w:r>
        <w:t xml:space="preserve"> (Debug Output)</w:t>
      </w:r>
    </w:p>
    <w:p w:rsidR="00514191" w:rsidRDefault="00514191" w:rsidP="00BE7812">
      <w:pPr>
        <w:spacing w:line="360" w:lineRule="auto"/>
        <w:ind w:firstLine="720"/>
      </w:pPr>
    </w:p>
    <w:p w:rsidR="00514191" w:rsidRDefault="00514191" w:rsidP="00BE7812">
      <w:pPr>
        <w:spacing w:line="360" w:lineRule="auto"/>
        <w:ind w:left="720"/>
      </w:pPr>
      <w:r>
        <w:t xml:space="preserve">The code shown in </w:t>
      </w:r>
      <w:fldSimple w:instr=" REF _Ref295336821 \h  \* MERGEFORMAT ">
        <w:r w:rsidR="00113A8F" w:rsidRPr="00113A8F">
          <w:rPr>
            <w:color w:val="0070C0"/>
          </w:rPr>
          <w:t xml:space="preserve">Figure </w:t>
        </w:r>
        <w:r w:rsidR="00113A8F" w:rsidRPr="00113A8F">
          <w:rPr>
            <w:noProof/>
            <w:color w:val="0070C0"/>
          </w:rPr>
          <w:t>17</w:t>
        </w:r>
        <w:r w:rsidR="00113A8F" w:rsidRPr="00113A8F">
          <w:rPr>
            <w:color w:val="0070C0"/>
          </w:rPr>
          <w:t xml:space="preserve"> - Kernel code to trigger virtual breakpoint experiments</w:t>
        </w:r>
      </w:fldSimple>
      <w:r>
        <w:t>, was used to cause our virtual breakpoints to trigger and trap to our VMM handler code, as previously mentioned.</w:t>
      </w:r>
      <w:r w:rsidR="009842D7">
        <w:t xml:space="preserve"> </w:t>
      </w:r>
      <w:r>
        <w:t>The first section of code reads data in from port 0x0CF8 and triggers our virtual breakpoint that is monitoring access to port 0x0CF8.</w:t>
      </w:r>
      <w:r w:rsidR="009842D7">
        <w:t xml:space="preserve"> </w:t>
      </w:r>
      <w:r>
        <w:t>The second section of code uses MSR 0x00000010 to read the current value of the system’s time stamp counter, and triggers our virtual breakpoint that is monitoring read access to MSRs.</w:t>
      </w:r>
      <w:r w:rsidR="009842D7">
        <w:t xml:space="preserve"> </w:t>
      </w:r>
      <w:r>
        <w:t xml:space="preserve">The third section of code executes a VMXON instruction to trigger the virtual breakpoint that is specifically monitoring the VMXON x86 instruction. </w:t>
      </w:r>
    </w:p>
    <w:p w:rsidR="00514191" w:rsidRPr="00056145" w:rsidRDefault="00514191" w:rsidP="00BE7812">
      <w:pPr>
        <w:pStyle w:val="ListParagraph"/>
        <w:numPr>
          <w:ilvl w:val="2"/>
          <w:numId w:val="2"/>
        </w:numPr>
        <w:spacing w:line="360" w:lineRule="auto"/>
        <w:rPr>
          <w:rStyle w:val="Heading3Char"/>
        </w:rPr>
      </w:pPr>
      <w:bookmarkStart w:id="70" w:name="_Ref297211817"/>
      <w:bookmarkStart w:id="71" w:name="_Ref297211820"/>
      <w:bookmarkStart w:id="72" w:name="_Toc297226870"/>
      <w:bookmarkStart w:id="73" w:name="_Toc308635870"/>
      <w:r>
        <w:rPr>
          <w:rStyle w:val="Heading3Char"/>
        </w:rPr>
        <w:t>Ex</w:t>
      </w:r>
      <w:r w:rsidRPr="00056145">
        <w:rPr>
          <w:rStyle w:val="Heading3Char"/>
        </w:rPr>
        <w:t>periment 2 – Implementation of more than four hardware breakpoints</w:t>
      </w:r>
      <w:bookmarkEnd w:id="70"/>
      <w:bookmarkEnd w:id="71"/>
      <w:bookmarkEnd w:id="72"/>
      <w:bookmarkEnd w:id="73"/>
    </w:p>
    <w:p w:rsidR="00514191" w:rsidRDefault="00514191" w:rsidP="00BE7812">
      <w:pPr>
        <w:spacing w:line="360" w:lineRule="auto"/>
        <w:ind w:left="720"/>
        <w:rPr>
          <w:b/>
          <w:bCs/>
        </w:rPr>
      </w:pPr>
      <w:r w:rsidRPr="00BF54A6">
        <w:rPr>
          <w:b/>
          <w:bCs/>
          <w:u w:val="single"/>
        </w:rPr>
        <w:t xml:space="preserve">Experiment </w:t>
      </w:r>
      <w:r>
        <w:rPr>
          <w:b/>
          <w:bCs/>
          <w:u w:val="single"/>
        </w:rPr>
        <w:t xml:space="preserve">2 </w:t>
      </w:r>
      <w:r w:rsidRPr="00BF54A6">
        <w:rPr>
          <w:b/>
          <w:bCs/>
          <w:u w:val="single"/>
        </w:rPr>
        <w:t>Overview</w:t>
      </w:r>
      <w:r w:rsidRPr="00BF54A6">
        <w:rPr>
          <w:b/>
          <w:bCs/>
        </w:rPr>
        <w:t>:</w:t>
      </w:r>
    </w:p>
    <w:p w:rsidR="00514191" w:rsidRDefault="00514191" w:rsidP="00BE7812">
      <w:pPr>
        <w:spacing w:line="360" w:lineRule="auto"/>
        <w:ind w:left="720"/>
      </w:pPr>
      <w:r>
        <w:t>Experiment two will demonstrate the ability to concurrently set well over four virtual breakpoints.</w:t>
      </w:r>
      <w:r w:rsidR="009842D7">
        <w:t xml:space="preserve"> </w:t>
      </w:r>
      <w:r>
        <w:t>Any number of virtual breakpoints, of both the same and different types, can be set concurrently.</w:t>
      </w:r>
      <w:r w:rsidR="009842D7">
        <w:t xml:space="preserve"> </w:t>
      </w:r>
      <w:r>
        <w:t>To compare this capability directly to breakpoints that can be set by a standard debugger, port I/O breakpoints will be used.</w:t>
      </w:r>
      <w:r w:rsidR="009842D7">
        <w:t xml:space="preserve"> </w:t>
      </w:r>
      <w:r>
        <w:t>Intel processors currently support four hardware breakpoints, which are required to break on port I/O access.</w:t>
      </w:r>
      <w:r w:rsidR="009842D7">
        <w:t xml:space="preserve"> </w:t>
      </w:r>
      <w:r>
        <w:t>This experiment will simultaneously demonstrate ten virtual port I/O breakpoints and demonstrate the ability to trap to a handler for each of these breakpoints.</w:t>
      </w:r>
      <w:r w:rsidR="009842D7">
        <w:t xml:space="preserve"> </w:t>
      </w:r>
      <w:r>
        <w:t xml:space="preserve">It is important to note that the ten virtual breakpoints set in this </w:t>
      </w:r>
      <w:r>
        <w:lastRenderedPageBreak/>
        <w:t>experiment does not represent a limit, but is being used to avoid needlessly repeating the same experiment.</w:t>
      </w:r>
      <w:r w:rsidR="009842D7">
        <w:t xml:space="preserve"> </w:t>
      </w:r>
      <w:r>
        <w:t>A virtual breakpoint can feasibly be set for every single port I/O address, as well as concurrently setting additional virtual breakpoints for other purposes.</w:t>
      </w:r>
      <w:r w:rsidR="009842D7">
        <w:t xml:space="preserve"> </w:t>
      </w:r>
      <w:r>
        <w:t>This experiment will also concurrently set a breakpoint to trap on access to MSR 0x00000010 to demonstrate this concept.</w:t>
      </w:r>
      <w:r w:rsidR="009842D7">
        <w:t xml:space="preserve"> </w:t>
      </w:r>
    </w:p>
    <w:p w:rsidR="00514191" w:rsidRDefault="00514191" w:rsidP="00BE7812">
      <w:pPr>
        <w:spacing w:line="360" w:lineRule="auto"/>
        <w:ind w:left="720"/>
        <w:rPr>
          <w:b/>
          <w:bCs/>
        </w:rPr>
      </w:pPr>
      <w:r>
        <w:rPr>
          <w:b/>
          <w:bCs/>
          <w:u w:val="single"/>
        </w:rPr>
        <w:t>Experiment 2 Implementation</w:t>
      </w:r>
      <w:r w:rsidRPr="00BF54A6">
        <w:rPr>
          <w:b/>
          <w:bCs/>
        </w:rPr>
        <w:t>:</w:t>
      </w:r>
    </w:p>
    <w:p w:rsidR="00514191" w:rsidRDefault="00514191" w:rsidP="00BE7812">
      <w:pPr>
        <w:spacing w:line="360" w:lineRule="auto"/>
        <w:ind w:left="720"/>
      </w:pPr>
      <w:r>
        <w:t>Experiment 2 loaded and configured a VMM to trap on access to I/O ports 0x00-0x60</w:t>
      </w:r>
      <w:r w:rsidR="00390B0B">
        <w:t>,</w:t>
      </w:r>
      <w:r>
        <w:t xml:space="preserve"> as well as on reads or writes to MSRs.</w:t>
      </w:r>
      <w:r w:rsidR="009842D7">
        <w:t xml:space="preserve"> </w:t>
      </w:r>
      <w:r>
        <w:t xml:space="preserve">MSR 0x10, which provides access to the system’s Time Stamp Counter, was </w:t>
      </w:r>
      <w:r w:rsidR="00390B0B">
        <w:t xml:space="preserve">specifically </w:t>
      </w:r>
      <w:r>
        <w:t>chosen to be filtered to represent a breakpoint applied to MSR 0x10.</w:t>
      </w:r>
      <w:r w:rsidR="009842D7">
        <w:t xml:space="preserve"> </w:t>
      </w:r>
      <w:r>
        <w:t>I/O ports 0x00-0x60 were chosen to demonstrate the ability to set a great deal of simultaneous port I/O VBPs.</w:t>
      </w:r>
    </w:p>
    <w:p w:rsidR="00514191" w:rsidRDefault="00514191" w:rsidP="00BE7812">
      <w:pPr>
        <w:spacing w:line="360" w:lineRule="auto"/>
        <w:ind w:left="720"/>
      </w:pPr>
      <w:r>
        <w:t>The I/O Port VBPs were enabled by setting the corresponding bits within the I/O bitmap that was described in detail under experiment one.</w:t>
      </w:r>
      <w:r w:rsidR="009842D7">
        <w:t xml:space="preserve"> </w:t>
      </w:r>
      <w:r>
        <w:t xml:space="preserve">The MSR 0x10 VBP was enabled by disabling the “Use MSR Bitmap” bit within the </w:t>
      </w:r>
      <w:r w:rsidRPr="00A76D13">
        <w:t>IA32_VMX_PROCBASED_CTLS</w:t>
      </w:r>
      <w:r>
        <w:t xml:space="preserve"> MSR, and then filtering MSR exit conditions to trap on accesses to MSR 0x10.</w:t>
      </w:r>
      <w:r w:rsidR="009842D7">
        <w:t xml:space="preserve"> </w:t>
      </w:r>
      <w:r>
        <w:t>Through the use of basic filter functionality in software, accesses to all other MSRs can be ignored.</w:t>
      </w:r>
      <w:r w:rsidR="009842D7">
        <w:t xml:space="preserve"> </w:t>
      </w:r>
      <w:r>
        <w:t xml:space="preserve">If different MSRs were called frequently on a specific system, producing significant execution overhead, a debugger implementation could enable the aforementioned “Use MSR Bitmap” </w:t>
      </w:r>
      <w:r w:rsidR="00390B0B">
        <w:t>to</w:t>
      </w:r>
      <w:r>
        <w:t xml:space="preserve"> specify exactly which MSRs cause exit conditions.</w:t>
      </w:r>
      <w:r w:rsidR="009842D7">
        <w:t xml:space="preserve"> </w:t>
      </w:r>
    </w:p>
    <w:p w:rsidR="00514191" w:rsidRDefault="00514191" w:rsidP="00BE7812">
      <w:pPr>
        <w:spacing w:line="360" w:lineRule="auto"/>
        <w:ind w:left="720"/>
      </w:pPr>
      <w:r>
        <w:t>This experiment chose to use a software filter rather than an MSR bitmap to demonstrate an alternative method of specifying VBPs as opposed to that used by the port I/O VBP implementation.</w:t>
      </w:r>
      <w:r w:rsidR="009842D7">
        <w:t xml:space="preserve"> </w:t>
      </w:r>
      <w:r>
        <w:t>It was also feasible to use this simpler technique for MSR breakpoints because the amount of MSR calls being made will unlikely cause significant execution overhead due to an abundance of VM</w:t>
      </w:r>
      <w:r w:rsidR="00390B0B">
        <w:t>-E</w:t>
      </w:r>
      <w:r>
        <w:t>xits.</w:t>
      </w:r>
      <w:r w:rsidR="009842D7">
        <w:t xml:space="preserve"> </w:t>
      </w:r>
    </w:p>
    <w:p w:rsidR="00514191" w:rsidRPr="00BF54A6" w:rsidRDefault="00514191" w:rsidP="00BE7812">
      <w:pPr>
        <w:spacing w:line="360" w:lineRule="auto"/>
        <w:ind w:left="720"/>
        <w:rPr>
          <w:b/>
          <w:bCs/>
        </w:rPr>
      </w:pPr>
      <w:r>
        <w:rPr>
          <w:b/>
          <w:bCs/>
          <w:u w:val="single"/>
        </w:rPr>
        <w:t>Experiment 2 Results</w:t>
      </w:r>
      <w:r w:rsidRPr="00BF54A6">
        <w:rPr>
          <w:b/>
          <w:bCs/>
        </w:rPr>
        <w:t>:</w:t>
      </w:r>
    </w:p>
    <w:p w:rsidR="00514191" w:rsidRDefault="00514191" w:rsidP="00BE7812">
      <w:pPr>
        <w:spacing w:line="360" w:lineRule="auto"/>
        <w:ind w:left="720"/>
      </w:pPr>
      <w:r>
        <w:t xml:space="preserve">The output from the experiment 2 virtual breakpoint handler has been recorded and shown in </w:t>
      </w:r>
      <w:fldSimple w:instr=" REF _Ref297123431 \h  \* MERGEFORMAT ">
        <w:r w:rsidR="00113A8F" w:rsidRPr="00113A8F">
          <w:rPr>
            <w:color w:val="0070C0"/>
          </w:rPr>
          <w:t xml:space="preserve">Figure </w:t>
        </w:r>
        <w:r w:rsidR="00113A8F" w:rsidRPr="00113A8F">
          <w:rPr>
            <w:noProof/>
            <w:color w:val="0070C0"/>
          </w:rPr>
          <w:t>5</w:t>
        </w:r>
        <w:r w:rsidR="00113A8F" w:rsidRPr="00113A8F">
          <w:rPr>
            <w:color w:val="0070C0"/>
          </w:rPr>
          <w:t xml:space="preserve"> - Chapter 3 - Experiment 2 Results (Debug Output)</w:t>
        </w:r>
      </w:fldSimple>
      <w:r>
        <w:t>.</w:t>
      </w:r>
      <w:r w:rsidR="009842D7">
        <w:t xml:space="preserve"> </w:t>
      </w:r>
      <w:r>
        <w:t>This code demonstrates the large number of breakpoints that were concurrently set and trapped to.</w:t>
      </w:r>
      <w:r w:rsidR="009842D7">
        <w:t xml:space="preserve"> </w:t>
      </w:r>
      <w:r>
        <w:t xml:space="preserve">Similar to experiment 1, a Windows device driver was used to execute code that triggered the virtual breakpoints set in </w:t>
      </w:r>
      <w:r>
        <w:lastRenderedPageBreak/>
        <w:t>experiment 2.</w:t>
      </w:r>
      <w:r w:rsidR="009842D7">
        <w:t xml:space="preserve"> </w:t>
      </w:r>
      <w:r>
        <w:t xml:space="preserve">This kernel code is shown in </w:t>
      </w:r>
      <w:fldSimple w:instr=" REF _Ref297129114 \h  \* MERGEFORMAT ">
        <w:r w:rsidR="00113A8F" w:rsidRPr="00113A8F">
          <w:rPr>
            <w:color w:val="0070C0"/>
          </w:rPr>
          <w:t xml:space="preserve">Figure </w:t>
        </w:r>
        <w:r w:rsidR="00113A8F" w:rsidRPr="00113A8F">
          <w:rPr>
            <w:noProof/>
            <w:color w:val="0070C0"/>
          </w:rPr>
          <w:t>18</w:t>
        </w:r>
        <w:r w:rsidR="00113A8F" w:rsidRPr="00113A8F">
          <w:rPr>
            <w:color w:val="0070C0"/>
          </w:rPr>
          <w:t xml:space="preserve"> - Kernel code to trigger multiple simultaneous virtual breakpoints experiment</w:t>
        </w:r>
      </w:fldSimple>
      <w:r>
        <w:t>.</w:t>
      </w:r>
      <w:r w:rsidR="009842D7">
        <w:t xml:space="preserve"> </w:t>
      </w:r>
    </w:p>
    <w:p w:rsidR="00514191" w:rsidRDefault="00514191" w:rsidP="00BE7812">
      <w:pPr>
        <w:spacing w:line="360" w:lineRule="auto"/>
        <w:ind w:left="720"/>
      </w:pPr>
      <w:r>
        <w:t xml:space="preserve">The debug output shown directly below displays the output that was printed when the VMM’s exit reason handler was triggered for the virtual break points set for experiment 2, by the kernel code shown in </w:t>
      </w:r>
      <w:fldSimple w:instr=" REF _Ref297129114 \h  \* MERGEFORMAT ">
        <w:r w:rsidR="00113A8F" w:rsidRPr="00113A8F">
          <w:rPr>
            <w:color w:val="0070C0"/>
          </w:rPr>
          <w:t xml:space="preserve">Figure </w:t>
        </w:r>
        <w:r w:rsidR="00113A8F" w:rsidRPr="00113A8F">
          <w:rPr>
            <w:noProof/>
            <w:color w:val="0070C0"/>
          </w:rPr>
          <w:t>18</w:t>
        </w:r>
        <w:r w:rsidR="00113A8F" w:rsidRPr="00113A8F">
          <w:rPr>
            <w:color w:val="0070C0"/>
          </w:rPr>
          <w:t xml:space="preserve"> - Kernel code to trigger multiple simultaneous virtual breakpoints experiment</w:t>
        </w:r>
      </w:fldSimple>
      <w:r>
        <w:t>.</w:t>
      </w:r>
      <w:r w:rsidR="009842D7">
        <w:t xml:space="preserve"> </w:t>
      </w:r>
      <w:r>
        <w:t>These results demonstrate that a great deal of port I/O breakpoints can simultaneously be set, providing many more than a standard debugger.</w:t>
      </w:r>
      <w:r w:rsidR="009842D7">
        <w:t xml:space="preserve"> </w:t>
      </w:r>
      <w:r>
        <w:t>This experiment also demonstrated that we are not limited to port I/O based virtual breakpoints, as an MSR breakpoint was also concurrently set and trapped to with this experiment.</w:t>
      </w:r>
      <w:r w:rsidR="009842D7">
        <w:t xml:space="preserve"> </w:t>
      </w:r>
      <w:r>
        <w:t>There is no specific limit on the number o</w:t>
      </w:r>
      <w:r w:rsidR="00390B0B">
        <w:t>r</w:t>
      </w:r>
      <w:r>
        <w:t xml:space="preserve"> type of virtual breakpoints that can simultaneously be set.</w:t>
      </w:r>
    </w:p>
    <w:p w:rsidR="00514191" w:rsidRDefault="00514191" w:rsidP="00BE7812">
      <w:pPr>
        <w:pStyle w:val="NoSpacing"/>
        <w:spacing w:line="360" w:lineRule="auto"/>
        <w:rPr>
          <w:rStyle w:val="Heading3Char"/>
        </w:rPr>
      </w:pPr>
    </w:p>
    <w:p w:rsidR="00514191" w:rsidRPr="0051405D" w:rsidRDefault="00514191" w:rsidP="00BE7812">
      <w:pPr>
        <w:pStyle w:val="NoSpacing"/>
        <w:spacing w:line="360" w:lineRule="auto"/>
        <w:rPr>
          <w:rStyle w:val="Heading3Char"/>
        </w:rPr>
      </w:pPr>
      <w:r>
        <w:rPr>
          <w:rFonts w:asciiTheme="majorHAnsi" w:eastAsiaTheme="majorEastAsia" w:hAnsiTheme="majorHAnsi" w:cstheme="majorBidi"/>
          <w:b/>
          <w:bCs/>
          <w:noProof/>
          <w:color w:val="4F81BD" w:themeColor="accent1"/>
        </w:rPr>
        <w:drawing>
          <wp:inline distT="0" distB="0" distL="0" distR="0">
            <wp:extent cx="5943600" cy="3627084"/>
            <wp:effectExtent l="19050" t="0" r="0" b="0"/>
            <wp:docPr id="2" name="Picture 2" descr="F:\Documents and Settings\GrRrr\Desktop\Thesis\Thesis\Expiriment Screenshots\Chap3_Expir2_mult_PI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ocuments and Settings\GrRrr\Desktop\Thesis\Thesis\Expiriment Screenshots\Chap3_Expir2_mult_PIO.bmp"/>
                    <pic:cNvPicPr>
                      <a:picLocks noChangeAspect="1" noChangeArrowheads="1"/>
                    </pic:cNvPicPr>
                  </pic:nvPicPr>
                  <pic:blipFill>
                    <a:blip r:embed="rId13" cstate="print"/>
                    <a:srcRect/>
                    <a:stretch>
                      <a:fillRect/>
                    </a:stretch>
                  </pic:blipFill>
                  <pic:spPr bwMode="auto">
                    <a:xfrm>
                      <a:off x="0" y="0"/>
                      <a:ext cx="5943600" cy="3627084"/>
                    </a:xfrm>
                    <a:prstGeom prst="rect">
                      <a:avLst/>
                    </a:prstGeom>
                    <a:noFill/>
                    <a:ln w="9525">
                      <a:noFill/>
                      <a:miter lim="800000"/>
                      <a:headEnd/>
                      <a:tailEnd/>
                    </a:ln>
                  </pic:spPr>
                </pic:pic>
              </a:graphicData>
            </a:graphic>
          </wp:inline>
        </w:drawing>
      </w:r>
    </w:p>
    <w:p w:rsidR="00514191" w:rsidRDefault="00514191" w:rsidP="00BE7812">
      <w:pPr>
        <w:pStyle w:val="Caption"/>
        <w:spacing w:line="360" w:lineRule="auto"/>
        <w:jc w:val="center"/>
      </w:pPr>
      <w:bookmarkStart w:id="74" w:name="_Ref297123431"/>
      <w:r>
        <w:t xml:space="preserve">Figure </w:t>
      </w:r>
      <w:fldSimple w:instr=" SEQ Figure \* ARABIC ">
        <w:r w:rsidR="000029E8">
          <w:rPr>
            <w:noProof/>
          </w:rPr>
          <w:t>5</w:t>
        </w:r>
      </w:fldSimple>
      <w:r>
        <w:t xml:space="preserve"> - </w:t>
      </w:r>
      <w:r w:rsidRPr="00B65803">
        <w:t xml:space="preserve">Chapter 3 - Experiment </w:t>
      </w:r>
      <w:r>
        <w:t>2</w:t>
      </w:r>
      <w:r w:rsidRPr="00B65803">
        <w:t xml:space="preserve"> Results (Debug Output)</w:t>
      </w:r>
      <w:bookmarkEnd w:id="74"/>
    </w:p>
    <w:p w:rsidR="00514191" w:rsidRDefault="00514191" w:rsidP="00BE7812">
      <w:pPr>
        <w:pStyle w:val="ListParagraph"/>
        <w:spacing w:line="360" w:lineRule="auto"/>
        <w:ind w:left="360" w:firstLine="360"/>
      </w:pPr>
    </w:p>
    <w:p w:rsidR="00514191" w:rsidRDefault="00514191" w:rsidP="00BE7812">
      <w:pPr>
        <w:spacing w:line="360" w:lineRule="auto"/>
        <w:ind w:left="720"/>
      </w:pPr>
      <w:r>
        <w:t xml:space="preserve">The kernel code shown in </w:t>
      </w:r>
      <w:fldSimple w:instr=" REF _Ref297129114 \h  \* MERGEFORMAT ">
        <w:r w:rsidR="00113A8F" w:rsidRPr="00113A8F">
          <w:rPr>
            <w:color w:val="0070C0"/>
          </w:rPr>
          <w:t xml:space="preserve">Figure </w:t>
        </w:r>
        <w:r w:rsidR="00113A8F" w:rsidRPr="00113A8F">
          <w:rPr>
            <w:noProof/>
            <w:color w:val="0070C0"/>
          </w:rPr>
          <w:t>18</w:t>
        </w:r>
        <w:r w:rsidR="00113A8F" w:rsidRPr="00113A8F">
          <w:rPr>
            <w:color w:val="0070C0"/>
          </w:rPr>
          <w:t xml:space="preserve"> - Kernel code to trigger multiple simultaneous virtual breakpoints experiment</w:t>
        </w:r>
      </w:fldSimple>
      <w:r>
        <w:rPr>
          <w:i/>
        </w:rPr>
        <w:t xml:space="preserve"> </w:t>
      </w:r>
      <w:r>
        <w:t xml:space="preserve">was used to demonstrate that well over 4 virtual breakpoints are simultaneously set on port I/O addresses, as well as additional virtual breakpoints of other </w:t>
      </w:r>
      <w:r>
        <w:lastRenderedPageBreak/>
        <w:t>types.</w:t>
      </w:r>
      <w:r w:rsidR="009842D7">
        <w:t xml:space="preserve"> </w:t>
      </w:r>
      <w:r>
        <w:t>The first section of code reads from ten different port I/O addresses within the range of 0x60 port I/O addresses that are currently enabled as virtual breakpoints.</w:t>
      </w:r>
      <w:r w:rsidR="009842D7">
        <w:t xml:space="preserve"> </w:t>
      </w:r>
      <w:r>
        <w:t>This code starts at port 0x0000 and increments by 8 bytes for each consecutive port I/O read.</w:t>
      </w:r>
      <w:r w:rsidR="009842D7">
        <w:t xml:space="preserve"> </w:t>
      </w:r>
      <w:r>
        <w:t>This was done to demonstrate that each port read would have represented a completely different breakpoint for a standard kernel debugger since each port I/O breakpoint can only span 4 bytes.</w:t>
      </w:r>
      <w:r w:rsidR="009842D7">
        <w:t xml:space="preserve"> </w:t>
      </w:r>
      <w:r>
        <w:t>The second section of code read from MSR 0x10 to demonstrate the virtual breakpoint set on MSR 0x10.</w:t>
      </w:r>
    </w:p>
    <w:p w:rsidR="00514191" w:rsidRDefault="00514191" w:rsidP="00BE7812">
      <w:pPr>
        <w:pStyle w:val="ListParagraph"/>
        <w:spacing w:line="360" w:lineRule="auto"/>
        <w:ind w:left="360" w:firstLine="360"/>
      </w:pPr>
    </w:p>
    <w:p w:rsidR="00514191" w:rsidRPr="00056145" w:rsidRDefault="00514191" w:rsidP="00BE7812">
      <w:pPr>
        <w:pStyle w:val="ListParagraph"/>
        <w:numPr>
          <w:ilvl w:val="2"/>
          <w:numId w:val="2"/>
        </w:numPr>
        <w:spacing w:line="360" w:lineRule="auto"/>
        <w:rPr>
          <w:rStyle w:val="Heading3Char"/>
        </w:rPr>
      </w:pPr>
      <w:bookmarkStart w:id="75" w:name="_Ref297211650"/>
      <w:bookmarkStart w:id="76" w:name="_Ref297211655"/>
      <w:bookmarkStart w:id="77" w:name="_Toc297226871"/>
      <w:bookmarkStart w:id="78" w:name="_Toc308635871"/>
      <w:r>
        <w:rPr>
          <w:rStyle w:val="Heading3Char"/>
        </w:rPr>
        <w:t>Ex</w:t>
      </w:r>
      <w:r w:rsidRPr="00056145">
        <w:rPr>
          <w:rStyle w:val="Heading3Char"/>
        </w:rPr>
        <w:t xml:space="preserve">periment </w:t>
      </w:r>
      <w:r>
        <w:rPr>
          <w:rStyle w:val="Heading3Char"/>
        </w:rPr>
        <w:t>3</w:t>
      </w:r>
      <w:r w:rsidRPr="00056145">
        <w:rPr>
          <w:rStyle w:val="Heading3Char"/>
        </w:rPr>
        <w:t xml:space="preserve"> – </w:t>
      </w:r>
      <w:r>
        <w:rPr>
          <w:rStyle w:val="Heading3Char"/>
        </w:rPr>
        <w:t>Full Control over Guest OS System State</w:t>
      </w:r>
      <w:bookmarkEnd w:id="75"/>
      <w:bookmarkEnd w:id="76"/>
      <w:bookmarkEnd w:id="77"/>
      <w:bookmarkEnd w:id="78"/>
    </w:p>
    <w:p w:rsidR="00514191" w:rsidRDefault="00514191" w:rsidP="00BE7812">
      <w:pPr>
        <w:spacing w:line="360" w:lineRule="auto"/>
        <w:ind w:left="720"/>
        <w:rPr>
          <w:b/>
          <w:bCs/>
        </w:rPr>
      </w:pPr>
      <w:r w:rsidRPr="00BF54A6">
        <w:rPr>
          <w:b/>
          <w:bCs/>
          <w:u w:val="single"/>
        </w:rPr>
        <w:t xml:space="preserve">Experiment </w:t>
      </w:r>
      <w:r>
        <w:rPr>
          <w:b/>
          <w:bCs/>
          <w:u w:val="single"/>
        </w:rPr>
        <w:t>3</w:t>
      </w:r>
      <w:r w:rsidR="009D1B52">
        <w:rPr>
          <w:b/>
          <w:bCs/>
          <w:u w:val="single"/>
        </w:rPr>
        <w:t xml:space="preserve"> </w:t>
      </w:r>
      <w:r w:rsidRPr="00BF54A6">
        <w:rPr>
          <w:b/>
          <w:bCs/>
          <w:u w:val="single"/>
        </w:rPr>
        <w:t>Overview</w:t>
      </w:r>
      <w:r w:rsidRPr="00BF54A6">
        <w:rPr>
          <w:b/>
          <w:bCs/>
        </w:rPr>
        <w:t>:</w:t>
      </w:r>
    </w:p>
    <w:p w:rsidR="00514191" w:rsidRDefault="00514191" w:rsidP="00BE7812">
      <w:pPr>
        <w:spacing w:line="360" w:lineRule="auto"/>
        <w:ind w:left="720"/>
      </w:pPr>
      <w:r>
        <w:t>Even though the debugging capabilities detailed in this thesis are running within a VMM, in a separate mode than the Guest OS, the software running within the VMM still has full control over the Guest OS.</w:t>
      </w:r>
      <w:r w:rsidR="009842D7">
        <w:t xml:space="preserve"> </w:t>
      </w:r>
      <w:r>
        <w:t>In many cases running software from within a VMM provides better control over the OS state that if the code were run from within the OS’s own kernel.</w:t>
      </w:r>
      <w:r w:rsidR="009842D7">
        <w:t xml:space="preserve"> </w:t>
      </w:r>
      <w:r>
        <w:t>As a result, the debugging capabilities presented within this thesis can still read and modify the system state, as does a standard debugger, but often with less effort required.</w:t>
      </w:r>
      <w:r w:rsidR="009842D7">
        <w:t xml:space="preserve"> </w:t>
      </w:r>
      <w:r>
        <w:t xml:space="preserve">For example the instruction pointer (EIP register) cannot normally be directly modified, even when the code is executing with </w:t>
      </w:r>
      <w:r w:rsidR="009D1B52">
        <w:t>R</w:t>
      </w:r>
      <w:r>
        <w:t>ing 0 privileges within the kernel.</w:t>
      </w:r>
      <w:r w:rsidR="009842D7">
        <w:t xml:space="preserve"> </w:t>
      </w:r>
      <w:r>
        <w:t xml:space="preserve">An indirect trick must be used to modify the value of the instruction pointer from </w:t>
      </w:r>
      <w:r w:rsidR="009D1B52">
        <w:t>R</w:t>
      </w:r>
      <w:r>
        <w:t>ing 0, for example, by altering the return address of a function call on the stack and calling a ret instruction to pop the modified return address into the EIP register.</w:t>
      </w:r>
      <w:r w:rsidR="009842D7">
        <w:t xml:space="preserve"> </w:t>
      </w:r>
      <w:r>
        <w:t>Code running in the VMM, such as the debugging software presented in this thesis, has full control over the system state.</w:t>
      </w:r>
      <w:r w:rsidR="009842D7">
        <w:t xml:space="preserve"> </w:t>
      </w:r>
      <w:r>
        <w:t>As a result, the debugging capabilities presented within this thesis can easily read and modify guest OS state.</w:t>
      </w:r>
      <w:r w:rsidR="009842D7">
        <w:t xml:space="preserve"> </w:t>
      </w:r>
      <w:r>
        <w:t>Standard x86 processor registers such as the general purpose registers EAX, EBX, ECX, and EDX can be modified within the VMM using a MOV or POP instruction, and will retain their value when returning to the guest.</w:t>
      </w:r>
      <w:r w:rsidR="009842D7">
        <w:t xml:space="preserve"> </w:t>
      </w:r>
      <w:r>
        <w:t>Other processor registers can be modified within the VMM by writing their desired value to the corresponding guest state fields within the VMCS using the x86 VMWRITE command.</w:t>
      </w:r>
      <w:r w:rsidR="009842D7">
        <w:t xml:space="preserve"> </w:t>
      </w:r>
      <w:r>
        <w:t>The non-standard registers include control registers, debug registers, the stack pointer register, the instruction pointer register, the flags register, the task register, the GDT register, the LDT register, and the IDT register, some specific MSRs, and the SMBASE register[</w:t>
      </w:r>
      <w:r w:rsidR="0089478D">
        <w:t>18</w:t>
      </w:r>
      <w:r>
        <w:t>].</w:t>
      </w:r>
      <w:r w:rsidR="009842D7">
        <w:t xml:space="preserve"> </w:t>
      </w:r>
    </w:p>
    <w:p w:rsidR="00514191" w:rsidRDefault="00514191" w:rsidP="00BE7812">
      <w:pPr>
        <w:spacing w:line="360" w:lineRule="auto"/>
        <w:ind w:left="720"/>
      </w:pPr>
      <w:r>
        <w:lastRenderedPageBreak/>
        <w:t>Experiment 3 will demonstrate the ability to easily modify the value of the instruction pointer (the EIP register) in the guest OS, from code executing with</w:t>
      </w:r>
      <w:r w:rsidR="009D1B52">
        <w:t>in</w:t>
      </w:r>
      <w:r>
        <w:t xml:space="preserve"> the VMM.</w:t>
      </w:r>
      <w:r w:rsidR="009842D7">
        <w:t xml:space="preserve"> </w:t>
      </w:r>
      <w:r>
        <w:t>The purpose of this experiment is to show that the debugging capabilities presented in this thesis can easily modify the state of the target OS, even for registers that would normally be very complicated to alter.</w:t>
      </w:r>
      <w:r w:rsidR="009842D7">
        <w:t xml:space="preserve"> </w:t>
      </w:r>
      <w:r>
        <w:t>This is an important feature for any kernel debugger as the user may desire to view or alter various aspects of the system during testing or analysis.</w:t>
      </w:r>
      <w:r w:rsidR="009842D7">
        <w:t xml:space="preserve"> </w:t>
      </w:r>
      <w:r>
        <w:t xml:space="preserve">To demonstrate the modification of the EIP register, when a specified case within the VMM is reached, the VMM will increment the value of the EIP register within the guest OS by altering its value using the VMCS. </w:t>
      </w:r>
    </w:p>
    <w:p w:rsidR="00514191" w:rsidRDefault="00514191" w:rsidP="00BE7812">
      <w:pPr>
        <w:spacing w:line="360" w:lineRule="auto"/>
        <w:ind w:left="720"/>
      </w:pPr>
    </w:p>
    <w:p w:rsidR="00514191" w:rsidRDefault="00514191" w:rsidP="00BE7812">
      <w:pPr>
        <w:spacing w:line="360" w:lineRule="auto"/>
        <w:ind w:left="720"/>
        <w:rPr>
          <w:b/>
          <w:bCs/>
        </w:rPr>
      </w:pPr>
      <w:r>
        <w:rPr>
          <w:b/>
          <w:bCs/>
          <w:u w:val="single"/>
        </w:rPr>
        <w:t>Experiment 3 Implementation</w:t>
      </w:r>
      <w:r w:rsidRPr="00BF54A6">
        <w:rPr>
          <w:b/>
          <w:bCs/>
        </w:rPr>
        <w:t>:</w:t>
      </w:r>
    </w:p>
    <w:p w:rsidR="00514191" w:rsidRDefault="00514191" w:rsidP="00BE7812">
      <w:pPr>
        <w:spacing w:line="360" w:lineRule="auto"/>
        <w:ind w:left="720"/>
      </w:pPr>
      <w:r>
        <w:t>Experiment 3 was performed by adding code to our VMM that examines each exit condition for a specific set of circumstances to hold true, and then increments the instruction pointer by 12.</w:t>
      </w:r>
      <w:r w:rsidR="009842D7">
        <w:t xml:space="preserve"> </w:t>
      </w:r>
      <w:r>
        <w:t>It would be trivial for a debugger running in the virtual machine monitor to alter the instruction pointer based on user input, but a full interface is not the main focus of this thesis, so code is used to demonstrate this capability as with the other experiments.</w:t>
      </w:r>
      <w:r w:rsidR="009842D7">
        <w:t xml:space="preserve"> </w:t>
      </w:r>
      <w:r>
        <w:t xml:space="preserve">The source code shown in </w:t>
      </w:r>
      <w:fldSimple w:instr=" REF _Ref297199890 \h  \* MERGEFORMAT ">
        <w:r w:rsidR="00113A8F" w:rsidRPr="00113A8F">
          <w:rPr>
            <w:color w:val="0070C0"/>
          </w:rPr>
          <w:t xml:space="preserve">Figure </w:t>
        </w:r>
        <w:r w:rsidR="00113A8F" w:rsidRPr="00113A8F">
          <w:rPr>
            <w:noProof/>
            <w:color w:val="0070C0"/>
          </w:rPr>
          <w:t>6</w:t>
        </w:r>
        <w:r w:rsidR="00113A8F" w:rsidRPr="00113A8F">
          <w:rPr>
            <w:color w:val="0070C0"/>
          </w:rPr>
          <w:t xml:space="preserve"> - Instruction Pointer Modification in VMM</w:t>
        </w:r>
      </w:fldSimple>
      <w:r w:rsidRPr="009772E5">
        <w:rPr>
          <w:color w:val="0070C0"/>
        </w:rPr>
        <w:t xml:space="preserve"> </w:t>
      </w:r>
      <w:r>
        <w:t xml:space="preserve">demonstrates how we altered the instruction pointer before returning to </w:t>
      </w:r>
      <w:r w:rsidR="0085044D">
        <w:t>the</w:t>
      </w:r>
      <w:r>
        <w:t xml:space="preserve"> guest OS.</w:t>
      </w:r>
      <w:r w:rsidR="009842D7">
        <w:t xml:space="preserve"> </w:t>
      </w:r>
      <w:r>
        <w:t xml:space="preserve">The </w:t>
      </w:r>
      <w:proofErr w:type="spellStart"/>
      <w:r>
        <w:t>GuestResumeEIP</w:t>
      </w:r>
      <w:proofErr w:type="spellEnd"/>
      <w:r>
        <w:t xml:space="preserve"> variable contains the address that the guest OS instruction pointer will receive when the VMM returns control to the guest OS after it is trapped to as the result of an exit condition being triggered.</w:t>
      </w:r>
      <w:r w:rsidR="009842D7">
        <w:t xml:space="preserve"> </w:t>
      </w:r>
      <w:r>
        <w:t>Normally the VMM is responsible for incrementing the instruction pointer by the length of the instruction that triggered an exit from the guest OS into the VMM.</w:t>
      </w:r>
      <w:r w:rsidR="009842D7">
        <w:t xml:space="preserve"> </w:t>
      </w:r>
      <w:r>
        <w:t>This ensures that the same instruction in the guest OS in not infinitely repeated.</w:t>
      </w:r>
      <w:r w:rsidR="009842D7">
        <w:t xml:space="preserve"> </w:t>
      </w:r>
      <w:r>
        <w:t>If the instruction pointer was not incremented before returning to the guest OS, the same instruction would get executed, causing the same exit reason to occur repeatedly.</w:t>
      </w:r>
      <w:r w:rsidR="009842D7">
        <w:t xml:space="preserve"> </w:t>
      </w:r>
      <w:r>
        <w:t xml:space="preserve">Once the </w:t>
      </w:r>
      <w:proofErr w:type="spellStart"/>
      <w:r>
        <w:t>GuestResumeEIP</w:t>
      </w:r>
      <w:proofErr w:type="spellEnd"/>
      <w:r>
        <w:t xml:space="preserve"> variable is calculated and updated, it is written to the VMCS location responsible for restoring the instruction pointer upon re-entry into the guest OS.</w:t>
      </w:r>
      <w:r w:rsidR="009842D7">
        <w:t xml:space="preserve"> </w:t>
      </w:r>
      <w:r>
        <w:t>To alter the instruction pointer, the code shown below simply adds an addition 12 bytes before writing the value to the VMCS.</w:t>
      </w:r>
      <w:r w:rsidR="009842D7">
        <w:t xml:space="preserve"> </w:t>
      </w:r>
      <w:r>
        <w:t>The conditions used to trigger this experiment include a port I/O access (exit reason 0x1E) to I/O port 0x01.</w:t>
      </w:r>
      <w:r w:rsidR="009842D7">
        <w:t xml:space="preserve"> </w:t>
      </w:r>
    </w:p>
    <w:p w:rsidR="00514191" w:rsidRDefault="00514191" w:rsidP="00BE7812">
      <w:pPr>
        <w:spacing w:line="360" w:lineRule="auto"/>
        <w:ind w:left="720"/>
      </w:pPr>
      <w:r>
        <w:t xml:space="preserve">It is important to note that for a debugger implementation, when the debugger has reached a virtual breakpoint and has halted the system to the point that the user can observe and modify </w:t>
      </w:r>
      <w:r>
        <w:lastRenderedPageBreak/>
        <w:t>system state, it will have passed control to the VMM, making the aforementioned concept feasible in implementation.</w:t>
      </w:r>
    </w:p>
    <w:p w:rsidR="00514191" w:rsidRPr="008724B6" w:rsidRDefault="00514191" w:rsidP="005C4B46">
      <w:pPr>
        <w:spacing w:after="0" w:line="240" w:lineRule="auto"/>
        <w:ind w:left="720"/>
        <w:rPr>
          <w:rFonts w:ascii="Courier New" w:hAnsi="Courier New" w:cs="Courier New"/>
          <w:sz w:val="20"/>
          <w:szCs w:val="20"/>
        </w:rPr>
      </w:pPr>
      <w:proofErr w:type="spellStart"/>
      <w:r w:rsidRPr="008724B6">
        <w:rPr>
          <w:rFonts w:ascii="Courier New" w:hAnsi="Courier New" w:cs="Courier New"/>
          <w:sz w:val="20"/>
          <w:szCs w:val="20"/>
        </w:rPr>
        <w:t>GuestResumeEIP</w:t>
      </w:r>
      <w:proofErr w:type="spellEnd"/>
      <w:r w:rsidRPr="008724B6">
        <w:rPr>
          <w:rFonts w:ascii="Courier New" w:hAnsi="Courier New" w:cs="Courier New"/>
          <w:sz w:val="20"/>
          <w:szCs w:val="20"/>
        </w:rPr>
        <w:t xml:space="preserve"> = </w:t>
      </w:r>
      <w:proofErr w:type="spellStart"/>
      <w:r w:rsidRPr="008724B6">
        <w:rPr>
          <w:rFonts w:ascii="Courier New" w:hAnsi="Courier New" w:cs="Courier New"/>
          <w:sz w:val="20"/>
          <w:szCs w:val="20"/>
        </w:rPr>
        <w:t>GuestEIP</w:t>
      </w:r>
      <w:proofErr w:type="spellEnd"/>
      <w:r w:rsidRPr="008724B6">
        <w:rPr>
          <w:rFonts w:ascii="Courier New" w:hAnsi="Courier New" w:cs="Courier New"/>
          <w:sz w:val="20"/>
          <w:szCs w:val="20"/>
        </w:rPr>
        <w:t xml:space="preserve"> + </w:t>
      </w:r>
      <w:proofErr w:type="spellStart"/>
      <w:r w:rsidRPr="008724B6">
        <w:rPr>
          <w:rFonts w:ascii="Courier New" w:hAnsi="Courier New" w:cs="Courier New"/>
          <w:sz w:val="20"/>
          <w:szCs w:val="20"/>
        </w:rPr>
        <w:t>ExitInstructionLength</w:t>
      </w:r>
      <w:proofErr w:type="spellEnd"/>
      <w:r w:rsidRPr="008724B6">
        <w:rPr>
          <w:rFonts w:ascii="Courier New" w:hAnsi="Courier New" w:cs="Courier New"/>
          <w:sz w:val="20"/>
          <w:szCs w:val="20"/>
        </w:rPr>
        <w:t>;</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ab/>
      </w:r>
    </w:p>
    <w:p w:rsidR="00514191" w:rsidRPr="0096392F" w:rsidRDefault="00514191" w:rsidP="005C4B46">
      <w:pPr>
        <w:spacing w:after="0" w:line="240" w:lineRule="auto"/>
        <w:ind w:left="720"/>
        <w:rPr>
          <w:rFonts w:ascii="Courier New" w:hAnsi="Courier New" w:cs="Courier New"/>
          <w:color w:val="00B050"/>
          <w:sz w:val="20"/>
          <w:szCs w:val="20"/>
        </w:rPr>
      </w:pPr>
      <w:r w:rsidRPr="0096392F">
        <w:rPr>
          <w:rFonts w:ascii="Courier New" w:hAnsi="Courier New" w:cs="Courier New"/>
          <w:color w:val="00B050"/>
          <w:sz w:val="20"/>
          <w:szCs w:val="20"/>
        </w:rPr>
        <w:t>//Chapter 3 Experiment 3 - Modify instruction pointer.</w:t>
      </w:r>
      <w:r w:rsidR="009842D7">
        <w:rPr>
          <w:rFonts w:ascii="Courier New" w:hAnsi="Courier New" w:cs="Courier New"/>
          <w:color w:val="00B050"/>
          <w:sz w:val="20"/>
          <w:szCs w:val="20"/>
        </w:rPr>
        <w:t xml:space="preserve"> </w:t>
      </w:r>
      <w:r w:rsidRPr="0096392F">
        <w:rPr>
          <w:rFonts w:ascii="Courier New" w:hAnsi="Courier New" w:cs="Courier New"/>
          <w:color w:val="00B050"/>
          <w:sz w:val="20"/>
          <w:szCs w:val="20"/>
        </w:rPr>
        <w:t>Add 12 to instruction pointer to skip instructions under specified condition</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if( (</w:t>
      </w:r>
      <w:proofErr w:type="spellStart"/>
      <w:r w:rsidRPr="008724B6">
        <w:rPr>
          <w:rFonts w:ascii="Courier New" w:hAnsi="Courier New" w:cs="Courier New"/>
          <w:sz w:val="20"/>
          <w:szCs w:val="20"/>
        </w:rPr>
        <w:t>ExitReason</w:t>
      </w:r>
      <w:proofErr w:type="spellEnd"/>
      <w:r w:rsidRPr="008724B6">
        <w:rPr>
          <w:rFonts w:ascii="Courier New" w:hAnsi="Courier New" w:cs="Courier New"/>
          <w:sz w:val="20"/>
          <w:szCs w:val="20"/>
        </w:rPr>
        <w:t xml:space="preserve"> == </w:t>
      </w:r>
      <w:r w:rsidRPr="0096392F">
        <w:rPr>
          <w:rFonts w:ascii="Courier New" w:hAnsi="Courier New" w:cs="Courier New"/>
          <w:color w:val="E36C0A" w:themeColor="accent6" w:themeShade="BF"/>
          <w:sz w:val="20"/>
          <w:szCs w:val="20"/>
        </w:rPr>
        <w:t>0x1E</w:t>
      </w:r>
      <w:r w:rsidRPr="008724B6">
        <w:rPr>
          <w:rFonts w:ascii="Courier New" w:hAnsi="Courier New" w:cs="Courier New"/>
          <w:sz w:val="20"/>
          <w:szCs w:val="20"/>
        </w:rPr>
        <w:t>) &amp;&amp; ( (</w:t>
      </w:r>
      <w:proofErr w:type="spellStart"/>
      <w:r w:rsidRPr="008724B6">
        <w:rPr>
          <w:rFonts w:ascii="Courier New" w:hAnsi="Courier New" w:cs="Courier New"/>
          <w:sz w:val="20"/>
          <w:szCs w:val="20"/>
        </w:rPr>
        <w:t>ExitQualification</w:t>
      </w:r>
      <w:proofErr w:type="spellEnd"/>
      <w:r w:rsidRPr="008724B6">
        <w:rPr>
          <w:rFonts w:ascii="Courier New" w:hAnsi="Courier New" w:cs="Courier New"/>
          <w:sz w:val="20"/>
          <w:szCs w:val="20"/>
        </w:rPr>
        <w:t xml:space="preserve"> &gt;&gt; </w:t>
      </w:r>
      <w:r w:rsidRPr="0096392F">
        <w:rPr>
          <w:rFonts w:ascii="Courier New" w:hAnsi="Courier New" w:cs="Courier New"/>
          <w:color w:val="E36C0A" w:themeColor="accent6" w:themeShade="BF"/>
          <w:sz w:val="20"/>
          <w:szCs w:val="20"/>
        </w:rPr>
        <w:t>16</w:t>
      </w:r>
      <w:r w:rsidRPr="008724B6">
        <w:rPr>
          <w:rFonts w:ascii="Courier New" w:hAnsi="Courier New" w:cs="Courier New"/>
          <w:sz w:val="20"/>
          <w:szCs w:val="20"/>
        </w:rPr>
        <w:t xml:space="preserve">) == </w:t>
      </w:r>
      <w:r w:rsidRPr="0096392F">
        <w:rPr>
          <w:rFonts w:ascii="Courier New" w:hAnsi="Courier New" w:cs="Courier New"/>
          <w:color w:val="E36C0A" w:themeColor="accent6" w:themeShade="BF"/>
          <w:sz w:val="20"/>
          <w:szCs w:val="20"/>
        </w:rPr>
        <w:t>1</w:t>
      </w:r>
      <w:r w:rsidRPr="008724B6">
        <w:rPr>
          <w:rFonts w:ascii="Courier New" w:hAnsi="Courier New" w:cs="Courier New"/>
          <w:sz w:val="20"/>
          <w:szCs w:val="20"/>
        </w:rPr>
        <w:t>) )</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w:t>
      </w:r>
    </w:p>
    <w:p w:rsidR="00514191" w:rsidRPr="008724B6" w:rsidRDefault="00514191" w:rsidP="005C4B46">
      <w:pPr>
        <w:spacing w:after="0" w:line="240" w:lineRule="auto"/>
        <w:ind w:left="1440"/>
        <w:rPr>
          <w:rFonts w:ascii="Courier New" w:hAnsi="Courier New" w:cs="Courier New"/>
          <w:sz w:val="20"/>
          <w:szCs w:val="20"/>
        </w:rPr>
      </w:pPr>
      <w:proofErr w:type="spellStart"/>
      <w:r w:rsidRPr="008724B6">
        <w:rPr>
          <w:rFonts w:ascii="Courier New" w:hAnsi="Courier New" w:cs="Courier New"/>
          <w:sz w:val="20"/>
          <w:szCs w:val="20"/>
        </w:rPr>
        <w:t>DbgPrint</w:t>
      </w:r>
      <w:proofErr w:type="spellEnd"/>
      <w:r w:rsidRPr="008724B6">
        <w:rPr>
          <w:rFonts w:ascii="Courier New" w:hAnsi="Courier New" w:cs="Courier New"/>
          <w:sz w:val="20"/>
          <w:szCs w:val="20"/>
        </w:rPr>
        <w:t>("</w:t>
      </w:r>
      <w:r w:rsidRPr="0096392F">
        <w:rPr>
          <w:rFonts w:ascii="Courier New" w:hAnsi="Courier New" w:cs="Courier New"/>
          <w:color w:val="808080" w:themeColor="background1" w:themeShade="80"/>
          <w:sz w:val="20"/>
          <w:szCs w:val="20"/>
        </w:rPr>
        <w:t>[VMX - EIP TEST] Specified EIP Condition detected, incrementing EIP by 12</w:t>
      </w:r>
      <w:r w:rsidRPr="008724B6">
        <w:rPr>
          <w:rFonts w:ascii="Courier New" w:hAnsi="Courier New" w:cs="Courier New"/>
          <w:sz w:val="20"/>
          <w:szCs w:val="20"/>
        </w:rPr>
        <w:t>");</w:t>
      </w:r>
    </w:p>
    <w:p w:rsidR="00514191"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ab/>
      </w:r>
    </w:p>
    <w:p w:rsidR="00514191" w:rsidRPr="008724B6" w:rsidRDefault="00514191" w:rsidP="005C4B46">
      <w:pPr>
        <w:spacing w:after="0" w:line="240" w:lineRule="auto"/>
        <w:ind w:left="720" w:firstLine="720"/>
        <w:rPr>
          <w:rFonts w:ascii="Courier New" w:hAnsi="Courier New" w:cs="Courier New"/>
          <w:sz w:val="20"/>
          <w:szCs w:val="20"/>
        </w:rPr>
      </w:pPr>
      <w:proofErr w:type="spellStart"/>
      <w:r w:rsidRPr="008724B6">
        <w:rPr>
          <w:rFonts w:ascii="Courier New" w:hAnsi="Courier New" w:cs="Courier New"/>
          <w:sz w:val="20"/>
          <w:szCs w:val="20"/>
        </w:rPr>
        <w:t>GuestResumeEIP</w:t>
      </w:r>
      <w:proofErr w:type="spellEnd"/>
      <w:r w:rsidRPr="008724B6">
        <w:rPr>
          <w:rFonts w:ascii="Courier New" w:hAnsi="Courier New" w:cs="Courier New"/>
          <w:sz w:val="20"/>
          <w:szCs w:val="20"/>
        </w:rPr>
        <w:t xml:space="preserve"> = </w:t>
      </w:r>
      <w:proofErr w:type="spellStart"/>
      <w:r w:rsidRPr="008724B6">
        <w:rPr>
          <w:rFonts w:ascii="Courier New" w:hAnsi="Courier New" w:cs="Courier New"/>
          <w:sz w:val="20"/>
          <w:szCs w:val="20"/>
        </w:rPr>
        <w:t>GuestResumeEIP</w:t>
      </w:r>
      <w:proofErr w:type="spellEnd"/>
      <w:r w:rsidRPr="008724B6">
        <w:rPr>
          <w:rFonts w:ascii="Courier New" w:hAnsi="Courier New" w:cs="Courier New"/>
          <w:sz w:val="20"/>
          <w:szCs w:val="20"/>
        </w:rPr>
        <w:t xml:space="preserve"> + </w:t>
      </w:r>
      <w:r w:rsidRPr="0096392F">
        <w:rPr>
          <w:rFonts w:ascii="Courier New" w:hAnsi="Courier New" w:cs="Courier New"/>
          <w:color w:val="E36C0A" w:themeColor="accent6" w:themeShade="BF"/>
          <w:sz w:val="20"/>
          <w:szCs w:val="20"/>
        </w:rPr>
        <w:t>12</w:t>
      </w:r>
      <w:r w:rsidRPr="008724B6">
        <w:rPr>
          <w:rFonts w:ascii="Courier New" w:hAnsi="Courier New" w:cs="Courier New"/>
          <w:sz w:val="20"/>
          <w:szCs w:val="20"/>
        </w:rPr>
        <w:t>;</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ab/>
      </w:r>
    </w:p>
    <w:p w:rsidR="00514191" w:rsidRPr="008724B6" w:rsidRDefault="00514191" w:rsidP="005C4B46">
      <w:pPr>
        <w:spacing w:after="0" w:line="240" w:lineRule="auto"/>
        <w:ind w:left="720"/>
        <w:rPr>
          <w:rFonts w:ascii="Courier New" w:hAnsi="Courier New" w:cs="Courier New"/>
          <w:sz w:val="20"/>
          <w:szCs w:val="20"/>
        </w:rPr>
      </w:pPr>
      <w:proofErr w:type="spellStart"/>
      <w:r w:rsidRPr="008724B6">
        <w:rPr>
          <w:rFonts w:ascii="Courier New" w:hAnsi="Courier New" w:cs="Courier New"/>
          <w:sz w:val="20"/>
          <w:szCs w:val="20"/>
        </w:rPr>
        <w:t>WriteVMCS</w:t>
      </w:r>
      <w:proofErr w:type="spellEnd"/>
      <w:r w:rsidRPr="008724B6">
        <w:rPr>
          <w:rFonts w:ascii="Courier New" w:hAnsi="Courier New" w:cs="Courier New"/>
          <w:sz w:val="20"/>
          <w:szCs w:val="20"/>
        </w:rPr>
        <w:t xml:space="preserve">( </w:t>
      </w:r>
      <w:r w:rsidRPr="0096392F">
        <w:rPr>
          <w:rFonts w:ascii="Courier New" w:hAnsi="Courier New" w:cs="Courier New"/>
          <w:color w:val="E36C0A" w:themeColor="accent6" w:themeShade="BF"/>
          <w:sz w:val="20"/>
          <w:szCs w:val="20"/>
        </w:rPr>
        <w:t>0x0000681E</w:t>
      </w:r>
      <w:r w:rsidRPr="008724B6">
        <w:rPr>
          <w:rFonts w:ascii="Courier New" w:hAnsi="Courier New" w:cs="Courier New"/>
          <w:sz w:val="20"/>
          <w:szCs w:val="20"/>
        </w:rPr>
        <w:t>, (ULONG)</w:t>
      </w:r>
      <w:proofErr w:type="spellStart"/>
      <w:r w:rsidRPr="008724B6">
        <w:rPr>
          <w:rFonts w:ascii="Courier New" w:hAnsi="Courier New" w:cs="Courier New"/>
          <w:sz w:val="20"/>
          <w:szCs w:val="20"/>
        </w:rPr>
        <w:t>GuestResumeEIP</w:t>
      </w:r>
      <w:proofErr w:type="spellEnd"/>
      <w:r w:rsidRPr="008724B6">
        <w:rPr>
          <w:rFonts w:ascii="Courier New" w:hAnsi="Courier New" w:cs="Courier New"/>
          <w:sz w:val="20"/>
          <w:szCs w:val="20"/>
        </w:rPr>
        <w:t xml:space="preserve"> );</w:t>
      </w:r>
    </w:p>
    <w:p w:rsidR="00514191" w:rsidRDefault="00514191" w:rsidP="005C4B46">
      <w:pPr>
        <w:pStyle w:val="Caption"/>
        <w:jc w:val="center"/>
      </w:pPr>
      <w:bookmarkStart w:id="79" w:name="_Ref297199890"/>
      <w:r>
        <w:t xml:space="preserve">Figure </w:t>
      </w:r>
      <w:fldSimple w:instr=" SEQ Figure \* ARABIC ">
        <w:r w:rsidR="000029E8">
          <w:rPr>
            <w:noProof/>
          </w:rPr>
          <w:t>6</w:t>
        </w:r>
      </w:fldSimple>
      <w:r>
        <w:t xml:space="preserve"> - Instruction Pointer Modification in VMM</w:t>
      </w:r>
      <w:bookmarkEnd w:id="79"/>
    </w:p>
    <w:p w:rsidR="00514191" w:rsidRDefault="00514191" w:rsidP="00BE7812">
      <w:pPr>
        <w:spacing w:line="360" w:lineRule="auto"/>
        <w:ind w:left="720"/>
      </w:pPr>
    </w:p>
    <w:p w:rsidR="00514191" w:rsidRDefault="00C61BA4" w:rsidP="00BE7812">
      <w:pPr>
        <w:spacing w:line="360" w:lineRule="auto"/>
        <w:ind w:left="720"/>
      </w:pPr>
      <w:fldSimple w:instr=" REF _Ref297208626 \h  \* MERGEFORMAT ">
        <w:r w:rsidR="00113A8F" w:rsidRPr="00113A8F">
          <w:rPr>
            <w:color w:val="0070C0"/>
          </w:rPr>
          <w:t xml:space="preserve">Figure </w:t>
        </w:r>
        <w:r w:rsidR="00113A8F" w:rsidRPr="00113A8F">
          <w:rPr>
            <w:noProof/>
            <w:color w:val="0070C0"/>
          </w:rPr>
          <w:t>19</w:t>
        </w:r>
        <w:r w:rsidR="00113A8F" w:rsidRPr="00113A8F">
          <w:rPr>
            <w:color w:val="0070C0"/>
          </w:rPr>
          <w:t xml:space="preserve"> - Kernel Code Used to Observe EIP Modification</w:t>
        </w:r>
      </w:fldSimple>
      <w:r w:rsidR="00113A8F">
        <w:t xml:space="preserve">, </w:t>
      </w:r>
      <w:r w:rsidR="00514191">
        <w:t>consists of the kernel code that was used to help demonstrate the modification of the instruction pointer from within the VMM.</w:t>
      </w:r>
      <w:r w:rsidR="009842D7">
        <w:t xml:space="preserve"> </w:t>
      </w:r>
      <w:r w:rsidR="00514191">
        <w:t>The code includes 8 sets of port read instructions that increment the port being read after each instruction completes.</w:t>
      </w:r>
      <w:r w:rsidR="009842D7">
        <w:t xml:space="preserve"> </w:t>
      </w:r>
      <w:r w:rsidR="00514191">
        <w:t>Each set of instructions consist</w:t>
      </w:r>
      <w:r w:rsidR="0085044D">
        <w:t>s</w:t>
      </w:r>
      <w:r w:rsidR="00514191">
        <w:t xml:space="preserve"> of three bytes of machine code, 0xEC, 0x66, and 0x42.</w:t>
      </w:r>
      <w:r w:rsidR="009842D7">
        <w:t xml:space="preserve"> </w:t>
      </w:r>
      <w:r w:rsidR="00514191">
        <w:t>Therefore, after the execution of each corresponding IN and INC instruction, the instruction pointer will have incremented by three bytes.</w:t>
      </w:r>
      <w:r w:rsidR="009842D7">
        <w:t xml:space="preserve"> </w:t>
      </w:r>
      <w:r w:rsidR="00514191">
        <w:t>This code starts out by reading port 0, and finished by reading port 7.</w:t>
      </w:r>
      <w:r w:rsidR="009842D7">
        <w:t xml:space="preserve"> </w:t>
      </w:r>
      <w:r w:rsidR="00514191">
        <w:t>A virtual breakpoint is set for each of the 7 ports when this code is executed for this experiment.</w:t>
      </w:r>
      <w:r w:rsidR="009842D7">
        <w:t xml:space="preserve"> </w:t>
      </w:r>
      <w:r w:rsidR="00514191">
        <w:t>This code is run twice, once to trigger the virtual breakpoints for each I/O instruction, and again to trigger the virtual breakpoints as well as to modify the instruction pointer when port 0x01 triggers a breakpoint.</w:t>
      </w:r>
      <w:r w:rsidR="009842D7">
        <w:t xml:space="preserve"> </w:t>
      </w:r>
      <w:r w:rsidR="00514191">
        <w:t>The instruction pointer is incremented by 12 bytes, to skip over 4 sets of port I/O instructions.</w:t>
      </w:r>
      <w:r w:rsidR="009842D7">
        <w:t xml:space="preserve"> </w:t>
      </w:r>
      <w:r w:rsidR="00514191">
        <w:t>The results of this experiment are detailed below in the results section.</w:t>
      </w:r>
    </w:p>
    <w:p w:rsidR="00514191" w:rsidRDefault="00514191" w:rsidP="00BE7812">
      <w:pPr>
        <w:spacing w:line="360" w:lineRule="auto"/>
        <w:ind w:left="720"/>
        <w:rPr>
          <w:b/>
          <w:bCs/>
          <w:u w:val="single"/>
        </w:rPr>
      </w:pPr>
    </w:p>
    <w:p w:rsidR="00514191" w:rsidRPr="00BF54A6" w:rsidRDefault="00514191" w:rsidP="00BE7812">
      <w:pPr>
        <w:spacing w:line="360" w:lineRule="auto"/>
        <w:ind w:left="720"/>
        <w:rPr>
          <w:b/>
          <w:bCs/>
        </w:rPr>
      </w:pPr>
      <w:r>
        <w:rPr>
          <w:b/>
          <w:bCs/>
          <w:u w:val="single"/>
        </w:rPr>
        <w:t>Experiment 3 Results</w:t>
      </w:r>
      <w:r w:rsidRPr="00BF54A6">
        <w:rPr>
          <w:b/>
          <w:bCs/>
        </w:rPr>
        <w:t>:</w:t>
      </w:r>
    </w:p>
    <w:p w:rsidR="00514191" w:rsidRDefault="00514191" w:rsidP="00BE7812">
      <w:pPr>
        <w:spacing w:line="360" w:lineRule="auto"/>
        <w:ind w:left="720"/>
      </w:pPr>
      <w:r>
        <w:t xml:space="preserve">Two screen shots are provided below to demonstrate the results of this experiment; </w:t>
      </w:r>
      <w:fldSimple w:instr=" REF _Ref297209820 \h  \* MERGEFORMAT ">
        <w:r w:rsidR="00113A8F" w:rsidRPr="00113A8F">
          <w:rPr>
            <w:color w:val="0070C0"/>
          </w:rPr>
          <w:t xml:space="preserve">Figure </w:t>
        </w:r>
        <w:r w:rsidR="00113A8F" w:rsidRPr="00113A8F">
          <w:rPr>
            <w:noProof/>
            <w:color w:val="0070C0"/>
          </w:rPr>
          <w:t>7</w:t>
        </w:r>
        <w:r w:rsidR="00113A8F" w:rsidRPr="00113A8F">
          <w:rPr>
            <w:color w:val="0070C0"/>
          </w:rPr>
          <w:t xml:space="preserve"> - Sequence of I/O Instructions Run in Kernel without EIP Modification</w:t>
        </w:r>
      </w:fldSimple>
      <w:r>
        <w:t xml:space="preserve"> and </w:t>
      </w:r>
      <w:fldSimple w:instr=" REF _Ref297209823 \h  \* MERGEFORMAT ">
        <w:r w:rsidR="00113A8F" w:rsidRPr="00113A8F">
          <w:rPr>
            <w:color w:val="0070C0"/>
          </w:rPr>
          <w:t xml:space="preserve">Figure </w:t>
        </w:r>
        <w:r w:rsidR="00113A8F" w:rsidRPr="00113A8F">
          <w:rPr>
            <w:noProof/>
            <w:color w:val="0070C0"/>
          </w:rPr>
          <w:t>8</w:t>
        </w:r>
        <w:r w:rsidR="00113A8F" w:rsidRPr="00113A8F">
          <w:rPr>
            <w:color w:val="0070C0"/>
          </w:rPr>
          <w:t xml:space="preserve"> – Sequence of I/O Instructions Run in Kernel with EIP Modification</w:t>
        </w:r>
        <w:r w:rsidR="00113A8F" w:rsidRPr="00113A8F">
          <w:rPr>
            <w:noProof/>
            <w:color w:val="0070C0"/>
          </w:rPr>
          <w:t xml:space="preserve"> from VMM</w:t>
        </w:r>
      </w:fldSimple>
      <w:r>
        <w:t>.</w:t>
      </w:r>
      <w:r w:rsidR="009842D7">
        <w:t xml:space="preserve"> </w:t>
      </w:r>
      <w:r>
        <w:t xml:space="preserve">The first of the two figures shows the resulting output from the execution of our aforementioned kernel code that </w:t>
      </w:r>
      <w:r>
        <w:lastRenderedPageBreak/>
        <w:t>executed 8 port I/O instructions, incrementing the port number after the execution of each instruction.</w:t>
      </w:r>
      <w:r w:rsidR="009842D7">
        <w:t xml:space="preserve"> </w:t>
      </w:r>
      <w:r>
        <w:t>It is important to remember that virtual breakpoints were set on each I/O instruction.</w:t>
      </w:r>
      <w:r w:rsidR="009842D7">
        <w:t xml:space="preserve"> </w:t>
      </w:r>
      <w:r>
        <w:t>The virtual memory address representing the instruction pointer after each port I/O instruction is printed out after the completion of each of the I/O instructions.</w:t>
      </w:r>
      <w:r w:rsidR="009842D7">
        <w:t xml:space="preserve"> </w:t>
      </w:r>
      <w:r>
        <w:t xml:space="preserve">It is clearly demonstrated that the execution of each IN and INC instruction increments the instruction pointer by 3 bytes, since the machine code for these two instructions adds </w:t>
      </w:r>
      <w:r w:rsidR="00415FDF">
        <w:t xml:space="preserve">up </w:t>
      </w:r>
      <w:r>
        <w:t>to a length of 3 bytes.</w:t>
      </w:r>
      <w:r w:rsidR="009842D7">
        <w:t xml:space="preserve"> </w:t>
      </w:r>
      <w:r>
        <w:t>Each I/O instruction is executed as expected, triggering a virtual breakpoint that prints out some EIP and exit reason data.</w:t>
      </w:r>
    </w:p>
    <w:p w:rsidR="00514191" w:rsidRDefault="00514191" w:rsidP="00BE7812">
      <w:pPr>
        <w:spacing w:line="360" w:lineRule="auto"/>
        <w:rPr>
          <w:rStyle w:val="Heading3Char"/>
        </w:rPr>
      </w:pPr>
      <w:r w:rsidRPr="00BD5942">
        <w:rPr>
          <w:noProof/>
        </w:rPr>
        <w:drawing>
          <wp:inline distT="0" distB="0" distL="0" distR="0">
            <wp:extent cx="5943600" cy="3909060"/>
            <wp:effectExtent l="19050" t="0" r="0" b="0"/>
            <wp:docPr id="3" name="Picture 4" descr="F:\Documents and Settings\GrRrr\Desktop\Thesis\Thesis\Expiriment Screenshots\Chap3_Expir3_EIP_NOMO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ocuments and Settings\GrRrr\Desktop\Thesis\Thesis\Expiriment Screenshots\Chap3_Expir3_EIP_NOMOD.bmp"/>
                    <pic:cNvPicPr>
                      <a:picLocks noChangeAspect="1" noChangeArrowheads="1"/>
                    </pic:cNvPicPr>
                  </pic:nvPicPr>
                  <pic:blipFill>
                    <a:blip r:embed="rId14" cstate="print"/>
                    <a:srcRect/>
                    <a:stretch>
                      <a:fillRect/>
                    </a:stretch>
                  </pic:blipFill>
                  <pic:spPr bwMode="auto">
                    <a:xfrm>
                      <a:off x="0" y="0"/>
                      <a:ext cx="5943600" cy="3909060"/>
                    </a:xfrm>
                    <a:prstGeom prst="rect">
                      <a:avLst/>
                    </a:prstGeom>
                    <a:noFill/>
                    <a:ln w="9525">
                      <a:noFill/>
                      <a:miter lim="800000"/>
                      <a:headEnd/>
                      <a:tailEnd/>
                    </a:ln>
                  </pic:spPr>
                </pic:pic>
              </a:graphicData>
            </a:graphic>
          </wp:inline>
        </w:drawing>
      </w:r>
    </w:p>
    <w:p w:rsidR="00514191" w:rsidRDefault="00514191" w:rsidP="00BE7812">
      <w:pPr>
        <w:pStyle w:val="Caption"/>
        <w:spacing w:line="360" w:lineRule="auto"/>
        <w:jc w:val="center"/>
        <w:rPr>
          <w:rStyle w:val="Heading3Char"/>
        </w:rPr>
      </w:pPr>
      <w:bookmarkStart w:id="80" w:name="_Ref297209820"/>
      <w:r>
        <w:t xml:space="preserve">Figure </w:t>
      </w:r>
      <w:fldSimple w:instr=" SEQ Figure \* ARABIC ">
        <w:r w:rsidR="000029E8">
          <w:rPr>
            <w:noProof/>
          </w:rPr>
          <w:t>7</w:t>
        </w:r>
      </w:fldSimple>
      <w:r>
        <w:t xml:space="preserve"> - Sequence of I/O Instructions Run in Kernel without EIP Modification</w:t>
      </w:r>
      <w:bookmarkEnd w:id="80"/>
    </w:p>
    <w:p w:rsidR="00514191" w:rsidRDefault="00514191" w:rsidP="00BE7812">
      <w:pPr>
        <w:spacing w:line="360" w:lineRule="auto"/>
        <w:ind w:left="720"/>
      </w:pPr>
      <w:r>
        <w:t xml:space="preserve">The next figure, </w:t>
      </w:r>
      <w:fldSimple w:instr=" REF _Ref297209823 \h  \* MERGEFORMAT ">
        <w:r w:rsidR="00113A8F" w:rsidRPr="00113A8F">
          <w:rPr>
            <w:color w:val="0070C0"/>
          </w:rPr>
          <w:t xml:space="preserve">Figure </w:t>
        </w:r>
        <w:r w:rsidR="00113A8F" w:rsidRPr="00113A8F">
          <w:rPr>
            <w:noProof/>
            <w:color w:val="0070C0"/>
          </w:rPr>
          <w:t>8</w:t>
        </w:r>
        <w:r w:rsidR="00113A8F" w:rsidRPr="00113A8F">
          <w:rPr>
            <w:color w:val="0070C0"/>
          </w:rPr>
          <w:t xml:space="preserve"> – Sequence of I/O Instructions Run in Kernel with EIP Modification</w:t>
        </w:r>
        <w:r w:rsidR="00113A8F" w:rsidRPr="00113A8F">
          <w:rPr>
            <w:noProof/>
            <w:color w:val="0070C0"/>
          </w:rPr>
          <w:t xml:space="preserve"> from VMM</w:t>
        </w:r>
      </w:fldSimple>
      <w:r w:rsidRPr="002C0D02">
        <w:rPr>
          <w:color w:val="0070C0"/>
        </w:rPr>
        <w:t xml:space="preserve">, </w:t>
      </w:r>
      <w:r>
        <w:t xml:space="preserve">provides output from the same kernel code execution, but after we have included the instruction pointer modification code into the VMM as shown above in </w:t>
      </w:r>
      <w:fldSimple w:instr=" REF _Ref297199890 \h  \* MERGEFORMAT ">
        <w:r w:rsidR="00113A8F" w:rsidRPr="00113A8F">
          <w:rPr>
            <w:color w:val="0070C0"/>
          </w:rPr>
          <w:t xml:space="preserve">Figure </w:t>
        </w:r>
        <w:r w:rsidR="00113A8F" w:rsidRPr="00113A8F">
          <w:rPr>
            <w:noProof/>
            <w:color w:val="0070C0"/>
          </w:rPr>
          <w:t>6</w:t>
        </w:r>
        <w:r w:rsidR="00113A8F" w:rsidRPr="00113A8F">
          <w:rPr>
            <w:color w:val="0070C0"/>
          </w:rPr>
          <w:t xml:space="preserve"> - Instruction Pointer Modification in VMM</w:t>
        </w:r>
      </w:fldSimple>
      <w:r>
        <w:t>.</w:t>
      </w:r>
      <w:r w:rsidR="009842D7">
        <w:t xml:space="preserve"> </w:t>
      </w:r>
      <w:r>
        <w:t xml:space="preserve">The resulting output clearly shows that the virtual breakpoint triggered by the I/O port 0x01 access caused the instruction pointer to increment by 12, skipping </w:t>
      </w:r>
      <w:r>
        <w:lastRenderedPageBreak/>
        <w:t>four of the port I/O instructions and demonstrating code execution at an instruction pointer 12 bytes past where the kernel code would expect.</w:t>
      </w:r>
      <w:r w:rsidR="009842D7">
        <w:t xml:space="preserve"> </w:t>
      </w:r>
    </w:p>
    <w:p w:rsidR="00514191" w:rsidRDefault="00514191" w:rsidP="00BE7812">
      <w:pPr>
        <w:spacing w:line="360" w:lineRule="auto"/>
      </w:pPr>
      <w:r>
        <w:rPr>
          <w:noProof/>
        </w:rPr>
        <w:drawing>
          <wp:inline distT="0" distB="0" distL="0" distR="0">
            <wp:extent cx="5943600" cy="2720340"/>
            <wp:effectExtent l="19050" t="0" r="0" b="0"/>
            <wp:docPr id="9" name="Picture 5" descr="F:\Documents and Settings\GrRrr\Desktop\Thesis\Thesis\Expiriment Screenshots\Chap3_Expir3_EIP_MO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cuments and Settings\GrRrr\Desktop\Thesis\Thesis\Expiriment Screenshots\Chap3_Expir3_EIP_MOD.bmp"/>
                    <pic:cNvPicPr>
                      <a:picLocks noChangeAspect="1" noChangeArrowheads="1"/>
                    </pic:cNvPicPr>
                  </pic:nvPicPr>
                  <pic:blipFill>
                    <a:blip r:embed="rId15" cstate="print"/>
                    <a:srcRect/>
                    <a:stretch>
                      <a:fillRect/>
                    </a:stretch>
                  </pic:blipFill>
                  <pic:spPr bwMode="auto">
                    <a:xfrm>
                      <a:off x="0" y="0"/>
                      <a:ext cx="5943600" cy="2720340"/>
                    </a:xfrm>
                    <a:prstGeom prst="rect">
                      <a:avLst/>
                    </a:prstGeom>
                    <a:noFill/>
                    <a:ln w="9525">
                      <a:noFill/>
                      <a:miter lim="800000"/>
                      <a:headEnd/>
                      <a:tailEnd/>
                    </a:ln>
                  </pic:spPr>
                </pic:pic>
              </a:graphicData>
            </a:graphic>
          </wp:inline>
        </w:drawing>
      </w:r>
    </w:p>
    <w:p w:rsidR="00514191" w:rsidRDefault="00514191" w:rsidP="00BE7812">
      <w:pPr>
        <w:pStyle w:val="Caption"/>
        <w:spacing w:line="360" w:lineRule="auto"/>
        <w:jc w:val="center"/>
      </w:pPr>
      <w:bookmarkStart w:id="81" w:name="_Ref297209823"/>
      <w:r>
        <w:t xml:space="preserve">Figure </w:t>
      </w:r>
      <w:fldSimple w:instr=" SEQ Figure \* ARABIC ">
        <w:r w:rsidR="000029E8">
          <w:rPr>
            <w:noProof/>
          </w:rPr>
          <w:t>8</w:t>
        </w:r>
      </w:fldSimple>
      <w:r>
        <w:t xml:space="preserve"> – Sequence </w:t>
      </w:r>
      <w:r w:rsidRPr="001E73B8">
        <w:t xml:space="preserve">of I/O Instructions Run in Kernel </w:t>
      </w:r>
      <w:r>
        <w:t>with</w:t>
      </w:r>
      <w:r w:rsidRPr="001E73B8">
        <w:t xml:space="preserve"> EIP Modification</w:t>
      </w:r>
      <w:r>
        <w:rPr>
          <w:noProof/>
        </w:rPr>
        <w:t xml:space="preserve"> from VMM</w:t>
      </w:r>
      <w:bookmarkEnd w:id="81"/>
    </w:p>
    <w:p w:rsidR="00514191" w:rsidRDefault="00514191" w:rsidP="00BE7812">
      <w:pPr>
        <w:spacing w:line="360" w:lineRule="auto"/>
        <w:ind w:left="720"/>
      </w:pPr>
      <w:r>
        <w:t>This demonstration has proven the ability of our debugging capabilities to easily view and modify the system state of a guest OS being debugged.</w:t>
      </w:r>
      <w:r w:rsidR="009842D7">
        <w:t xml:space="preserve"> </w:t>
      </w:r>
      <w:r>
        <w:t>This access and modification to the guest OS provides a greater degree of control than a standard kernel debugger running within the OS’s kernel due to its privileged control of the target and ease of access/control over the processor</w:t>
      </w:r>
      <w:r w:rsidR="00415FDF">
        <w:t>’</w:t>
      </w:r>
      <w:r>
        <w:t>s registers.</w:t>
      </w:r>
    </w:p>
    <w:p w:rsidR="00514191" w:rsidRDefault="00514191" w:rsidP="00BE7812">
      <w:pPr>
        <w:pStyle w:val="ListParagraph"/>
        <w:spacing w:line="360" w:lineRule="auto"/>
        <w:ind w:left="360"/>
      </w:pPr>
    </w:p>
    <w:p w:rsidR="00514191" w:rsidRDefault="00514191" w:rsidP="00BE7812">
      <w:pPr>
        <w:pStyle w:val="ListParagraph"/>
        <w:numPr>
          <w:ilvl w:val="1"/>
          <w:numId w:val="2"/>
        </w:numPr>
        <w:spacing w:line="360" w:lineRule="auto"/>
        <w:rPr>
          <w:rStyle w:val="Heading2Char"/>
        </w:rPr>
      </w:pPr>
      <w:bookmarkStart w:id="82" w:name="_Toc297226872"/>
      <w:bookmarkStart w:id="83" w:name="_Ref308463404"/>
      <w:bookmarkStart w:id="84" w:name="_Ref308463407"/>
      <w:bookmarkStart w:id="85" w:name="_Ref308463410"/>
      <w:bookmarkStart w:id="86" w:name="_Toc308635872"/>
      <w:r>
        <w:rPr>
          <w:rStyle w:val="Heading2Char"/>
        </w:rPr>
        <w:t>Conclusions</w:t>
      </w:r>
      <w:bookmarkEnd w:id="82"/>
      <w:r w:rsidR="00062DF6">
        <w:rPr>
          <w:rStyle w:val="Heading2Char"/>
        </w:rPr>
        <w:t xml:space="preserve"> of Enhanced Debugging Capabilities</w:t>
      </w:r>
      <w:bookmarkEnd w:id="83"/>
      <w:bookmarkEnd w:id="84"/>
      <w:bookmarkEnd w:id="85"/>
      <w:bookmarkEnd w:id="86"/>
    </w:p>
    <w:p w:rsidR="00A354DC" w:rsidRDefault="00C82484" w:rsidP="00BE7812">
      <w:pPr>
        <w:pStyle w:val="ListParagraph"/>
        <w:spacing w:line="360" w:lineRule="auto"/>
        <w:ind w:left="360"/>
      </w:pPr>
      <w:r>
        <w:t xml:space="preserve">This section has demonstrated the </w:t>
      </w:r>
      <w:r w:rsidR="00DE294D">
        <w:t>fundamental</w:t>
      </w:r>
      <w:r>
        <w:t xml:space="preserve"> idea</w:t>
      </w:r>
      <w:r w:rsidR="00DE294D">
        <w:t>s</w:t>
      </w:r>
      <w:r>
        <w:t xml:space="preserve"> of this thesis; that analogies between a VMM's exit conditions and a kernel debugger's breakpoint capabilities </w:t>
      </w:r>
      <w:r w:rsidR="007679AE">
        <w:t>can be used to greatly enhance the current state of the art in kernel debugging on x86</w:t>
      </w:r>
      <w:r w:rsidR="00415FDF">
        <w:t>-</w:t>
      </w:r>
      <w:r w:rsidR="007679AE">
        <w:t>based systems</w:t>
      </w:r>
      <w:r>
        <w:t>.</w:t>
      </w:r>
      <w:r w:rsidR="009842D7">
        <w:t xml:space="preserve"> </w:t>
      </w:r>
      <w:r>
        <w:t xml:space="preserve">This similarity has been used to enhance the capabilities that can be provided by a kernel debugger </w:t>
      </w:r>
      <w:r w:rsidR="00DA34E2">
        <w:t>through the</w:t>
      </w:r>
      <w:r>
        <w:t xml:space="preserve"> introduc</w:t>
      </w:r>
      <w:r w:rsidR="00DA34E2">
        <w:t>tion of</w:t>
      </w:r>
      <w:r>
        <w:t xml:space="preserve"> a plethora of additional breakpoint conditions, a greater number of hardware</w:t>
      </w:r>
      <w:r w:rsidR="00415FDF">
        <w:t>-</w:t>
      </w:r>
      <w:r w:rsidR="00DA34E2">
        <w:t>based</w:t>
      </w:r>
      <w:r>
        <w:t xml:space="preserve"> breakpoints, and a </w:t>
      </w:r>
      <w:r w:rsidR="00C6447D">
        <w:t xml:space="preserve">debug environment that has </w:t>
      </w:r>
      <w:r w:rsidR="009F37CD">
        <w:t xml:space="preserve">extremely granular </w:t>
      </w:r>
      <w:r w:rsidR="00E27007">
        <w:t xml:space="preserve">control over the </w:t>
      </w:r>
      <w:r w:rsidR="00DE0109">
        <w:t>system</w:t>
      </w:r>
      <w:r w:rsidR="00E27007">
        <w:t xml:space="preserve"> being debugged</w:t>
      </w:r>
      <w:r w:rsidR="002145BD">
        <w:t>.</w:t>
      </w:r>
      <w:r w:rsidR="009842D7">
        <w:t xml:space="preserve"> </w:t>
      </w:r>
      <w:r w:rsidR="00601978">
        <w:t>The experiments within this section clearly demonstrate these concepts and provide examples in order to prove the feasibility of each claim, as well as to help increase the reader's understanding of each concept.</w:t>
      </w:r>
      <w:r w:rsidR="009842D7">
        <w:t xml:space="preserve"> </w:t>
      </w:r>
      <w:r w:rsidR="00601978">
        <w:t>The first experiment</w:t>
      </w:r>
      <w:r w:rsidR="00D37E8A">
        <w:t>,</w:t>
      </w:r>
      <w:r w:rsidR="00601978">
        <w:t xml:space="preserve"> </w:t>
      </w:r>
      <w:r w:rsidR="00D37E8A">
        <w:t xml:space="preserve">overviewed </w:t>
      </w:r>
      <w:r w:rsidR="00601978">
        <w:t>in section</w:t>
      </w:r>
      <w:r w:rsidR="00F62156">
        <w:t xml:space="preserve"> </w:t>
      </w:r>
      <w:fldSimple w:instr=" REF _Ref297211740 \w \h  \* MERGEFORMAT ">
        <w:r w:rsidR="00124D47" w:rsidRPr="00124D47">
          <w:rPr>
            <w:bCs/>
            <w:color w:val="0070C0"/>
          </w:rPr>
          <w:t>3.4.1</w:t>
        </w:r>
      </w:fldSimple>
      <w:r w:rsidR="00F62156" w:rsidRPr="00F62156">
        <w:rPr>
          <w:bCs/>
          <w:color w:val="0070C0"/>
        </w:rPr>
        <w:t xml:space="preserve"> -</w:t>
      </w:r>
      <w:r w:rsidR="00601978" w:rsidRPr="00F62156">
        <w:rPr>
          <w:bCs/>
          <w:color w:val="0070C0"/>
        </w:rPr>
        <w:t xml:space="preserve"> </w:t>
      </w:r>
      <w:fldSimple w:instr=" REF _Ref297211740 \h  \* MERGEFORMAT ">
        <w:r w:rsidR="00124D47" w:rsidRPr="00124D47">
          <w:rPr>
            <w:color w:val="0070C0"/>
          </w:rPr>
          <w:t xml:space="preserve">Experiment 1 – </w:t>
        </w:r>
        <w:r w:rsidR="00124D47" w:rsidRPr="00124D47">
          <w:rPr>
            <w:color w:val="0070C0"/>
          </w:rPr>
          <w:lastRenderedPageBreak/>
          <w:t>Demonstration of virtual breakpoints</w:t>
        </w:r>
      </w:fldSimple>
      <w:r w:rsidR="00D37E8A">
        <w:t>,</w:t>
      </w:r>
      <w:r w:rsidR="00BC66A1">
        <w:t xml:space="preserve"> </w:t>
      </w:r>
      <w:r w:rsidR="00D37E8A">
        <w:t>created and triggered various types of virtual breakpoints and triggered these breakpoints with code executing in the kernel, which trapped to our virtual breakpoint handler.</w:t>
      </w:r>
      <w:r w:rsidR="009842D7">
        <w:t xml:space="preserve"> </w:t>
      </w:r>
      <w:r w:rsidR="00BC66A1">
        <w:t>The second experiment</w:t>
      </w:r>
      <w:r w:rsidR="00FA40B6">
        <w:t xml:space="preserve">, overviewed in section </w:t>
      </w:r>
      <w:fldSimple w:instr=" REF _Ref297211817 \w \h  \* MERGEFORMAT ">
        <w:r w:rsidR="00124D47" w:rsidRPr="00124D47">
          <w:rPr>
            <w:bCs/>
            <w:color w:val="0070C0"/>
          </w:rPr>
          <w:t>3.4.2</w:t>
        </w:r>
      </w:fldSimple>
      <w:r w:rsidR="00FA40B6" w:rsidRPr="00A95CAC">
        <w:rPr>
          <w:bCs/>
          <w:color w:val="0070C0"/>
        </w:rPr>
        <w:t xml:space="preserve"> - </w:t>
      </w:r>
      <w:fldSimple w:instr=" REF _Ref297211817 \h  \* MERGEFORMAT ">
        <w:r w:rsidR="00124D47" w:rsidRPr="00124D47">
          <w:rPr>
            <w:color w:val="0070C0"/>
          </w:rPr>
          <w:t>Experiment 2 – Implementation of more than four hardware breakpoints</w:t>
        </w:r>
      </w:fldSimple>
      <w:r w:rsidR="00FA40B6" w:rsidRPr="00FA40B6">
        <w:t xml:space="preserve">, </w:t>
      </w:r>
      <w:r w:rsidR="00FA40B6">
        <w:t>demonstrated the ability to set a nearly unlimited number of virtual hardware breakpoints, as opposed to a standard x86</w:t>
      </w:r>
      <w:r w:rsidR="00415FDF">
        <w:t>-</w:t>
      </w:r>
      <w:r w:rsidR="00FA40B6">
        <w:t>based processor</w:t>
      </w:r>
      <w:r w:rsidR="00415FDF">
        <w:t>’</w:t>
      </w:r>
      <w:r w:rsidR="00FA40B6">
        <w:t>s four hardware breakpoint limit.</w:t>
      </w:r>
      <w:r w:rsidR="009842D7">
        <w:t xml:space="preserve"> </w:t>
      </w:r>
      <w:r w:rsidR="00D513FC">
        <w:t xml:space="preserve">The third experiment, overviewed in section </w:t>
      </w:r>
      <w:fldSimple w:instr=" REF _Ref297211650 \w \h  \* MERGEFORMAT ">
        <w:r w:rsidR="00124D47" w:rsidRPr="00124D47">
          <w:rPr>
            <w:bCs/>
            <w:color w:val="0070C0"/>
          </w:rPr>
          <w:t>3.4.3</w:t>
        </w:r>
      </w:fldSimple>
      <w:r w:rsidR="00D513FC" w:rsidRPr="00A95CAC">
        <w:rPr>
          <w:bCs/>
          <w:color w:val="0070C0"/>
        </w:rPr>
        <w:t xml:space="preserve"> - </w:t>
      </w:r>
      <w:fldSimple w:instr=" REF _Ref297211650 \h  \* MERGEFORMAT ">
        <w:r w:rsidR="00124D47" w:rsidRPr="00124D47">
          <w:rPr>
            <w:color w:val="0070C0"/>
          </w:rPr>
          <w:t>Experiment 3 – Full Control over Guest OS System State</w:t>
        </w:r>
      </w:fldSimple>
      <w:r w:rsidR="00D513FC">
        <w:t xml:space="preserve">, </w:t>
      </w:r>
      <w:r w:rsidR="00630DE9">
        <w:t>demonstrated that our virtual debugger, operating from within a hardware</w:t>
      </w:r>
      <w:r w:rsidR="00415FDF">
        <w:t>-</w:t>
      </w:r>
      <w:r w:rsidR="00630DE9">
        <w:t>assisted VMM, has powerful and granular control over the target system being debugged</w:t>
      </w:r>
      <w:r w:rsidR="005B7980">
        <w:t>.</w:t>
      </w:r>
      <w:r w:rsidR="009842D7">
        <w:t xml:space="preserve"> </w:t>
      </w:r>
      <w:r w:rsidR="00BD42D9">
        <w:t>The newly provided enhancements</w:t>
      </w:r>
      <w:r w:rsidR="00A074F7">
        <w:t xml:space="preserve"> presented within this chapter</w:t>
      </w:r>
      <w:r w:rsidR="00BD42D9">
        <w:t xml:space="preserve"> open up the opportunity for numerous applications of enhanced kernel debugging, </w:t>
      </w:r>
      <w:r w:rsidR="009E06A8">
        <w:t>which</w:t>
      </w:r>
      <w:r w:rsidR="00BD42D9">
        <w:t xml:space="preserve"> will be </w:t>
      </w:r>
      <w:r w:rsidR="008C3C88">
        <w:t>covered</w:t>
      </w:r>
      <w:r w:rsidR="00BD42D9">
        <w:t xml:space="preserve"> in the fol</w:t>
      </w:r>
      <w:r w:rsidR="00A354DC">
        <w:t xml:space="preserve">lowing chapter, </w:t>
      </w:r>
      <w:fldSimple w:instr=" REF _Ref301378156 \h  \* MERGEFORMAT ">
        <w:r w:rsidR="00124D47" w:rsidRPr="00124D47">
          <w:rPr>
            <w:color w:val="0070C0"/>
          </w:rPr>
          <w:t>Chapter 4 – Applications of Enhanced Debugging Capabilities</w:t>
        </w:r>
      </w:fldSimple>
      <w:r w:rsidR="00A354DC" w:rsidRPr="00A354DC">
        <w:t>.</w:t>
      </w:r>
    </w:p>
    <w:p w:rsidR="00A354DC" w:rsidRDefault="00A354DC" w:rsidP="00BE7812">
      <w:pPr>
        <w:pStyle w:val="ListParagraph"/>
        <w:spacing w:line="360" w:lineRule="auto"/>
        <w:ind w:left="360"/>
      </w:pPr>
    </w:p>
    <w:p w:rsidR="00CE4BEA" w:rsidRDefault="00CE4BEA" w:rsidP="00BE7812">
      <w:pPr>
        <w:pStyle w:val="ListParagraph"/>
        <w:spacing w:line="360" w:lineRule="auto"/>
        <w:ind w:left="0"/>
      </w:pPr>
    </w:p>
    <w:p w:rsidR="00F43AC4" w:rsidRDefault="00F43AC4" w:rsidP="00BE7812">
      <w:pPr>
        <w:spacing w:line="360" w:lineRule="auto"/>
        <w:rPr>
          <w:rFonts w:asciiTheme="majorHAnsi" w:eastAsiaTheme="majorEastAsia" w:hAnsiTheme="majorHAnsi" w:cstheme="majorBidi"/>
          <w:b/>
          <w:bCs/>
          <w:color w:val="365F91" w:themeColor="accent1" w:themeShade="BF"/>
          <w:sz w:val="28"/>
          <w:szCs w:val="28"/>
        </w:rPr>
      </w:pPr>
      <w:bookmarkStart w:id="87" w:name="_Toc297226873"/>
      <w:bookmarkStart w:id="88" w:name="_Ref300685549"/>
    </w:p>
    <w:p w:rsidR="00A354DC" w:rsidRDefault="00A354DC" w:rsidP="00BE7812">
      <w:pPr>
        <w:spacing w:line="360" w:lineRule="auto"/>
        <w:rPr>
          <w:rFonts w:asciiTheme="majorHAnsi" w:eastAsiaTheme="majorEastAsia" w:hAnsiTheme="majorHAnsi" w:cstheme="majorBidi"/>
          <w:b/>
          <w:bCs/>
          <w:color w:val="365F91" w:themeColor="accent1" w:themeShade="BF"/>
          <w:sz w:val="28"/>
          <w:szCs w:val="28"/>
        </w:rPr>
      </w:pPr>
      <w:r>
        <w:br w:type="page"/>
      </w:r>
    </w:p>
    <w:p w:rsidR="00461418" w:rsidRDefault="00461418" w:rsidP="00BE7812">
      <w:pPr>
        <w:pStyle w:val="Heading1"/>
        <w:numPr>
          <w:ilvl w:val="0"/>
          <w:numId w:val="2"/>
        </w:numPr>
        <w:spacing w:line="360" w:lineRule="auto"/>
      </w:pPr>
      <w:bookmarkStart w:id="89" w:name="_Ref301378156"/>
      <w:bookmarkStart w:id="90" w:name="_Toc308635873"/>
      <w:r>
        <w:lastRenderedPageBreak/>
        <w:t>Chapter 4 – Applications of Enhanced Debugging Capabilities</w:t>
      </w:r>
      <w:bookmarkEnd w:id="87"/>
      <w:bookmarkEnd w:id="88"/>
      <w:bookmarkEnd w:id="89"/>
      <w:bookmarkEnd w:id="90"/>
    </w:p>
    <w:p w:rsidR="00461418" w:rsidRDefault="00461418" w:rsidP="00BE7812">
      <w:pPr>
        <w:spacing w:line="360" w:lineRule="auto"/>
      </w:pPr>
      <w:r>
        <w:t>The enhanced kernel debugging capabilities that have been presented in chapter three provide the opportunity for numerous enhanced debugging applications.</w:t>
      </w:r>
      <w:r w:rsidR="009842D7">
        <w:t xml:space="preserve"> </w:t>
      </w:r>
      <w:r>
        <w:t>To demonstrate this concept, a few of the applications of this technology will be presented and overviewed throughout this chapter, along with step by step demonstration and analysis of each application that is presented.</w:t>
      </w:r>
    </w:p>
    <w:p w:rsidR="00B57ED3" w:rsidRDefault="00B57ED3" w:rsidP="00B57ED3">
      <w:pPr>
        <w:spacing w:line="360" w:lineRule="auto"/>
      </w:pPr>
      <w:commentRangeStart w:id="91"/>
      <w:r>
        <w:t>To</w:t>
      </w:r>
      <w:commentRangeEnd w:id="91"/>
      <w:r>
        <w:rPr>
          <w:rStyle w:val="CommentReference"/>
        </w:rPr>
        <w:commentReference w:id="91"/>
      </w:r>
      <w:r>
        <w:t xml:space="preserve"> help explain and demonstrate these concepts, </w:t>
      </w:r>
      <w:r w:rsidR="00A56D59">
        <w:t xml:space="preserve">a map of </w:t>
      </w:r>
      <w:r>
        <w:t xml:space="preserve">chapter </w:t>
      </w:r>
      <w:r w:rsidR="004E2BA1">
        <w:t>4</w:t>
      </w:r>
      <w:r>
        <w:t xml:space="preserve"> </w:t>
      </w:r>
      <w:r w:rsidR="00A56D59">
        <w:t>is as follows</w:t>
      </w:r>
      <w:r>
        <w:t>:</w:t>
      </w:r>
    </w:p>
    <w:p w:rsidR="0056196D" w:rsidRPr="00EE4F65" w:rsidRDefault="00C61BA4" w:rsidP="0056196D">
      <w:pPr>
        <w:pStyle w:val="ListParagraph"/>
        <w:numPr>
          <w:ilvl w:val="0"/>
          <w:numId w:val="28"/>
        </w:numPr>
        <w:spacing w:line="360" w:lineRule="auto"/>
        <w:rPr>
          <w:color w:val="0070C0"/>
        </w:rPr>
      </w:pPr>
      <w:fldSimple w:instr=" REF _Ref308464005 \r \h  \* MERGEFORMAT ">
        <w:r w:rsidR="0056196D" w:rsidRPr="0056196D">
          <w:rPr>
            <w:color w:val="0070C0"/>
          </w:rPr>
          <w:t>4.1</w:t>
        </w:r>
      </w:fldSimple>
      <w:r w:rsidR="0056196D">
        <w:rPr>
          <w:color w:val="0070C0"/>
        </w:rPr>
        <w:t xml:space="preserve"> </w:t>
      </w:r>
      <w:r w:rsidR="0056196D" w:rsidRPr="0056196D">
        <w:t>-</w:t>
      </w:r>
      <w:r w:rsidR="0056196D">
        <w:rPr>
          <w:color w:val="0070C0"/>
        </w:rPr>
        <w:t xml:space="preserve"> </w:t>
      </w:r>
      <w:fldSimple w:instr=" REF _Ref308464008 \h  \* MERGEFORMAT ">
        <w:r w:rsidR="0056196D" w:rsidRPr="0056196D">
          <w:rPr>
            <w:bCs/>
            <w:color w:val="0070C0"/>
          </w:rPr>
          <w:t>Applications of Enhanced Debugging Capabilities</w:t>
        </w:r>
      </w:fldSimple>
      <w:r w:rsidR="0056196D" w:rsidRPr="0056196D">
        <w:t xml:space="preserve">: </w:t>
      </w:r>
      <w:r w:rsidR="003531A1">
        <w:t>H</w:t>
      </w:r>
      <w:r w:rsidR="00BA51B2">
        <w:t xml:space="preserve">ow </w:t>
      </w:r>
      <w:r w:rsidR="00EE4F65">
        <w:t xml:space="preserve">enhanced debugging capabilities can be applied </w:t>
      </w:r>
      <w:r w:rsidR="00770E91">
        <w:t>in</w:t>
      </w:r>
      <w:r w:rsidR="00EE4F65">
        <w:t xml:space="preserve"> practice</w:t>
      </w:r>
    </w:p>
    <w:p w:rsidR="00EE4F65" w:rsidRPr="0056196D" w:rsidRDefault="00EE4F65" w:rsidP="00EE4F65">
      <w:pPr>
        <w:pStyle w:val="ListParagraph"/>
        <w:spacing w:line="360" w:lineRule="auto"/>
        <w:rPr>
          <w:color w:val="0070C0"/>
        </w:rPr>
      </w:pPr>
    </w:p>
    <w:p w:rsidR="0056196D" w:rsidRPr="00EE4F65" w:rsidRDefault="00C61BA4" w:rsidP="0056196D">
      <w:pPr>
        <w:pStyle w:val="ListParagraph"/>
        <w:numPr>
          <w:ilvl w:val="0"/>
          <w:numId w:val="28"/>
        </w:numPr>
        <w:spacing w:line="360" w:lineRule="auto"/>
        <w:rPr>
          <w:color w:val="0070C0"/>
        </w:rPr>
      </w:pPr>
      <w:fldSimple w:instr=" REF _Ref308464015 \r \h  \* MERGEFORMAT ">
        <w:r w:rsidR="0056196D" w:rsidRPr="0056196D">
          <w:rPr>
            <w:color w:val="0070C0"/>
          </w:rPr>
          <w:t>4.2</w:t>
        </w:r>
      </w:fldSimple>
      <w:r w:rsidR="0056196D">
        <w:rPr>
          <w:color w:val="0070C0"/>
        </w:rPr>
        <w:t xml:space="preserve"> </w:t>
      </w:r>
      <w:r w:rsidR="0056196D" w:rsidRPr="0056196D">
        <w:t>-</w:t>
      </w:r>
      <w:r w:rsidR="0056196D">
        <w:rPr>
          <w:color w:val="0070C0"/>
        </w:rPr>
        <w:t xml:space="preserve"> </w:t>
      </w:r>
      <w:fldSimple w:instr=" REF _Ref308464018 \h  \* MERGEFORMAT ">
        <w:r w:rsidR="0056196D" w:rsidRPr="0056196D">
          <w:rPr>
            <w:bCs/>
            <w:color w:val="0070C0"/>
          </w:rPr>
          <w:t>Background Information for Applications of Enhanced Debugging Experiments</w:t>
        </w:r>
      </w:fldSimple>
      <w:r w:rsidR="0056196D" w:rsidRPr="0056196D">
        <w:t xml:space="preserve">: </w:t>
      </w:r>
      <w:r w:rsidR="003531A1">
        <w:t>Background information on the concepts required to understand the chapter 4 experiments</w:t>
      </w:r>
    </w:p>
    <w:p w:rsidR="00EE4F65" w:rsidRPr="0056196D" w:rsidRDefault="00EE4F65" w:rsidP="00EE4F65">
      <w:pPr>
        <w:pStyle w:val="ListParagraph"/>
        <w:spacing w:line="360" w:lineRule="auto"/>
        <w:rPr>
          <w:color w:val="0070C0"/>
        </w:rPr>
      </w:pPr>
    </w:p>
    <w:p w:rsidR="0056196D" w:rsidRPr="0056196D" w:rsidRDefault="00C61BA4" w:rsidP="0056196D">
      <w:pPr>
        <w:pStyle w:val="ListParagraph"/>
        <w:numPr>
          <w:ilvl w:val="0"/>
          <w:numId w:val="28"/>
        </w:numPr>
        <w:spacing w:line="360" w:lineRule="auto"/>
        <w:rPr>
          <w:color w:val="0070C0"/>
        </w:rPr>
      </w:pPr>
      <w:fldSimple w:instr=" REF _Ref308464023 \r \h  \* MERGEFORMAT ">
        <w:r w:rsidR="0056196D" w:rsidRPr="0056196D">
          <w:rPr>
            <w:color w:val="0070C0"/>
          </w:rPr>
          <w:t>4.3</w:t>
        </w:r>
      </w:fldSimple>
      <w:r w:rsidR="0056196D">
        <w:rPr>
          <w:color w:val="0070C0"/>
        </w:rPr>
        <w:t xml:space="preserve"> </w:t>
      </w:r>
      <w:r w:rsidR="0056196D" w:rsidRPr="0056196D">
        <w:t>-</w:t>
      </w:r>
      <w:r w:rsidR="0056196D">
        <w:rPr>
          <w:color w:val="0070C0"/>
        </w:rPr>
        <w:t xml:space="preserve"> </w:t>
      </w:r>
      <w:fldSimple w:instr=" REF _Ref308464025 \h  \* MERGEFORMAT ">
        <w:r w:rsidR="0056196D" w:rsidRPr="0056196D">
          <w:rPr>
            <w:bCs/>
            <w:color w:val="0070C0"/>
          </w:rPr>
          <w:t>Experiments</w:t>
        </w:r>
      </w:fldSimple>
      <w:r w:rsidR="0056196D" w:rsidRPr="0056196D">
        <w:t xml:space="preserve">: </w:t>
      </w:r>
      <w:r w:rsidR="00D7787C">
        <w:t xml:space="preserve">Detailed analysis of the applications of enhanced debugging capabilities </w:t>
      </w:r>
      <w:proofErr w:type="spellStart"/>
      <w:r w:rsidR="00D7787C">
        <w:t>experiements</w:t>
      </w:r>
      <w:proofErr w:type="spellEnd"/>
    </w:p>
    <w:p w:rsidR="00B57ED3" w:rsidRDefault="00B57ED3" w:rsidP="00BE7812">
      <w:pPr>
        <w:spacing w:after="0" w:line="360" w:lineRule="auto"/>
      </w:pPr>
    </w:p>
    <w:p w:rsidR="00461418" w:rsidRDefault="00461418" w:rsidP="00BE7812">
      <w:pPr>
        <w:pStyle w:val="ListParagraph"/>
        <w:numPr>
          <w:ilvl w:val="1"/>
          <w:numId w:val="2"/>
        </w:numPr>
        <w:spacing w:line="360" w:lineRule="auto"/>
        <w:rPr>
          <w:rStyle w:val="Heading2Char"/>
        </w:rPr>
      </w:pPr>
      <w:bookmarkStart w:id="92" w:name="_Toc297226874"/>
      <w:bookmarkStart w:id="93" w:name="_Ref308464005"/>
      <w:bookmarkStart w:id="94" w:name="_Ref308464008"/>
      <w:bookmarkStart w:id="95" w:name="_Toc308635874"/>
      <w:r>
        <w:rPr>
          <w:rStyle w:val="Heading2Char"/>
        </w:rPr>
        <w:t>Applications of Enhanced Debugging Capabilities</w:t>
      </w:r>
      <w:bookmarkEnd w:id="92"/>
      <w:bookmarkEnd w:id="93"/>
      <w:bookmarkEnd w:id="94"/>
      <w:bookmarkEnd w:id="95"/>
    </w:p>
    <w:p w:rsidR="008D47FC" w:rsidRDefault="008D47FC" w:rsidP="008D47FC">
      <w:pPr>
        <w:pStyle w:val="ListParagraph"/>
        <w:spacing w:line="360" w:lineRule="auto"/>
        <w:ind w:left="360"/>
      </w:pPr>
      <w:r>
        <w:t xml:space="preserve">As indicated in section </w:t>
      </w:r>
      <w:fldSimple w:instr=" REF _Ref301379913 \r \h  \* MERGEFORMAT ">
        <w:r w:rsidRPr="008D47FC">
          <w:rPr>
            <w:color w:val="0070C0"/>
          </w:rPr>
          <w:t>1.3.2</w:t>
        </w:r>
      </w:fldSimple>
      <w:r w:rsidRPr="008D47FC">
        <w:rPr>
          <w:color w:val="0070C0"/>
        </w:rPr>
        <w:t xml:space="preserve"> - </w:t>
      </w:r>
      <w:fldSimple w:instr=" REF _Ref301379917 \h  \* MERGEFORMAT ">
        <w:r w:rsidRPr="008D47FC">
          <w:rPr>
            <w:color w:val="0070C0"/>
          </w:rPr>
          <w:t>Applications of Enhanced Debugging Capabilities</w:t>
        </w:r>
      </w:fldSimple>
      <w:r>
        <w:t xml:space="preserve">, the enhanced debugging capabilities presented in chapter </w:t>
      </w:r>
      <w:fldSimple w:instr=" REF _Ref301379998 \r \h  \* MERGEFORMAT ">
        <w:r w:rsidRPr="00771457">
          <w:t>3</w:t>
        </w:r>
      </w:fldSimple>
      <w:r>
        <w:t xml:space="preserve"> can be tailored and applied to aid a debugger under more specific circumstances. Two sets of circumstances will be overviewed and demonstrated within this chapter. In addition, extra examples will be overviewed that I am currently implementing, or that I plan to implement in the future as time permits.</w:t>
      </w:r>
    </w:p>
    <w:p w:rsidR="008D47FC" w:rsidRDefault="008D47FC" w:rsidP="008D47FC">
      <w:pPr>
        <w:pStyle w:val="ListParagraph"/>
        <w:spacing w:line="360" w:lineRule="auto"/>
        <w:ind w:left="360"/>
        <w:rPr>
          <w:rStyle w:val="Heading2Char"/>
        </w:rPr>
      </w:pPr>
    </w:p>
    <w:p w:rsidR="008D47FC" w:rsidRPr="00F06F71" w:rsidRDefault="00F06F71" w:rsidP="00491B88">
      <w:pPr>
        <w:pStyle w:val="ListParagraph"/>
        <w:numPr>
          <w:ilvl w:val="2"/>
          <w:numId w:val="2"/>
        </w:numPr>
        <w:spacing w:after="0" w:line="360" w:lineRule="auto"/>
        <w:rPr>
          <w:rStyle w:val="Heading3Char"/>
        </w:rPr>
      </w:pPr>
      <w:bookmarkStart w:id="96" w:name="_Toc308635875"/>
      <w:r>
        <w:rPr>
          <w:rStyle w:val="Heading3Char"/>
        </w:rPr>
        <w:t>Applicatio</w:t>
      </w:r>
      <w:r w:rsidR="008D47FC" w:rsidRPr="00F06F71">
        <w:rPr>
          <w:rStyle w:val="Heading3Char"/>
        </w:rPr>
        <w:t>n 1 - Filter</w:t>
      </w:r>
      <w:r w:rsidR="001B3A0E" w:rsidRPr="00F06F71">
        <w:rPr>
          <w:rStyle w:val="Heading3Char"/>
        </w:rPr>
        <w:t xml:space="preserve"> Unwanted</w:t>
      </w:r>
      <w:r w:rsidR="008D47FC" w:rsidRPr="00F06F71">
        <w:rPr>
          <w:rStyle w:val="Heading3Char"/>
        </w:rPr>
        <w:t xml:space="preserve"> Data During Dynamic Analysis</w:t>
      </w:r>
      <w:bookmarkEnd w:id="96"/>
    </w:p>
    <w:p w:rsidR="00F06F71" w:rsidRDefault="00F06F71" w:rsidP="00F06F71">
      <w:pPr>
        <w:pStyle w:val="ListParagraph"/>
        <w:spacing w:line="360" w:lineRule="auto"/>
      </w:pPr>
      <w:r>
        <w:t xml:space="preserve">A powerful application of the virtual breakpoint concept presented throughout this thesis is the ability to tailor these virtual breakpoints to trap under extremely specific conditions in order to filter out large sets of unwanted data during dynamic analysis of a system. It is often difficult to isolate a desired section of code during dynamic analysis of a complex system, especially if source code is not available. Often, a bug is being sought, but the location is unknown. Standard memory and port I/O breakpoints may not provide the functionality necessary to quickly isolate the functionality being sought after. The experiments presented in section </w:t>
      </w:r>
      <w:fldSimple w:instr=" REF _Ref308460144 \r \h  \* MERGEFORMAT ">
        <w:r w:rsidRPr="00F06F71">
          <w:rPr>
            <w:color w:val="0070C0"/>
          </w:rPr>
          <w:t>4.3.1</w:t>
        </w:r>
      </w:fldSimple>
      <w:r w:rsidRPr="00F06F71">
        <w:rPr>
          <w:color w:val="0070C0"/>
        </w:rPr>
        <w:t xml:space="preserve"> - </w:t>
      </w:r>
      <w:fldSimple w:instr=" REF _Ref308460160 \h  \* MERGEFORMAT ">
        <w:r w:rsidRPr="00F06F71">
          <w:rPr>
            <w:color w:val="0070C0"/>
          </w:rPr>
          <w:t xml:space="preserve">Smart Filtering </w:t>
        </w:r>
        <w:r w:rsidRPr="00F06F71">
          <w:rPr>
            <w:color w:val="0070C0"/>
          </w:rPr>
          <w:lastRenderedPageBreak/>
          <w:t>of Data During Dynamic Analysis</w:t>
        </w:r>
      </w:fldSimple>
      <w:r>
        <w:t xml:space="preserve"> will help demonstrate a few scenarios where this concept proves useful. </w:t>
      </w:r>
    </w:p>
    <w:p w:rsidR="00F06F71" w:rsidRDefault="00F06F71" w:rsidP="00F06F71">
      <w:pPr>
        <w:pStyle w:val="ListParagraph"/>
        <w:spacing w:line="360" w:lineRule="auto"/>
        <w:ind w:left="1440"/>
        <w:rPr>
          <w:rStyle w:val="Heading2Char"/>
        </w:rPr>
      </w:pPr>
    </w:p>
    <w:p w:rsidR="00491B88" w:rsidRPr="008E3AC4" w:rsidRDefault="00491B88" w:rsidP="00491B88">
      <w:pPr>
        <w:pStyle w:val="ListParagraph"/>
        <w:numPr>
          <w:ilvl w:val="2"/>
          <w:numId w:val="2"/>
        </w:numPr>
        <w:spacing w:after="0" w:line="360" w:lineRule="auto"/>
        <w:rPr>
          <w:rStyle w:val="Heading3Char"/>
        </w:rPr>
      </w:pPr>
      <w:bookmarkStart w:id="97" w:name="_Toc308635876"/>
      <w:r>
        <w:rPr>
          <w:rStyle w:val="Heading3Char"/>
        </w:rPr>
        <w:t>App</w:t>
      </w:r>
      <w:r w:rsidRPr="008E3AC4">
        <w:rPr>
          <w:rStyle w:val="Heading3Char"/>
        </w:rPr>
        <w:t>lication 2 - Debugging Exceptions and Error States</w:t>
      </w:r>
      <w:bookmarkEnd w:id="97"/>
    </w:p>
    <w:p w:rsidR="002B7931" w:rsidRDefault="00651226" w:rsidP="00785567">
      <w:pPr>
        <w:spacing w:line="360" w:lineRule="auto"/>
        <w:ind w:left="720"/>
      </w:pPr>
      <w:r>
        <w:t>Another great application of the concepts presented in this thesis is the ability to easily debug through exceptions and error states.</w:t>
      </w:r>
      <w:r w:rsidR="009842D7">
        <w:t xml:space="preserve"> </w:t>
      </w:r>
      <w:r>
        <w:t>Bugs or errors that would have previously hindered the capability of a debugger,</w:t>
      </w:r>
      <w:r w:rsidR="00F306A8">
        <w:t xml:space="preserve"> operating system, program being debugge</w:t>
      </w:r>
      <w:r w:rsidR="00091EA5">
        <w:t>d</w:t>
      </w:r>
      <w:r w:rsidR="00F306A8">
        <w:t>,</w:t>
      </w:r>
      <w:r>
        <w:t xml:space="preserve"> or required extremely complex algorithms to handle, can now be trapped on and dynamically analyzed with </w:t>
      </w:r>
      <w:r w:rsidR="00E36279">
        <w:t xml:space="preserve">greater </w:t>
      </w:r>
      <w:r>
        <w:t>ease.</w:t>
      </w:r>
      <w:r w:rsidR="009842D7">
        <w:t xml:space="preserve"> </w:t>
      </w:r>
      <w:r>
        <w:t>In addition, the exact location of a bug</w:t>
      </w:r>
      <w:r w:rsidR="00A12134">
        <w:t xml:space="preserve"> can be determined and analyzed through a</w:t>
      </w:r>
      <w:r w:rsidR="00E86158">
        <w:t xml:space="preserve"> virtual</w:t>
      </w:r>
      <w:r w:rsidR="00A12134">
        <w:t xml:space="preserve"> breakpoint</w:t>
      </w:r>
      <w:r w:rsidR="00795F66">
        <w:t>,</w:t>
      </w:r>
      <w:r w:rsidR="00A12134">
        <w:t xml:space="preserve"> </w:t>
      </w:r>
      <w:r w:rsidR="002762DE">
        <w:t>with</w:t>
      </w:r>
      <w:r w:rsidR="00A12134">
        <w:t xml:space="preserve"> a minimal amount of time</w:t>
      </w:r>
      <w:r w:rsidR="002762DE">
        <w:t xml:space="preserve"> and effort</w:t>
      </w:r>
      <w:r w:rsidR="00A12134">
        <w:t>.</w:t>
      </w:r>
      <w:r w:rsidR="009842D7">
        <w:t xml:space="preserve"> </w:t>
      </w:r>
      <w:r w:rsidR="00A12134">
        <w:t xml:space="preserve">This can also be accomplished without the requirement to </w:t>
      </w:r>
      <w:r w:rsidR="00100F90">
        <w:t xml:space="preserve">obliviously </w:t>
      </w:r>
      <w:r w:rsidR="00A12134">
        <w:t>step through</w:t>
      </w:r>
      <w:r w:rsidR="00100F90">
        <w:t xml:space="preserve"> large amounts of</w:t>
      </w:r>
      <w:r w:rsidR="00A12134">
        <w:t xml:space="preserve"> code in search of the bug.</w:t>
      </w:r>
      <w:r w:rsidR="009842D7">
        <w:t xml:space="preserve"> </w:t>
      </w:r>
      <w:r w:rsidR="00D439E2">
        <w:t>The experiments presented in section</w:t>
      </w:r>
      <w:r w:rsidR="00E77D5A">
        <w:t xml:space="preserve"> </w:t>
      </w:r>
      <w:fldSimple w:instr=" REF _Ref308460245 \r \h  \* MERGEFORMAT ">
        <w:r w:rsidR="00E77D5A">
          <w:rPr>
            <w:bCs/>
            <w:color w:val="0070C0"/>
          </w:rPr>
          <w:t>4.3.2</w:t>
        </w:r>
      </w:fldSimple>
      <w:r w:rsidR="00E77D5A" w:rsidRPr="00E77D5A">
        <w:rPr>
          <w:bCs/>
          <w:color w:val="0070C0"/>
        </w:rPr>
        <w:t xml:space="preserve"> </w:t>
      </w:r>
      <w:fldSimple w:instr=" REF _Ref308460223 \h  \* MERGEFORMAT ">
        <w:r w:rsidR="00E77D5A" w:rsidRPr="00E77D5A">
          <w:rPr>
            <w:color w:val="0070C0"/>
          </w:rPr>
          <w:t>Analysis of Complex Debug Environments</w:t>
        </w:r>
      </w:fldSimple>
      <w:r w:rsidR="00D439E2">
        <w:t xml:space="preserve"> will help demonstrate a couple scenarios associated with these concepts. </w:t>
      </w:r>
    </w:p>
    <w:p w:rsidR="00C4502A" w:rsidRDefault="00C4502A" w:rsidP="00785567">
      <w:pPr>
        <w:spacing w:line="360" w:lineRule="auto"/>
        <w:ind w:left="720"/>
      </w:pPr>
    </w:p>
    <w:p w:rsidR="00461418" w:rsidRDefault="00461418" w:rsidP="00BE7812">
      <w:pPr>
        <w:pStyle w:val="ListParagraph"/>
        <w:numPr>
          <w:ilvl w:val="1"/>
          <w:numId w:val="2"/>
        </w:numPr>
        <w:spacing w:line="360" w:lineRule="auto"/>
        <w:rPr>
          <w:rStyle w:val="Heading2Char"/>
        </w:rPr>
      </w:pPr>
      <w:bookmarkStart w:id="98" w:name="_Toc297226875"/>
      <w:bookmarkStart w:id="99" w:name="_Ref303193602"/>
      <w:bookmarkStart w:id="100" w:name="_Ref303193630"/>
      <w:bookmarkStart w:id="101" w:name="_Ref308464015"/>
      <w:bookmarkStart w:id="102" w:name="_Ref308464018"/>
      <w:bookmarkStart w:id="103" w:name="_Toc308635877"/>
      <w:r>
        <w:rPr>
          <w:rStyle w:val="Heading2Char"/>
        </w:rPr>
        <w:t>Background Information for Applications of Enhanced Debugging Experiments</w:t>
      </w:r>
      <w:bookmarkEnd w:id="98"/>
      <w:bookmarkEnd w:id="99"/>
      <w:bookmarkEnd w:id="100"/>
      <w:bookmarkEnd w:id="101"/>
      <w:bookmarkEnd w:id="102"/>
      <w:bookmarkEnd w:id="103"/>
    </w:p>
    <w:p w:rsidR="00461418" w:rsidRPr="00F26FAB" w:rsidRDefault="00621B3C" w:rsidP="00BE7812">
      <w:pPr>
        <w:pStyle w:val="ListParagraph"/>
        <w:spacing w:line="360" w:lineRule="auto"/>
        <w:ind w:left="360"/>
      </w:pPr>
      <w:r>
        <w:t xml:space="preserve">This section will provide background information on various architectural concepts that help to understand the experiments that are overviewed in section </w:t>
      </w:r>
      <w:fldSimple w:instr=" REF _Ref301462070 \r \h  \* MERGEFORMAT ">
        <w:r w:rsidR="00E77D5A" w:rsidRPr="00E77D5A">
          <w:rPr>
            <w:color w:val="0070C0"/>
          </w:rPr>
          <w:t>4.3</w:t>
        </w:r>
      </w:fldSimple>
      <w:r>
        <w:t xml:space="preserve">. </w:t>
      </w:r>
      <w:r w:rsidR="00F26FAB">
        <w:t>The architectural concepts that will be overviewed include the following:</w:t>
      </w:r>
    </w:p>
    <w:p w:rsidR="00461418" w:rsidRDefault="00F26FAB" w:rsidP="00BE7812">
      <w:pPr>
        <w:pStyle w:val="ListParagraph"/>
        <w:numPr>
          <w:ilvl w:val="0"/>
          <w:numId w:val="20"/>
        </w:numPr>
        <w:spacing w:line="360" w:lineRule="auto"/>
        <w:rPr>
          <w:bCs/>
        </w:rPr>
      </w:pPr>
      <w:r>
        <w:rPr>
          <w:bCs/>
        </w:rPr>
        <w:t xml:space="preserve">Processor mode </w:t>
      </w:r>
      <w:r w:rsidR="0028269F">
        <w:rPr>
          <w:bCs/>
        </w:rPr>
        <w:t>switch using Control Register 0</w:t>
      </w:r>
    </w:p>
    <w:p w:rsidR="00895EDC" w:rsidRDefault="00895EDC" w:rsidP="00BE7812">
      <w:pPr>
        <w:pStyle w:val="ListParagraph"/>
        <w:numPr>
          <w:ilvl w:val="0"/>
          <w:numId w:val="20"/>
        </w:numPr>
        <w:spacing w:line="360" w:lineRule="auto"/>
        <w:rPr>
          <w:bCs/>
        </w:rPr>
      </w:pPr>
      <w:r>
        <w:rPr>
          <w:bCs/>
        </w:rPr>
        <w:t>Model Specific Registers: IA32_THERM_INTERRUPT and IA32_PAT</w:t>
      </w:r>
    </w:p>
    <w:p w:rsidR="00B054E7" w:rsidRDefault="00B054E7" w:rsidP="00BE7812">
      <w:pPr>
        <w:pStyle w:val="ListParagraph"/>
        <w:numPr>
          <w:ilvl w:val="0"/>
          <w:numId w:val="20"/>
        </w:numPr>
        <w:spacing w:line="360" w:lineRule="auto"/>
        <w:rPr>
          <w:bCs/>
        </w:rPr>
      </w:pPr>
      <w:r>
        <w:rPr>
          <w:bCs/>
        </w:rPr>
        <w:t>A hardware breakpoint generated exception</w:t>
      </w:r>
    </w:p>
    <w:p w:rsidR="00B054E7" w:rsidRDefault="00E968D7" w:rsidP="00BE7812">
      <w:pPr>
        <w:pStyle w:val="ListParagraph"/>
        <w:numPr>
          <w:ilvl w:val="0"/>
          <w:numId w:val="20"/>
        </w:numPr>
        <w:spacing w:line="360" w:lineRule="auto"/>
        <w:rPr>
          <w:bCs/>
        </w:rPr>
      </w:pPr>
      <w:r>
        <w:rPr>
          <w:bCs/>
        </w:rPr>
        <w:t>A divide by zero</w:t>
      </w:r>
      <w:r w:rsidR="00B742E6">
        <w:rPr>
          <w:bCs/>
        </w:rPr>
        <w:t xml:space="preserve"> error</w:t>
      </w:r>
      <w:r>
        <w:rPr>
          <w:bCs/>
        </w:rPr>
        <w:t xml:space="preserve"> </w:t>
      </w:r>
    </w:p>
    <w:p w:rsidR="00F94113" w:rsidRDefault="00F94113" w:rsidP="00BE7812">
      <w:pPr>
        <w:pStyle w:val="ListParagraph"/>
        <w:spacing w:line="360" w:lineRule="auto"/>
        <w:ind w:left="360"/>
      </w:pPr>
    </w:p>
    <w:p w:rsidR="00432CDE" w:rsidRDefault="0028269F" w:rsidP="00BE7812">
      <w:pPr>
        <w:pStyle w:val="ListParagraph"/>
        <w:spacing w:line="360" w:lineRule="auto"/>
        <w:ind w:left="360"/>
      </w:pPr>
      <w:r>
        <w:t>Control register 0</w:t>
      </w:r>
      <w:r w:rsidR="00432CDE">
        <w:t xml:space="preserve"> is responsible for setting various operating modes and states of the processor.</w:t>
      </w:r>
      <w:r w:rsidR="009842D7">
        <w:t xml:space="preserve"> </w:t>
      </w:r>
      <w:r w:rsidR="00432CDE">
        <w:t xml:space="preserve">Specific to this thesis, bits 0 and 31 of </w:t>
      </w:r>
      <w:r>
        <w:t>control register 0</w:t>
      </w:r>
      <w:r w:rsidR="00F21C8B">
        <w:t xml:space="preserve"> are</w:t>
      </w:r>
      <w:r w:rsidR="00432CDE">
        <w:t xml:space="preserve"> of interest, because these bits are used to configure paging and to set the processor</w:t>
      </w:r>
      <w:r w:rsidR="00C874DF">
        <w:t>’</w:t>
      </w:r>
      <w:r w:rsidR="00432CDE">
        <w:t>s mode of execution</w:t>
      </w:r>
      <w:r w:rsidR="007F5476">
        <w:t xml:space="preserve"> to either real mode or protected mode</w:t>
      </w:r>
      <w:r w:rsidR="00554990">
        <w:t>[</w:t>
      </w:r>
      <w:r w:rsidR="00CC785C">
        <w:t>1</w:t>
      </w:r>
      <w:r w:rsidR="00554990">
        <w:t>]</w:t>
      </w:r>
      <w:r w:rsidR="00432CDE">
        <w:t>.</w:t>
      </w:r>
      <w:r w:rsidR="009842D7">
        <w:t xml:space="preserve"> </w:t>
      </w:r>
      <w:r w:rsidR="00232FF8">
        <w:t xml:space="preserve">By enabling paging, </w:t>
      </w:r>
      <w:r w:rsidR="00157056">
        <w:t xml:space="preserve">the processor translates </w:t>
      </w:r>
      <w:r w:rsidR="00232FF8">
        <w:t>physical addresses to virtual addresses.</w:t>
      </w:r>
      <w:r w:rsidR="009842D7">
        <w:t xml:space="preserve"> </w:t>
      </w:r>
      <w:r w:rsidR="00232FF8">
        <w:t>For each translation, a virtual address</w:t>
      </w:r>
      <w:r w:rsidR="00C874DF">
        <w:t>’</w:t>
      </w:r>
      <w:r w:rsidR="00232FF8">
        <w:t>s</w:t>
      </w:r>
      <w:r w:rsidR="00157056">
        <w:t xml:space="preserve"> cache</w:t>
      </w:r>
      <w:r w:rsidR="00232FF8">
        <w:t xml:space="preserve"> type and access rights are also determined.</w:t>
      </w:r>
      <w:r w:rsidR="009842D7">
        <w:t xml:space="preserve"> </w:t>
      </w:r>
      <w:r w:rsidR="00232FF8">
        <w:t>Paging is enabled by setting bit 31 of control register 0 and disabled by clearing this bit.</w:t>
      </w:r>
      <w:r w:rsidR="009842D7">
        <w:t xml:space="preserve"> </w:t>
      </w:r>
      <w:r w:rsidR="00232FF8">
        <w:t>Paging can only be enabl</w:t>
      </w:r>
      <w:r w:rsidR="00C874DF">
        <w:t>ed</w:t>
      </w:r>
      <w:r w:rsidR="00232FF8">
        <w:t xml:space="preserve"> when executing in protected mode, otherwise a general protection exception will occur.</w:t>
      </w:r>
      <w:r w:rsidR="009842D7">
        <w:t xml:space="preserve"> </w:t>
      </w:r>
      <w:r w:rsidR="00C601F5">
        <w:t xml:space="preserve">A </w:t>
      </w:r>
      <w:r w:rsidR="00C601F5">
        <w:lastRenderedPageBreak/>
        <w:t>processor's mode of execution is set to real mode if bit 0 of control register 0 is cleared, and set to protected mode if this bit is set to 1.</w:t>
      </w:r>
      <w:r w:rsidR="009842D7">
        <w:t xml:space="preserve"> </w:t>
      </w:r>
      <w:r w:rsidR="0077343B">
        <w:t>When in real mode, the processor</w:t>
      </w:r>
      <w:r w:rsidR="006810EC">
        <w:t xml:space="preserve"> can address a 20-bit memory space and has direct access to physical memory.</w:t>
      </w:r>
      <w:r w:rsidR="009842D7">
        <w:t xml:space="preserve"> </w:t>
      </w:r>
      <w:r w:rsidR="0055073E">
        <w:t>When in protected mode, a processor can address an extended memory range of 32</w:t>
      </w:r>
      <w:r w:rsidR="00C874DF">
        <w:t xml:space="preserve"> </w:t>
      </w:r>
      <w:r w:rsidR="0055073E">
        <w:t>bits, paging is used for address translation, and other various</w:t>
      </w:r>
      <w:r w:rsidR="0064265E">
        <w:t xml:space="preserve"> capabilities such as ring</w:t>
      </w:r>
      <w:r w:rsidR="00C874DF">
        <w:t>-</w:t>
      </w:r>
      <w:r w:rsidR="0064265E">
        <w:t>based privilege levels.</w:t>
      </w:r>
      <w:r w:rsidR="009842D7">
        <w:t xml:space="preserve"> </w:t>
      </w:r>
      <w:r w:rsidR="00F27FF8">
        <w:t xml:space="preserve">Traditionally an </w:t>
      </w:r>
      <w:r w:rsidR="00C874DF">
        <w:t>x86-based</w:t>
      </w:r>
      <w:r w:rsidR="00F27FF8">
        <w:t xml:space="preserve"> system begins booting in real mode for compatibility purposes, and eventually switches into protected mode when an operating system such as Microsoft Windows is loaded.</w:t>
      </w:r>
      <w:r w:rsidR="009842D7">
        <w:t xml:space="preserve"> </w:t>
      </w:r>
      <w:r w:rsidR="00A73E5D">
        <w:t>Addition modes of operation, such as, but not limited to</w:t>
      </w:r>
      <w:r w:rsidR="00C874DF">
        <w:t>,</w:t>
      </w:r>
      <w:r w:rsidR="00A73E5D">
        <w:t xml:space="preserve"> IA_32e mode can also be enabled with various processor configurations.</w:t>
      </w:r>
      <w:r w:rsidR="009842D7">
        <w:t xml:space="preserve"> </w:t>
      </w:r>
    </w:p>
    <w:p w:rsidR="0012093E" w:rsidRDefault="0012093E" w:rsidP="00BE7812">
      <w:pPr>
        <w:pStyle w:val="ListParagraph"/>
        <w:spacing w:line="360" w:lineRule="auto"/>
        <w:ind w:left="360"/>
      </w:pPr>
    </w:p>
    <w:p w:rsidR="0012093E" w:rsidRPr="008A1FAE" w:rsidRDefault="007B299D" w:rsidP="00BE7812">
      <w:pPr>
        <w:pStyle w:val="ListParagraph"/>
        <w:spacing w:line="360" w:lineRule="auto"/>
        <w:ind w:left="360"/>
        <w:rPr>
          <w:bCs/>
        </w:rPr>
      </w:pPr>
      <w:r>
        <w:t>Model specific registers are provided to allow for specific functionality and various processor implementations.</w:t>
      </w:r>
      <w:r w:rsidR="009842D7">
        <w:t xml:space="preserve"> </w:t>
      </w:r>
      <w:r>
        <w:t xml:space="preserve">Many </w:t>
      </w:r>
      <w:r w:rsidR="00BC6308">
        <w:t>MSRs</w:t>
      </w:r>
      <w:r>
        <w:t xml:space="preserve"> on Intel x86</w:t>
      </w:r>
      <w:r w:rsidR="00C874DF">
        <w:t>-</w:t>
      </w:r>
      <w:r>
        <w:t>based processors are supported across many lines of processors</w:t>
      </w:r>
      <w:r w:rsidR="006E3505">
        <w:t>.</w:t>
      </w:r>
      <w:r w:rsidR="009842D7">
        <w:t xml:space="preserve"> </w:t>
      </w:r>
      <w:r w:rsidR="006E3505">
        <w:t xml:space="preserve">MSRs </w:t>
      </w:r>
      <w:r>
        <w:t xml:space="preserve">that will not change on future processor generations are considered architectural </w:t>
      </w:r>
      <w:r w:rsidR="00F8031C">
        <w:t>MSRs</w:t>
      </w:r>
      <w:r w:rsidR="0004794D">
        <w:t>, and are given the prefix "IA32_".</w:t>
      </w:r>
      <w:r w:rsidR="009842D7">
        <w:t xml:space="preserve"> </w:t>
      </w:r>
      <w:r w:rsidR="00D67F46">
        <w:t>The RDMSR x86 assembly command can be used to read</w:t>
      </w:r>
      <w:r w:rsidR="009227B5">
        <w:t xml:space="preserve"> from</w:t>
      </w:r>
      <w:r w:rsidR="00D67F46">
        <w:t xml:space="preserve"> an MSR, while the WRMSR x86 assembly command can be used to write to an MSR. </w:t>
      </w:r>
      <w:r w:rsidR="00BC6308">
        <w:t xml:space="preserve">Two </w:t>
      </w:r>
      <w:r w:rsidR="00F8031C">
        <w:t xml:space="preserve">MSRs that will be overviewed this section, which are relevant to </w:t>
      </w:r>
      <w:r w:rsidR="0006786A">
        <w:t xml:space="preserve">this section's </w:t>
      </w:r>
      <w:r w:rsidR="00F8031C">
        <w:t>experiments</w:t>
      </w:r>
      <w:r w:rsidR="00442ED3">
        <w:t>,</w:t>
      </w:r>
      <w:r w:rsidR="00F8031C">
        <w:t xml:space="preserve"> include </w:t>
      </w:r>
      <w:r w:rsidR="0006786A">
        <w:t xml:space="preserve">the IA32_PAT MSR and the </w:t>
      </w:r>
      <w:r w:rsidR="0006786A">
        <w:rPr>
          <w:bCs/>
        </w:rPr>
        <w:t>IA32_THERM_INTERRUPT MSR.</w:t>
      </w:r>
      <w:r w:rsidR="009842D7">
        <w:rPr>
          <w:bCs/>
        </w:rPr>
        <w:t xml:space="preserve"> </w:t>
      </w:r>
      <w:r w:rsidR="003726CD">
        <w:rPr>
          <w:bCs/>
        </w:rPr>
        <w:t xml:space="preserve">The IA32_PAT MSR </w:t>
      </w:r>
      <w:r w:rsidR="00E172F9">
        <w:rPr>
          <w:bCs/>
        </w:rPr>
        <w:t xml:space="preserve">contains eight fields, each of which </w:t>
      </w:r>
      <w:r w:rsidR="00C874DF">
        <w:rPr>
          <w:bCs/>
        </w:rPr>
        <w:t>is</w:t>
      </w:r>
      <w:r w:rsidR="00E172F9">
        <w:rPr>
          <w:bCs/>
        </w:rPr>
        <w:t xml:space="preserve"> responsible for specifying a memory cache type.</w:t>
      </w:r>
      <w:r w:rsidR="009842D7">
        <w:rPr>
          <w:bCs/>
        </w:rPr>
        <w:t xml:space="preserve"> </w:t>
      </w:r>
      <w:r w:rsidR="007156AD">
        <w:rPr>
          <w:bCs/>
        </w:rPr>
        <w:t xml:space="preserve">The cache types include </w:t>
      </w:r>
      <w:proofErr w:type="spellStart"/>
      <w:r w:rsidR="007156AD">
        <w:rPr>
          <w:bCs/>
        </w:rPr>
        <w:t>uncacheable</w:t>
      </w:r>
      <w:proofErr w:type="spellEnd"/>
      <w:r w:rsidR="007156AD">
        <w:rPr>
          <w:bCs/>
        </w:rPr>
        <w:t>, write combining, write</w:t>
      </w:r>
      <w:r w:rsidR="00C874DF">
        <w:rPr>
          <w:bCs/>
        </w:rPr>
        <w:t>-</w:t>
      </w:r>
      <w:r w:rsidR="007156AD">
        <w:rPr>
          <w:bCs/>
        </w:rPr>
        <w:t>through, write</w:t>
      </w:r>
      <w:r w:rsidR="00C874DF">
        <w:rPr>
          <w:bCs/>
        </w:rPr>
        <w:t>-</w:t>
      </w:r>
      <w:r w:rsidR="007156AD">
        <w:rPr>
          <w:bCs/>
        </w:rPr>
        <w:t xml:space="preserve">protected, </w:t>
      </w:r>
      <w:r w:rsidR="00356D3E">
        <w:rPr>
          <w:bCs/>
        </w:rPr>
        <w:t xml:space="preserve">and </w:t>
      </w:r>
      <w:r w:rsidR="007156AD">
        <w:rPr>
          <w:bCs/>
        </w:rPr>
        <w:t>write</w:t>
      </w:r>
      <w:r w:rsidR="00C874DF">
        <w:rPr>
          <w:bCs/>
        </w:rPr>
        <w:t>-</w:t>
      </w:r>
      <w:r w:rsidR="007156AD">
        <w:rPr>
          <w:bCs/>
        </w:rPr>
        <w:t>back.</w:t>
      </w:r>
      <w:r w:rsidR="009842D7">
        <w:rPr>
          <w:bCs/>
        </w:rPr>
        <w:t xml:space="preserve"> </w:t>
      </w:r>
      <w:r w:rsidR="00551861">
        <w:rPr>
          <w:bCs/>
        </w:rPr>
        <w:t>Page table entries configured their corresponding memory pages cache type by selecting one of the fields within the PAT.</w:t>
      </w:r>
      <w:r w:rsidR="009842D7">
        <w:rPr>
          <w:bCs/>
        </w:rPr>
        <w:t xml:space="preserve"> </w:t>
      </w:r>
      <w:r w:rsidR="00C2218D">
        <w:rPr>
          <w:bCs/>
        </w:rPr>
        <w:t>The IA32_THERM_INTERRUPT contains bit settings that enable interrupts to be generated under specific temperature conditions.</w:t>
      </w:r>
      <w:r w:rsidR="009842D7">
        <w:rPr>
          <w:bCs/>
        </w:rPr>
        <w:t xml:space="preserve"> </w:t>
      </w:r>
      <w:r w:rsidR="002F502D">
        <w:rPr>
          <w:bCs/>
        </w:rPr>
        <w:t>Multiple</w:t>
      </w:r>
      <w:r w:rsidR="00C2218D">
        <w:rPr>
          <w:bCs/>
        </w:rPr>
        <w:t xml:space="preserve"> interrupt</w:t>
      </w:r>
      <w:r w:rsidR="002F502D">
        <w:rPr>
          <w:bCs/>
        </w:rPr>
        <w:t>s</w:t>
      </w:r>
      <w:r w:rsidR="00C2218D">
        <w:rPr>
          <w:bCs/>
        </w:rPr>
        <w:t xml:space="preserve"> can be enabled </w:t>
      </w:r>
      <w:r w:rsidR="002F502D">
        <w:rPr>
          <w:bCs/>
        </w:rPr>
        <w:t>to trip when specified processor temperature values are detected.</w:t>
      </w:r>
      <w:r w:rsidR="009842D7">
        <w:rPr>
          <w:bCs/>
        </w:rPr>
        <w:t xml:space="preserve"> </w:t>
      </w:r>
      <w:r w:rsidR="002F502D">
        <w:rPr>
          <w:bCs/>
        </w:rPr>
        <w:t xml:space="preserve">These values are also programmed into and stored within the </w:t>
      </w:r>
      <w:r w:rsidR="002F502D" w:rsidRPr="008A1FAE">
        <w:rPr>
          <w:bCs/>
        </w:rPr>
        <w:t>IA32_THERM_INTERRUPT.</w:t>
      </w:r>
    </w:p>
    <w:p w:rsidR="0006786A" w:rsidRPr="008A1FAE" w:rsidRDefault="0006786A" w:rsidP="00BE7812">
      <w:pPr>
        <w:pStyle w:val="ListParagraph"/>
        <w:spacing w:line="360" w:lineRule="auto"/>
        <w:ind w:left="360"/>
        <w:rPr>
          <w:bCs/>
        </w:rPr>
      </w:pPr>
    </w:p>
    <w:p w:rsidR="008A1FAE" w:rsidRDefault="008A1FAE" w:rsidP="00BE7812">
      <w:pPr>
        <w:pStyle w:val="ListParagraph"/>
        <w:spacing w:line="360" w:lineRule="auto"/>
        <w:ind w:left="360"/>
        <w:rPr>
          <w:bCs/>
        </w:rPr>
      </w:pPr>
      <w:r>
        <w:rPr>
          <w:bCs/>
        </w:rPr>
        <w:t>Intel x86</w:t>
      </w:r>
      <w:r w:rsidR="00C874DF">
        <w:rPr>
          <w:bCs/>
        </w:rPr>
        <w:t>-</w:t>
      </w:r>
      <w:r>
        <w:rPr>
          <w:bCs/>
        </w:rPr>
        <w:t>based processors</w:t>
      </w:r>
      <w:r w:rsidRPr="008A1FAE">
        <w:rPr>
          <w:bCs/>
        </w:rPr>
        <w:t xml:space="preserve"> provide </w:t>
      </w:r>
      <w:r w:rsidR="00C874DF" w:rsidRPr="008A1FAE">
        <w:rPr>
          <w:bCs/>
        </w:rPr>
        <w:t>low-level</w:t>
      </w:r>
      <w:r w:rsidRPr="008A1FAE">
        <w:rPr>
          <w:bCs/>
        </w:rPr>
        <w:t xml:space="preserve"> dynamic debugging support through CPU design.</w:t>
      </w:r>
      <w:r w:rsidR="009842D7">
        <w:rPr>
          <w:bCs/>
        </w:rPr>
        <w:t xml:space="preserve"> </w:t>
      </w:r>
      <w:r w:rsidRPr="008A1FAE">
        <w:rPr>
          <w:bCs/>
        </w:rPr>
        <w:t xml:space="preserve">More specifically, </w:t>
      </w:r>
      <w:r>
        <w:rPr>
          <w:bCs/>
        </w:rPr>
        <w:t>these processors</w:t>
      </w:r>
      <w:r w:rsidRPr="008A1FAE">
        <w:rPr>
          <w:bCs/>
        </w:rPr>
        <w:t xml:space="preserve"> </w:t>
      </w:r>
      <w:r>
        <w:rPr>
          <w:bCs/>
        </w:rPr>
        <w:t>supply</w:t>
      </w:r>
      <w:r w:rsidRPr="008A1FAE">
        <w:rPr>
          <w:bCs/>
        </w:rPr>
        <w:t xml:space="preserve"> a set of debug registers that present a user with up to four hardware breakpoints.</w:t>
      </w:r>
      <w:r w:rsidR="009842D7">
        <w:rPr>
          <w:bCs/>
        </w:rPr>
        <w:t xml:space="preserve"> </w:t>
      </w:r>
      <w:r w:rsidR="00B51D4D">
        <w:rPr>
          <w:bCs/>
        </w:rPr>
        <w:t>These breakpoints can be set to monitor either a memory address or a port I/O address.</w:t>
      </w:r>
      <w:r w:rsidR="009842D7">
        <w:rPr>
          <w:bCs/>
        </w:rPr>
        <w:t xml:space="preserve"> </w:t>
      </w:r>
      <w:r w:rsidR="00B51D4D">
        <w:rPr>
          <w:bCs/>
        </w:rPr>
        <w:t>When a specified breakpoint condition is encountered</w:t>
      </w:r>
      <w:r w:rsidR="0049112D">
        <w:rPr>
          <w:bCs/>
        </w:rPr>
        <w:t xml:space="preserve"> an exception is generated that traps</w:t>
      </w:r>
      <w:r w:rsidRPr="008A1FAE">
        <w:rPr>
          <w:bCs/>
        </w:rPr>
        <w:t xml:space="preserve"> execution flow to interrupt vector 0x01 for handling by a debugger program</w:t>
      </w:r>
      <w:r w:rsidR="0049112D">
        <w:rPr>
          <w:bCs/>
        </w:rPr>
        <w:t>.</w:t>
      </w:r>
      <w:r w:rsidR="009842D7">
        <w:rPr>
          <w:bCs/>
        </w:rPr>
        <w:t xml:space="preserve"> </w:t>
      </w:r>
      <w:r w:rsidR="0049112D">
        <w:rPr>
          <w:bCs/>
        </w:rPr>
        <w:t xml:space="preserve">The use of hardware breakpoints can be </w:t>
      </w:r>
      <w:r w:rsidR="00D216CC">
        <w:rPr>
          <w:bCs/>
        </w:rPr>
        <w:t>advantageous</w:t>
      </w:r>
      <w:r w:rsidR="0049112D">
        <w:rPr>
          <w:bCs/>
        </w:rPr>
        <w:t xml:space="preserve"> to software breakpoints</w:t>
      </w:r>
      <w:r w:rsidR="00D216CC">
        <w:rPr>
          <w:bCs/>
        </w:rPr>
        <w:t xml:space="preserve">, which modify part of the target instruction by replacing its first byte with the 0xCC </w:t>
      </w:r>
      <w:proofErr w:type="spellStart"/>
      <w:r w:rsidR="00D216CC">
        <w:rPr>
          <w:bCs/>
        </w:rPr>
        <w:t>opcode</w:t>
      </w:r>
      <w:proofErr w:type="spellEnd"/>
      <w:r w:rsidR="00D216CC">
        <w:rPr>
          <w:bCs/>
        </w:rPr>
        <w:t>,</w:t>
      </w:r>
      <w:r w:rsidR="0049112D">
        <w:rPr>
          <w:bCs/>
        </w:rPr>
        <w:t xml:space="preserve"> because </w:t>
      </w:r>
      <w:r w:rsidR="00D216CC">
        <w:rPr>
          <w:bCs/>
        </w:rPr>
        <w:t>they</w:t>
      </w:r>
      <w:r w:rsidR="0049112D">
        <w:rPr>
          <w:bCs/>
        </w:rPr>
        <w:t xml:space="preserve"> do not modify the </w:t>
      </w:r>
      <w:r w:rsidR="0049112D">
        <w:rPr>
          <w:bCs/>
        </w:rPr>
        <w:lastRenderedPageBreak/>
        <w:t>target software and can also be placed directly on port I/O addresses rather than just memory addresses</w:t>
      </w:r>
      <w:r w:rsidRPr="008A1FAE">
        <w:rPr>
          <w:bCs/>
        </w:rPr>
        <w:t>.</w:t>
      </w:r>
    </w:p>
    <w:p w:rsidR="00D216CC" w:rsidRPr="008A1FAE" w:rsidRDefault="00D216CC" w:rsidP="00BE7812">
      <w:pPr>
        <w:pStyle w:val="ListParagraph"/>
        <w:spacing w:line="360" w:lineRule="auto"/>
        <w:ind w:left="360"/>
        <w:rPr>
          <w:bCs/>
        </w:rPr>
      </w:pPr>
    </w:p>
    <w:p w:rsidR="008C20EE" w:rsidRPr="008A1FAE" w:rsidRDefault="00514A78" w:rsidP="00BE7812">
      <w:pPr>
        <w:pStyle w:val="ListParagraph"/>
        <w:spacing w:line="360" w:lineRule="auto"/>
        <w:ind w:left="360"/>
        <w:rPr>
          <w:bCs/>
        </w:rPr>
      </w:pPr>
      <w:r>
        <w:rPr>
          <w:bCs/>
        </w:rPr>
        <w:t>For the x86 architecture certain error conditions cannot be handled, and will cause exceptions.</w:t>
      </w:r>
      <w:r w:rsidR="009842D7">
        <w:rPr>
          <w:bCs/>
        </w:rPr>
        <w:t xml:space="preserve"> </w:t>
      </w:r>
      <w:r>
        <w:rPr>
          <w:bCs/>
        </w:rPr>
        <w:t>W</w:t>
      </w:r>
      <w:r w:rsidR="008F5EB0">
        <w:rPr>
          <w:bCs/>
        </w:rPr>
        <w:t>hen the DIV or IDIV assembly instructions are issued with a divisor of zero, a divide by zero error occurs.</w:t>
      </w:r>
      <w:r w:rsidR="009842D7">
        <w:rPr>
          <w:bCs/>
        </w:rPr>
        <w:t xml:space="preserve"> </w:t>
      </w:r>
      <w:r w:rsidR="008F5EB0">
        <w:rPr>
          <w:bCs/>
        </w:rPr>
        <w:t xml:space="preserve">This </w:t>
      </w:r>
      <w:r>
        <w:rPr>
          <w:bCs/>
        </w:rPr>
        <w:t>causes</w:t>
      </w:r>
      <w:r w:rsidR="00541606">
        <w:rPr>
          <w:bCs/>
        </w:rPr>
        <w:t xml:space="preserve"> a </w:t>
      </w:r>
      <w:r w:rsidR="00C874DF">
        <w:rPr>
          <w:bCs/>
        </w:rPr>
        <w:t>hardware-generated</w:t>
      </w:r>
      <w:r w:rsidR="008F5EB0">
        <w:rPr>
          <w:bCs/>
        </w:rPr>
        <w:t xml:space="preserve"> exception on the processor</w:t>
      </w:r>
      <w:r w:rsidR="00541606">
        <w:rPr>
          <w:bCs/>
        </w:rPr>
        <w:t>, exception zero</w:t>
      </w:r>
      <w:r>
        <w:rPr>
          <w:bCs/>
        </w:rPr>
        <w:t xml:space="preserve">, </w:t>
      </w:r>
      <w:r w:rsidR="00C874DF">
        <w:rPr>
          <w:bCs/>
        </w:rPr>
        <w:t xml:space="preserve">which </w:t>
      </w:r>
      <w:r>
        <w:rPr>
          <w:bCs/>
        </w:rPr>
        <w:t>pass</w:t>
      </w:r>
      <w:r w:rsidR="00C874DF">
        <w:rPr>
          <w:bCs/>
        </w:rPr>
        <w:t>es</w:t>
      </w:r>
      <w:r>
        <w:rPr>
          <w:bCs/>
        </w:rPr>
        <w:t xml:space="preserve"> control to an interrupt for handling</w:t>
      </w:r>
      <w:r w:rsidR="008F5EB0">
        <w:rPr>
          <w:bCs/>
        </w:rPr>
        <w:t>.</w:t>
      </w:r>
      <w:r w:rsidR="009842D7">
        <w:rPr>
          <w:bCs/>
        </w:rPr>
        <w:t xml:space="preserve"> </w:t>
      </w:r>
    </w:p>
    <w:p w:rsidR="00461418" w:rsidRDefault="00461418" w:rsidP="00BE7812">
      <w:pPr>
        <w:pStyle w:val="ListParagraph"/>
        <w:spacing w:line="360" w:lineRule="auto"/>
        <w:ind w:left="360"/>
        <w:rPr>
          <w:rStyle w:val="Heading2Char"/>
        </w:rPr>
      </w:pPr>
    </w:p>
    <w:p w:rsidR="00461418" w:rsidRDefault="00461418" w:rsidP="00BE7812">
      <w:pPr>
        <w:pStyle w:val="ListParagraph"/>
        <w:numPr>
          <w:ilvl w:val="1"/>
          <w:numId w:val="2"/>
        </w:numPr>
        <w:spacing w:line="360" w:lineRule="auto"/>
        <w:rPr>
          <w:rStyle w:val="Heading2Char"/>
        </w:rPr>
      </w:pPr>
      <w:bookmarkStart w:id="104" w:name="_Toc297226876"/>
      <w:bookmarkStart w:id="105" w:name="_Ref301462070"/>
      <w:bookmarkStart w:id="106" w:name="_Ref301462073"/>
      <w:bookmarkStart w:id="107" w:name="_Ref308464023"/>
      <w:bookmarkStart w:id="108" w:name="_Ref308464025"/>
      <w:bookmarkStart w:id="109" w:name="_Toc308635878"/>
      <w:r>
        <w:rPr>
          <w:rStyle w:val="Heading2Char"/>
        </w:rPr>
        <w:t>Experiments</w:t>
      </w:r>
      <w:bookmarkEnd w:id="104"/>
      <w:bookmarkEnd w:id="105"/>
      <w:bookmarkEnd w:id="106"/>
      <w:bookmarkEnd w:id="107"/>
      <w:bookmarkEnd w:id="108"/>
      <w:bookmarkEnd w:id="109"/>
    </w:p>
    <w:p w:rsidR="00C8704A" w:rsidRDefault="00C8704A" w:rsidP="00D54FC9">
      <w:pPr>
        <w:spacing w:line="360" w:lineRule="auto"/>
        <w:ind w:left="360"/>
      </w:pPr>
      <w:bookmarkStart w:id="110" w:name="_Ref297225980"/>
      <w:bookmarkStart w:id="111" w:name="_Toc297226877"/>
      <w:r>
        <w:t xml:space="preserve">This section will describe the experiments that were conducted in order to demonstrate the concepts overviewed throughout </w:t>
      </w:r>
      <w:fldSimple w:instr=" REF _Ref301378156 \h  \* MERGEFORMAT ">
        <w:r w:rsidR="00E77D5A" w:rsidRPr="00E77D5A">
          <w:rPr>
            <w:color w:val="0070C0"/>
          </w:rPr>
          <w:t>Chapter 4 – Applications of Enhanced Debugging Capabilities</w:t>
        </w:r>
      </w:fldSimple>
      <w:r>
        <w:t>.</w:t>
      </w:r>
      <w:r w:rsidR="009842D7">
        <w:t xml:space="preserve"> </w:t>
      </w:r>
      <w:r>
        <w:t>Two main categories of experiments included:</w:t>
      </w:r>
    </w:p>
    <w:p w:rsidR="00C8704A" w:rsidRDefault="00F87925" w:rsidP="00C8704A">
      <w:pPr>
        <w:pStyle w:val="ListParagraph"/>
        <w:numPr>
          <w:ilvl w:val="0"/>
          <w:numId w:val="15"/>
        </w:numPr>
        <w:spacing w:line="360" w:lineRule="auto"/>
      </w:pPr>
      <w:r>
        <w:t>Smart filtering of data during dynamic analysis</w:t>
      </w:r>
    </w:p>
    <w:p w:rsidR="00C8704A" w:rsidRDefault="00311AB3" w:rsidP="00C8704A">
      <w:pPr>
        <w:pStyle w:val="ListParagraph"/>
        <w:numPr>
          <w:ilvl w:val="0"/>
          <w:numId w:val="15"/>
        </w:numPr>
        <w:spacing w:line="360" w:lineRule="auto"/>
      </w:pPr>
      <w:r>
        <w:t>Analysis of complex debug environments</w:t>
      </w:r>
    </w:p>
    <w:p w:rsidR="00C8704A" w:rsidRDefault="00C8704A" w:rsidP="00C8704A">
      <w:pPr>
        <w:spacing w:line="360" w:lineRule="auto"/>
        <w:ind w:left="360"/>
      </w:pPr>
      <w:r>
        <w:t xml:space="preserve">A summary of each experiment will be </w:t>
      </w:r>
      <w:r w:rsidR="00E84F26">
        <w:t>given</w:t>
      </w:r>
      <w:r>
        <w:t xml:space="preserve"> in order to overview the experiment</w:t>
      </w:r>
      <w:r w:rsidR="00C874DF">
        <w:t>’</w:t>
      </w:r>
      <w:r>
        <w:t>s intent.</w:t>
      </w:r>
      <w:r w:rsidR="009842D7">
        <w:t xml:space="preserve"> </w:t>
      </w:r>
      <w:r>
        <w:t>This will be followed by the details required to set up and run the experiment, including implementation details.</w:t>
      </w:r>
      <w:r w:rsidR="009842D7">
        <w:t xml:space="preserve"> </w:t>
      </w:r>
      <w:r>
        <w:t xml:space="preserve">Finally, the results of each experiment will be provided to demonstrate </w:t>
      </w:r>
      <w:r w:rsidR="00E84F26">
        <w:t>the specific application of the enhanced debugging capabilities presented in this thesis</w:t>
      </w:r>
      <w:r>
        <w:t>.</w:t>
      </w:r>
    </w:p>
    <w:p w:rsidR="00640657" w:rsidRDefault="00236C03" w:rsidP="00640657">
      <w:pPr>
        <w:pStyle w:val="ListParagraph"/>
        <w:numPr>
          <w:ilvl w:val="2"/>
          <w:numId w:val="2"/>
        </w:numPr>
        <w:spacing w:line="360" w:lineRule="auto"/>
        <w:rPr>
          <w:rStyle w:val="Heading3Char"/>
        </w:rPr>
      </w:pPr>
      <w:bookmarkStart w:id="112" w:name="_Ref308460144"/>
      <w:bookmarkStart w:id="113" w:name="_Ref308460160"/>
      <w:bookmarkStart w:id="114" w:name="_Toc308635879"/>
      <w:r>
        <w:rPr>
          <w:rStyle w:val="Heading3Char"/>
        </w:rPr>
        <w:t>Smar</w:t>
      </w:r>
      <w:r w:rsidR="00F30102" w:rsidRPr="00236C03">
        <w:rPr>
          <w:rStyle w:val="Heading3Char"/>
        </w:rPr>
        <w:t>t Filtering of Data During Dynamic Analysis</w:t>
      </w:r>
      <w:bookmarkEnd w:id="112"/>
      <w:bookmarkEnd w:id="113"/>
      <w:bookmarkEnd w:id="114"/>
    </w:p>
    <w:p w:rsidR="00640657" w:rsidRPr="00640657" w:rsidRDefault="00640657" w:rsidP="00640657">
      <w:pPr>
        <w:pStyle w:val="ListParagraph"/>
        <w:spacing w:line="360" w:lineRule="auto"/>
        <w:rPr>
          <w:bCs/>
        </w:rPr>
      </w:pPr>
      <w:r w:rsidRPr="00640657">
        <w:rPr>
          <w:bCs/>
        </w:rPr>
        <w:t xml:space="preserve">This </w:t>
      </w:r>
      <w:r>
        <w:rPr>
          <w:bCs/>
        </w:rPr>
        <w:t>set of experiments demonstrates a couple cases where virtual breakpoints can be used to filter out large sets of unwanted data during dynamic analysis, and very quickly</w:t>
      </w:r>
      <w:r w:rsidR="00D21705">
        <w:rPr>
          <w:bCs/>
        </w:rPr>
        <w:t xml:space="preserve"> locate and</w:t>
      </w:r>
      <w:r>
        <w:rPr>
          <w:bCs/>
        </w:rPr>
        <w:t xml:space="preserve"> analyze the</w:t>
      </w:r>
      <w:r w:rsidR="00D21705">
        <w:rPr>
          <w:bCs/>
        </w:rPr>
        <w:t xml:space="preserve"> specific</w:t>
      </w:r>
      <w:r>
        <w:rPr>
          <w:bCs/>
        </w:rPr>
        <w:t xml:space="preserve"> section of code being sought after.</w:t>
      </w:r>
      <w:r w:rsidR="009842D7">
        <w:rPr>
          <w:bCs/>
        </w:rPr>
        <w:t xml:space="preserve"> </w:t>
      </w:r>
      <w:r w:rsidR="000E5AAC">
        <w:rPr>
          <w:bCs/>
        </w:rPr>
        <w:t xml:space="preserve">These two experiments by no means represent the full scope of smart filtering capabilities that can be provided through the use of the virtual breakpoints overviewed in this thesis, but aim to help </w:t>
      </w:r>
      <w:r w:rsidR="00535C13">
        <w:rPr>
          <w:bCs/>
        </w:rPr>
        <w:t>demonstrate how these virtual breakpoints can be used to isolate specific areas in code during dynamic analysis.</w:t>
      </w:r>
      <w:r w:rsidR="000E5AAC">
        <w:rPr>
          <w:bCs/>
        </w:rPr>
        <w:t xml:space="preserve"> </w:t>
      </w:r>
    </w:p>
    <w:p w:rsidR="0056242A" w:rsidRDefault="00236C03" w:rsidP="0056242A">
      <w:pPr>
        <w:pStyle w:val="ListParagraph"/>
        <w:numPr>
          <w:ilvl w:val="3"/>
          <w:numId w:val="2"/>
        </w:numPr>
        <w:spacing w:line="360" w:lineRule="auto"/>
        <w:rPr>
          <w:rStyle w:val="Heading4Char"/>
        </w:rPr>
      </w:pPr>
      <w:r>
        <w:rPr>
          <w:rStyle w:val="Heading4Char"/>
        </w:rPr>
        <w:t>Expe</w:t>
      </w:r>
      <w:r w:rsidR="00F30102" w:rsidRPr="00236C03">
        <w:rPr>
          <w:rStyle w:val="Heading4Char"/>
        </w:rPr>
        <w:t xml:space="preserve">riment 1 - </w:t>
      </w:r>
      <w:r w:rsidR="003F2B90">
        <w:rPr>
          <w:rStyle w:val="Heading4Char"/>
        </w:rPr>
        <w:t>Processor Mode Switch</w:t>
      </w:r>
    </w:p>
    <w:p w:rsidR="0056242A" w:rsidRDefault="0056242A" w:rsidP="0056242A">
      <w:pPr>
        <w:pStyle w:val="ListParagraph"/>
        <w:spacing w:line="360" w:lineRule="auto"/>
        <w:ind w:left="1267"/>
        <w:rPr>
          <w:b/>
          <w:bCs/>
        </w:rPr>
      </w:pPr>
      <w:r w:rsidRPr="0056242A">
        <w:rPr>
          <w:b/>
          <w:bCs/>
          <w:u w:val="single"/>
        </w:rPr>
        <w:t>Experiment 1 Overview</w:t>
      </w:r>
      <w:r w:rsidRPr="0056242A">
        <w:rPr>
          <w:b/>
          <w:bCs/>
        </w:rPr>
        <w:t>:</w:t>
      </w:r>
      <w:r w:rsidR="00DC4D87">
        <w:rPr>
          <w:b/>
          <w:bCs/>
        </w:rPr>
        <w:t xml:space="preserve"> </w:t>
      </w:r>
    </w:p>
    <w:p w:rsidR="000F3ADE" w:rsidRDefault="00640657" w:rsidP="0056242A">
      <w:pPr>
        <w:pStyle w:val="ListParagraph"/>
        <w:spacing w:line="360" w:lineRule="auto"/>
        <w:ind w:left="1267"/>
        <w:rPr>
          <w:bCs/>
        </w:rPr>
      </w:pPr>
      <w:r>
        <w:rPr>
          <w:bCs/>
        </w:rPr>
        <w:t xml:space="preserve">This experiment demonstrates </w:t>
      </w:r>
      <w:r w:rsidR="00A67C57">
        <w:rPr>
          <w:bCs/>
        </w:rPr>
        <w:t>the ability to trap on processor mode switches.</w:t>
      </w:r>
      <w:r w:rsidR="009842D7">
        <w:rPr>
          <w:bCs/>
        </w:rPr>
        <w:t xml:space="preserve"> </w:t>
      </w:r>
      <w:r w:rsidR="00A67C57">
        <w:rPr>
          <w:bCs/>
        </w:rPr>
        <w:t>More specifically</w:t>
      </w:r>
      <w:r w:rsidR="00805E58">
        <w:rPr>
          <w:bCs/>
        </w:rPr>
        <w:t>,</w:t>
      </w:r>
      <w:r w:rsidR="00A67C57">
        <w:rPr>
          <w:bCs/>
        </w:rPr>
        <w:t xml:space="preserve"> this experiment monitors for changes that would toggle the processor between protected mode</w:t>
      </w:r>
      <w:r w:rsidR="006418A6">
        <w:rPr>
          <w:bCs/>
        </w:rPr>
        <w:t xml:space="preserve"> and real mode</w:t>
      </w:r>
      <w:r w:rsidR="00A67C57">
        <w:rPr>
          <w:bCs/>
        </w:rPr>
        <w:t>.</w:t>
      </w:r>
      <w:r w:rsidR="009842D7">
        <w:rPr>
          <w:bCs/>
        </w:rPr>
        <w:t xml:space="preserve"> </w:t>
      </w:r>
      <w:r w:rsidR="0052247B">
        <w:rPr>
          <w:bCs/>
        </w:rPr>
        <w:t xml:space="preserve">This experiment also monitors for changes to </w:t>
      </w:r>
      <w:r w:rsidR="0052247B">
        <w:rPr>
          <w:bCs/>
        </w:rPr>
        <w:lastRenderedPageBreak/>
        <w:t>processor state that would enable or disable paging.</w:t>
      </w:r>
      <w:r w:rsidR="009842D7">
        <w:rPr>
          <w:bCs/>
        </w:rPr>
        <w:t xml:space="preserve"> </w:t>
      </w:r>
      <w:r w:rsidR="0052247B">
        <w:rPr>
          <w:bCs/>
        </w:rPr>
        <w:t>Switching between real and protected mode, as we</w:t>
      </w:r>
      <w:r w:rsidR="0038018A">
        <w:rPr>
          <w:bCs/>
        </w:rPr>
        <w:t>ll</w:t>
      </w:r>
      <w:r w:rsidR="0052247B">
        <w:rPr>
          <w:bCs/>
        </w:rPr>
        <w:t xml:space="preserve"> as enabling or disabling paging, will have a major effect on the system and the code running within th</w:t>
      </w:r>
      <w:r w:rsidR="00805E58">
        <w:rPr>
          <w:bCs/>
        </w:rPr>
        <w:t>e</w:t>
      </w:r>
      <w:r w:rsidR="0052247B">
        <w:rPr>
          <w:bCs/>
        </w:rPr>
        <w:t xml:space="preserve"> system.</w:t>
      </w:r>
      <w:r w:rsidR="009842D7">
        <w:rPr>
          <w:bCs/>
        </w:rPr>
        <w:t xml:space="preserve"> </w:t>
      </w:r>
      <w:r w:rsidR="0052247B">
        <w:rPr>
          <w:bCs/>
        </w:rPr>
        <w:t>These changes could certainly cause side effects that produce errors in running code.</w:t>
      </w:r>
      <w:r w:rsidR="009842D7">
        <w:rPr>
          <w:bCs/>
        </w:rPr>
        <w:t xml:space="preserve"> </w:t>
      </w:r>
      <w:r w:rsidR="005C3BE3">
        <w:rPr>
          <w:bCs/>
        </w:rPr>
        <w:t>The code used in this experiment specifically monitors for paging to be disabled from an enabled state, or for the protected mode enable bit in CR0 to be cleared to a setting representing real mode.</w:t>
      </w:r>
      <w:r w:rsidR="009842D7">
        <w:rPr>
          <w:bCs/>
        </w:rPr>
        <w:t xml:space="preserve"> </w:t>
      </w:r>
      <w:r w:rsidR="00C41166">
        <w:rPr>
          <w:bCs/>
        </w:rPr>
        <w:t>Other settings provided by CR0 could also be monitored similarly via a virtual breakpoint.</w:t>
      </w:r>
    </w:p>
    <w:p w:rsidR="000F3ADE" w:rsidRDefault="000F3ADE" w:rsidP="0056242A">
      <w:pPr>
        <w:pStyle w:val="ListParagraph"/>
        <w:spacing w:line="360" w:lineRule="auto"/>
        <w:ind w:left="1267"/>
        <w:rPr>
          <w:bCs/>
        </w:rPr>
      </w:pPr>
    </w:p>
    <w:p w:rsidR="00640657" w:rsidRDefault="0052247B" w:rsidP="0056242A">
      <w:pPr>
        <w:pStyle w:val="ListParagraph"/>
        <w:spacing w:line="360" w:lineRule="auto"/>
        <w:ind w:left="1267"/>
        <w:rPr>
          <w:bCs/>
        </w:rPr>
      </w:pPr>
      <w:r>
        <w:rPr>
          <w:bCs/>
        </w:rPr>
        <w:t xml:space="preserve">These </w:t>
      </w:r>
      <w:r w:rsidR="004F35B6">
        <w:rPr>
          <w:bCs/>
        </w:rPr>
        <w:t xml:space="preserve">types of </w:t>
      </w:r>
      <w:r>
        <w:rPr>
          <w:bCs/>
        </w:rPr>
        <w:t>changes pose an enormous challenge to a debugger as it must anticipate the change in system state and adapt its own software to these changes so it does not crash.</w:t>
      </w:r>
      <w:r w:rsidR="009842D7">
        <w:rPr>
          <w:bCs/>
        </w:rPr>
        <w:t xml:space="preserve"> </w:t>
      </w:r>
      <w:r>
        <w:rPr>
          <w:bCs/>
        </w:rPr>
        <w:t xml:space="preserve"> When enabling paging, code no longer has direct access to physical addresses including memory, and memory</w:t>
      </w:r>
      <w:r w:rsidR="00805E58">
        <w:rPr>
          <w:bCs/>
        </w:rPr>
        <w:t>-</w:t>
      </w:r>
      <w:r>
        <w:rPr>
          <w:bCs/>
        </w:rPr>
        <w:t>mapped I/O.</w:t>
      </w:r>
      <w:r w:rsidR="009842D7">
        <w:rPr>
          <w:bCs/>
        </w:rPr>
        <w:t xml:space="preserve"> </w:t>
      </w:r>
      <w:r>
        <w:rPr>
          <w:bCs/>
        </w:rPr>
        <w:t xml:space="preserve">When switching from real mode to protected mode, </w:t>
      </w:r>
      <w:r w:rsidR="00B96D16">
        <w:rPr>
          <w:bCs/>
        </w:rPr>
        <w:t>32</w:t>
      </w:r>
      <w:r w:rsidR="00805E58">
        <w:rPr>
          <w:bCs/>
        </w:rPr>
        <w:t xml:space="preserve"> </w:t>
      </w:r>
      <w:r w:rsidR="00B96D16">
        <w:rPr>
          <w:bCs/>
        </w:rPr>
        <w:t xml:space="preserve">bits of </w:t>
      </w:r>
      <w:r>
        <w:rPr>
          <w:bCs/>
        </w:rPr>
        <w:t>memory is addressed</w:t>
      </w:r>
      <w:r w:rsidR="00B96D16">
        <w:rPr>
          <w:bCs/>
        </w:rPr>
        <w:t xml:space="preserve"> instead of 20</w:t>
      </w:r>
      <w:r w:rsidR="00805E58">
        <w:rPr>
          <w:bCs/>
        </w:rPr>
        <w:t xml:space="preserve"> </w:t>
      </w:r>
      <w:r w:rsidR="00B96D16">
        <w:rPr>
          <w:bCs/>
        </w:rPr>
        <w:t>bit</w:t>
      </w:r>
      <w:r w:rsidR="00805E58">
        <w:rPr>
          <w:bCs/>
        </w:rPr>
        <w:t>s</w:t>
      </w:r>
      <w:r>
        <w:rPr>
          <w:bCs/>
        </w:rPr>
        <w:t>, paging is enabled</w:t>
      </w:r>
      <w:r w:rsidR="00B96D16">
        <w:rPr>
          <w:bCs/>
        </w:rPr>
        <w:t>, segmentation occurs where available memory can be broken into separate segments of various configurations and attributes, as well as other settings such as the ring based security scheme to help enforce privileges</w:t>
      </w:r>
      <w:r w:rsidR="00F12222">
        <w:rPr>
          <w:bCs/>
        </w:rPr>
        <w:t xml:space="preserve"> of running code</w:t>
      </w:r>
      <w:r w:rsidR="00B96D16">
        <w:rPr>
          <w:bCs/>
        </w:rPr>
        <w:t>.</w:t>
      </w:r>
      <w:r w:rsidR="009842D7">
        <w:rPr>
          <w:bCs/>
        </w:rPr>
        <w:t xml:space="preserve"> </w:t>
      </w:r>
      <w:r w:rsidR="000F3ADE">
        <w:rPr>
          <w:bCs/>
        </w:rPr>
        <w:t xml:space="preserve">With many challenges and issues associated with a mode switch, a virtual breakpoint that monitors for this behavior can isolate the event and provide the ability to analyze the system state </w:t>
      </w:r>
      <w:r w:rsidR="0083620D">
        <w:rPr>
          <w:bCs/>
        </w:rPr>
        <w:t>immediately</w:t>
      </w:r>
      <w:r w:rsidR="000F3ADE">
        <w:rPr>
          <w:bCs/>
        </w:rPr>
        <w:t xml:space="preserve"> before the switch occurs</w:t>
      </w:r>
      <w:r w:rsidR="00111EA5">
        <w:rPr>
          <w:bCs/>
        </w:rPr>
        <w:t>, through the mode switch itself</w:t>
      </w:r>
      <w:r w:rsidR="000F3ADE">
        <w:rPr>
          <w:bCs/>
        </w:rPr>
        <w:t>.</w:t>
      </w:r>
    </w:p>
    <w:p w:rsidR="00A67C57" w:rsidRPr="0056242A" w:rsidRDefault="00A67C57" w:rsidP="00640657">
      <w:pPr>
        <w:pStyle w:val="ListParagraph"/>
        <w:spacing w:line="360" w:lineRule="auto"/>
        <w:ind w:left="1267"/>
        <w:rPr>
          <w:b/>
          <w:bCs/>
        </w:rPr>
      </w:pPr>
    </w:p>
    <w:p w:rsidR="0056242A" w:rsidRDefault="0056242A" w:rsidP="0056242A">
      <w:pPr>
        <w:pStyle w:val="ListParagraph"/>
        <w:spacing w:line="360" w:lineRule="auto"/>
        <w:ind w:left="1267"/>
        <w:rPr>
          <w:b/>
          <w:bCs/>
        </w:rPr>
      </w:pPr>
      <w:r w:rsidRPr="0056242A">
        <w:rPr>
          <w:b/>
          <w:bCs/>
          <w:u w:val="single"/>
        </w:rPr>
        <w:t>Experiment 1 Implementation</w:t>
      </w:r>
      <w:r w:rsidRPr="0056242A">
        <w:rPr>
          <w:b/>
          <w:bCs/>
        </w:rPr>
        <w:t>:</w:t>
      </w:r>
    </w:p>
    <w:p w:rsidR="00C352A4" w:rsidRDefault="00DA6ABD" w:rsidP="0056242A">
      <w:pPr>
        <w:pStyle w:val="ListParagraph"/>
        <w:spacing w:line="360" w:lineRule="auto"/>
        <w:ind w:left="1267"/>
        <w:rPr>
          <w:bCs/>
        </w:rPr>
      </w:pPr>
      <w:r>
        <w:rPr>
          <w:bCs/>
        </w:rPr>
        <w:t xml:space="preserve">Experiment 1 has set a virtual breakpoint to trap on </w:t>
      </w:r>
      <w:r w:rsidR="00BA53D9">
        <w:rPr>
          <w:bCs/>
        </w:rPr>
        <w:t xml:space="preserve">write </w:t>
      </w:r>
      <w:r>
        <w:rPr>
          <w:bCs/>
        </w:rPr>
        <w:t>accesses to control register 0.</w:t>
      </w:r>
      <w:r w:rsidR="009842D7">
        <w:rPr>
          <w:bCs/>
        </w:rPr>
        <w:t xml:space="preserve"> </w:t>
      </w:r>
      <w:r w:rsidR="007629E7">
        <w:rPr>
          <w:bCs/>
        </w:rPr>
        <w:t xml:space="preserve">This has been determined by </w:t>
      </w:r>
      <w:r w:rsidR="00BE6AA5">
        <w:rPr>
          <w:bCs/>
        </w:rPr>
        <w:t xml:space="preserve">using the </w:t>
      </w:r>
      <w:proofErr w:type="spellStart"/>
      <w:r w:rsidR="00BE6AA5">
        <w:rPr>
          <w:bCs/>
        </w:rPr>
        <w:t>exitQualification</w:t>
      </w:r>
      <w:proofErr w:type="spellEnd"/>
      <w:r w:rsidR="00BE6AA5">
        <w:rPr>
          <w:bCs/>
        </w:rPr>
        <w:t xml:space="preserve"> field to determine </w:t>
      </w:r>
      <w:r w:rsidR="00AC6A05">
        <w:rPr>
          <w:bCs/>
        </w:rPr>
        <w:t>which</w:t>
      </w:r>
      <w:r w:rsidR="00BE6AA5">
        <w:rPr>
          <w:bCs/>
        </w:rPr>
        <w:t xml:space="preserve"> control register was </w:t>
      </w:r>
      <w:r w:rsidR="00AC6A05">
        <w:rPr>
          <w:bCs/>
        </w:rPr>
        <w:t>accessed</w:t>
      </w:r>
      <w:r w:rsidR="00BE6AA5">
        <w:rPr>
          <w:bCs/>
        </w:rPr>
        <w:t>, if it was a read or a write, and where the data is being written from or read to (so we can determine the data being applied to the register).</w:t>
      </w:r>
      <w:r w:rsidR="009842D7">
        <w:rPr>
          <w:bCs/>
        </w:rPr>
        <w:t xml:space="preserve"> </w:t>
      </w:r>
      <w:r>
        <w:rPr>
          <w:bCs/>
        </w:rPr>
        <w:t>Additional configurations have been set to monitor bits 0 and 31 of control register 0.</w:t>
      </w:r>
      <w:r w:rsidR="009842D7">
        <w:rPr>
          <w:bCs/>
        </w:rPr>
        <w:t xml:space="preserve"> </w:t>
      </w:r>
      <w:r w:rsidR="00D007E6">
        <w:rPr>
          <w:bCs/>
        </w:rPr>
        <w:t xml:space="preserve">The current state of the processor has these bits set to 1, as the guest OS is presently running Windows XP, which is running in protected mode with paging enabled. </w:t>
      </w:r>
      <w:r>
        <w:rPr>
          <w:bCs/>
        </w:rPr>
        <w:t>If either of these bits</w:t>
      </w:r>
      <w:r w:rsidR="00AC6A05">
        <w:rPr>
          <w:bCs/>
        </w:rPr>
        <w:t xml:space="preserve"> </w:t>
      </w:r>
      <w:r w:rsidR="003E0D03">
        <w:rPr>
          <w:bCs/>
        </w:rPr>
        <w:t>are</w:t>
      </w:r>
      <w:r w:rsidR="00AC6A05">
        <w:rPr>
          <w:bCs/>
        </w:rPr>
        <w:t xml:space="preserve"> cleared in the guest OS, the virtual breakpoint handler will print a debug message stating that these bits were accessed and cleared.</w:t>
      </w:r>
      <w:r w:rsidR="009842D7">
        <w:rPr>
          <w:bCs/>
        </w:rPr>
        <w:t xml:space="preserve"> </w:t>
      </w:r>
      <w:r w:rsidR="003C641B">
        <w:rPr>
          <w:bCs/>
        </w:rPr>
        <w:t xml:space="preserve">The virtual breakpoint handler currently does not allow these bits to be cleared, and simply returns to the guest without allowing </w:t>
      </w:r>
      <w:r w:rsidR="003C641B">
        <w:rPr>
          <w:bCs/>
        </w:rPr>
        <w:lastRenderedPageBreak/>
        <w:t>the modification to control register 0.</w:t>
      </w:r>
      <w:r w:rsidR="009842D7">
        <w:rPr>
          <w:bCs/>
        </w:rPr>
        <w:t xml:space="preserve"> </w:t>
      </w:r>
      <w:r w:rsidR="00330038">
        <w:rPr>
          <w:bCs/>
        </w:rPr>
        <w:t xml:space="preserve">The code used in this handler is shown below in </w:t>
      </w:r>
      <w:fldSimple w:instr=" REF _Ref301814477 \h  \* MERGEFORMAT ">
        <w:r w:rsidR="00E77D5A" w:rsidRPr="00E77D5A">
          <w:rPr>
            <w:color w:val="0070C0"/>
          </w:rPr>
          <w:t>Figure 9 - Chapter 4.3.1 - Processor Mode Switch Hypervisor Handler Code</w:t>
        </w:r>
      </w:fldSimple>
      <w:r w:rsidR="00776E8E">
        <w:rPr>
          <w:bCs/>
        </w:rPr>
        <w:t>.</w:t>
      </w:r>
    </w:p>
    <w:p w:rsidR="00776E8E" w:rsidRDefault="00776E8E" w:rsidP="0056242A">
      <w:pPr>
        <w:pStyle w:val="ListParagraph"/>
        <w:spacing w:line="360" w:lineRule="auto"/>
        <w:ind w:left="1267"/>
        <w:rPr>
          <w:bCs/>
        </w:rPr>
      </w:pPr>
    </w:p>
    <w:p w:rsidR="00EB7F2F" w:rsidRPr="00616E1A" w:rsidRDefault="00EB7F2F" w:rsidP="00D640BA">
      <w:pPr>
        <w:pStyle w:val="ListParagraph"/>
        <w:spacing w:line="240" w:lineRule="auto"/>
        <w:rPr>
          <w:rFonts w:ascii="Courier New" w:hAnsi="Courier New" w:cs="Courier New"/>
          <w:color w:val="00B050"/>
          <w:sz w:val="20"/>
          <w:szCs w:val="20"/>
        </w:rPr>
      </w:pPr>
      <w:r w:rsidRPr="00616E1A">
        <w:rPr>
          <w:rFonts w:ascii="Courier New" w:hAnsi="Courier New" w:cs="Courier New"/>
          <w:color w:val="00B050"/>
          <w:sz w:val="20"/>
          <w:szCs w:val="20"/>
        </w:rPr>
        <w:t>//Chapter 4 - Mode Switch Experiment</w:t>
      </w:r>
    </w:p>
    <w:p w:rsidR="00EB7F2F" w:rsidRPr="00616E1A" w:rsidRDefault="00EB7F2F" w:rsidP="00D640BA">
      <w:pPr>
        <w:pStyle w:val="ListParagraph"/>
        <w:spacing w:line="240" w:lineRule="auto"/>
        <w:rPr>
          <w:rFonts w:ascii="Courier New" w:hAnsi="Courier New" w:cs="Courier New"/>
          <w:sz w:val="20"/>
          <w:szCs w:val="20"/>
        </w:rPr>
      </w:pPr>
      <w:r w:rsidRPr="00A21E87">
        <w:rPr>
          <w:rFonts w:ascii="Courier New" w:hAnsi="Courier New" w:cs="Courier New"/>
          <w:color w:val="0070C0"/>
          <w:sz w:val="20"/>
          <w:szCs w:val="20"/>
        </w:rPr>
        <w:t>if</w:t>
      </w:r>
      <w:r w:rsidRPr="00616E1A">
        <w:rPr>
          <w:rFonts w:ascii="Courier New" w:hAnsi="Courier New" w:cs="Courier New"/>
          <w:sz w:val="20"/>
          <w:szCs w:val="20"/>
        </w:rPr>
        <w:t xml:space="preserve">( </w:t>
      </w:r>
      <w:proofErr w:type="spellStart"/>
      <w:r w:rsidRPr="00616E1A">
        <w:rPr>
          <w:rFonts w:ascii="Courier New" w:hAnsi="Courier New" w:cs="Courier New"/>
          <w:sz w:val="20"/>
          <w:szCs w:val="20"/>
        </w:rPr>
        <w:t>ExitReason</w:t>
      </w:r>
      <w:proofErr w:type="spellEnd"/>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0x0000001C</w:t>
      </w:r>
      <w:r w:rsidRPr="00616E1A">
        <w:rPr>
          <w:rFonts w:ascii="Courier New" w:hAnsi="Courier New" w:cs="Courier New"/>
          <w:sz w:val="20"/>
          <w:szCs w:val="20"/>
        </w:rPr>
        <w:t>) //Control Register Access</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w:t>
      </w:r>
    </w:p>
    <w:p w:rsidR="00EB7F2F" w:rsidRPr="00616E1A" w:rsidRDefault="00D640BA"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proofErr w:type="spellStart"/>
      <w:r w:rsidR="00EB7F2F" w:rsidRPr="00616E1A">
        <w:rPr>
          <w:rFonts w:ascii="Courier New" w:hAnsi="Courier New" w:cs="Courier New"/>
          <w:sz w:val="20"/>
          <w:szCs w:val="20"/>
        </w:rPr>
        <w:t>movcrControlRegister</w:t>
      </w:r>
      <w:proofErr w:type="spellEnd"/>
      <w:r w:rsidR="00EB7F2F" w:rsidRPr="00616E1A">
        <w:rPr>
          <w:rFonts w:ascii="Courier New" w:hAnsi="Courier New" w:cs="Courier New"/>
          <w:sz w:val="20"/>
          <w:szCs w:val="20"/>
        </w:rPr>
        <w:t xml:space="preserve"> = ( </w:t>
      </w:r>
      <w:proofErr w:type="spellStart"/>
      <w:r w:rsidR="00EB7F2F" w:rsidRPr="00616E1A">
        <w:rPr>
          <w:rFonts w:ascii="Courier New" w:hAnsi="Courier New" w:cs="Courier New"/>
          <w:sz w:val="20"/>
          <w:szCs w:val="20"/>
        </w:rPr>
        <w:t>ExitQualification</w:t>
      </w:r>
      <w:proofErr w:type="spellEnd"/>
      <w:r w:rsidR="00EB7F2F" w:rsidRPr="00616E1A">
        <w:rPr>
          <w:rFonts w:ascii="Courier New" w:hAnsi="Courier New" w:cs="Courier New"/>
          <w:sz w:val="20"/>
          <w:szCs w:val="20"/>
        </w:rPr>
        <w:t xml:space="preserve"> &amp; </w:t>
      </w:r>
      <w:r w:rsidR="00EB7F2F" w:rsidRPr="00A21E87">
        <w:rPr>
          <w:rFonts w:ascii="Courier New" w:hAnsi="Courier New" w:cs="Courier New"/>
          <w:color w:val="E36C0A" w:themeColor="accent6" w:themeShade="BF"/>
          <w:sz w:val="20"/>
          <w:szCs w:val="20"/>
        </w:rPr>
        <w:t>0x0000000F</w:t>
      </w:r>
      <w:r w:rsidR="00EB7F2F" w:rsidRPr="00616E1A">
        <w:rPr>
          <w:rFonts w:ascii="Courier New" w:hAnsi="Courier New" w:cs="Courier New"/>
          <w:sz w:val="20"/>
          <w:szCs w:val="20"/>
        </w:rPr>
        <w:t xml:space="preserve"> );</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proofErr w:type="spellStart"/>
      <w:r w:rsidRPr="00616E1A">
        <w:rPr>
          <w:rFonts w:ascii="Courier New" w:hAnsi="Courier New" w:cs="Courier New"/>
          <w:sz w:val="20"/>
          <w:szCs w:val="20"/>
        </w:rPr>
        <w:t>movcrAccessType</w:t>
      </w:r>
      <w:proofErr w:type="spellEnd"/>
      <w:r w:rsidRPr="00616E1A">
        <w:rPr>
          <w:rFonts w:ascii="Courier New" w:hAnsi="Courier New" w:cs="Courier New"/>
          <w:sz w:val="20"/>
          <w:szCs w:val="20"/>
        </w:rPr>
        <w:t xml:space="preserve"> = ( ( </w:t>
      </w:r>
      <w:proofErr w:type="spellStart"/>
      <w:r w:rsidRPr="00616E1A">
        <w:rPr>
          <w:rFonts w:ascii="Courier New" w:hAnsi="Courier New" w:cs="Courier New"/>
          <w:sz w:val="20"/>
          <w:szCs w:val="20"/>
        </w:rPr>
        <w:t>ExitQualification</w:t>
      </w:r>
      <w:proofErr w:type="spellEnd"/>
      <w:r w:rsidRPr="00616E1A">
        <w:rPr>
          <w:rFonts w:ascii="Courier New" w:hAnsi="Courier New" w:cs="Courier New"/>
          <w:sz w:val="20"/>
          <w:szCs w:val="20"/>
        </w:rPr>
        <w:t xml:space="preserve"> &amp; </w:t>
      </w:r>
      <w:r w:rsidRPr="00A21E87">
        <w:rPr>
          <w:rFonts w:ascii="Courier New" w:hAnsi="Courier New" w:cs="Courier New"/>
          <w:color w:val="E36C0A" w:themeColor="accent6" w:themeShade="BF"/>
          <w:sz w:val="20"/>
          <w:szCs w:val="20"/>
        </w:rPr>
        <w:t>0x00000030</w:t>
      </w:r>
      <w:r w:rsidRPr="00616E1A">
        <w:rPr>
          <w:rFonts w:ascii="Courier New" w:hAnsi="Courier New" w:cs="Courier New"/>
          <w:sz w:val="20"/>
          <w:szCs w:val="20"/>
        </w:rPr>
        <w:t xml:space="preserve"> ) &gt;&gt; </w:t>
      </w:r>
      <w:r w:rsidRPr="00A21E87">
        <w:rPr>
          <w:rFonts w:ascii="Courier New" w:hAnsi="Courier New" w:cs="Courier New"/>
          <w:color w:val="E36C0A" w:themeColor="accent6" w:themeShade="BF"/>
          <w:sz w:val="20"/>
          <w:szCs w:val="20"/>
        </w:rPr>
        <w:t>4</w:t>
      </w:r>
      <w:r w:rsidRPr="00616E1A">
        <w:rPr>
          <w:rFonts w:ascii="Courier New" w:hAnsi="Courier New" w:cs="Courier New"/>
          <w:sz w:val="20"/>
          <w:szCs w:val="20"/>
        </w:rPr>
        <w:t xml:space="preserve"> );</w:t>
      </w:r>
    </w:p>
    <w:p w:rsidR="00EB7F2F" w:rsidRPr="00616E1A" w:rsidRDefault="009356FC"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proofErr w:type="spellStart"/>
      <w:r w:rsidR="00EB7F2F" w:rsidRPr="00616E1A">
        <w:rPr>
          <w:rFonts w:ascii="Courier New" w:hAnsi="Courier New" w:cs="Courier New"/>
          <w:sz w:val="20"/>
          <w:szCs w:val="20"/>
        </w:rPr>
        <w:t>movcrOperandType</w:t>
      </w:r>
      <w:proofErr w:type="spellEnd"/>
      <w:r w:rsidR="00EB7F2F" w:rsidRPr="00616E1A">
        <w:rPr>
          <w:rFonts w:ascii="Courier New" w:hAnsi="Courier New" w:cs="Courier New"/>
          <w:sz w:val="20"/>
          <w:szCs w:val="20"/>
        </w:rPr>
        <w:t xml:space="preserve"> = ( ( </w:t>
      </w:r>
      <w:proofErr w:type="spellStart"/>
      <w:r w:rsidR="00EB7F2F" w:rsidRPr="00616E1A">
        <w:rPr>
          <w:rFonts w:ascii="Courier New" w:hAnsi="Courier New" w:cs="Courier New"/>
          <w:sz w:val="20"/>
          <w:szCs w:val="20"/>
        </w:rPr>
        <w:t>ExitQualification</w:t>
      </w:r>
      <w:proofErr w:type="spellEnd"/>
      <w:r w:rsidR="00EB7F2F" w:rsidRPr="00616E1A">
        <w:rPr>
          <w:rFonts w:ascii="Courier New" w:hAnsi="Courier New" w:cs="Courier New"/>
          <w:sz w:val="20"/>
          <w:szCs w:val="20"/>
        </w:rPr>
        <w:t xml:space="preserve"> &amp; </w:t>
      </w:r>
      <w:r w:rsidR="00EB7F2F" w:rsidRPr="00A21E87">
        <w:rPr>
          <w:rFonts w:ascii="Courier New" w:hAnsi="Courier New" w:cs="Courier New"/>
          <w:color w:val="E36C0A" w:themeColor="accent6" w:themeShade="BF"/>
          <w:sz w:val="20"/>
          <w:szCs w:val="20"/>
        </w:rPr>
        <w:t>0x00000040</w:t>
      </w:r>
      <w:r w:rsidR="00EB7F2F" w:rsidRPr="00616E1A">
        <w:rPr>
          <w:rFonts w:ascii="Courier New" w:hAnsi="Courier New" w:cs="Courier New"/>
          <w:sz w:val="20"/>
          <w:szCs w:val="20"/>
        </w:rPr>
        <w:t xml:space="preserve"> ) &gt;&gt; </w:t>
      </w:r>
      <w:r w:rsidR="00EB7F2F" w:rsidRPr="00A21E87">
        <w:rPr>
          <w:rFonts w:ascii="Courier New" w:hAnsi="Courier New" w:cs="Courier New"/>
          <w:color w:val="E36C0A" w:themeColor="accent6" w:themeShade="BF"/>
          <w:sz w:val="20"/>
          <w:szCs w:val="20"/>
        </w:rPr>
        <w:t>6</w:t>
      </w:r>
      <w:r w:rsidR="00EB7F2F" w:rsidRPr="00616E1A">
        <w:rPr>
          <w:rFonts w:ascii="Courier New" w:hAnsi="Courier New" w:cs="Courier New"/>
          <w:sz w:val="20"/>
          <w:szCs w:val="20"/>
        </w:rPr>
        <w:t xml:space="preserve"> );</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proofErr w:type="spellStart"/>
      <w:r w:rsidRPr="00616E1A">
        <w:rPr>
          <w:rFonts w:ascii="Courier New" w:hAnsi="Courier New" w:cs="Courier New"/>
          <w:sz w:val="20"/>
          <w:szCs w:val="20"/>
        </w:rPr>
        <w:t>movcrGeneralPurposeRegister</w:t>
      </w:r>
      <w:proofErr w:type="spellEnd"/>
      <w:r w:rsidRPr="00616E1A">
        <w:rPr>
          <w:rFonts w:ascii="Courier New" w:hAnsi="Courier New" w:cs="Courier New"/>
          <w:sz w:val="20"/>
          <w:szCs w:val="20"/>
        </w:rPr>
        <w:t xml:space="preserve"> = ( (</w:t>
      </w:r>
      <w:r w:rsidR="009356FC" w:rsidRPr="00616E1A">
        <w:rPr>
          <w:rFonts w:ascii="Courier New" w:hAnsi="Courier New" w:cs="Courier New"/>
          <w:sz w:val="20"/>
          <w:szCs w:val="20"/>
        </w:rPr>
        <w:t xml:space="preserve"> </w:t>
      </w:r>
      <w:proofErr w:type="spellStart"/>
      <w:r w:rsidR="009356FC" w:rsidRPr="00616E1A">
        <w:rPr>
          <w:rFonts w:ascii="Courier New" w:hAnsi="Courier New" w:cs="Courier New"/>
          <w:sz w:val="20"/>
          <w:szCs w:val="20"/>
        </w:rPr>
        <w:t>ExitQualification</w:t>
      </w:r>
      <w:proofErr w:type="spellEnd"/>
      <w:r w:rsidR="009356FC" w:rsidRPr="00616E1A">
        <w:rPr>
          <w:rFonts w:ascii="Courier New" w:hAnsi="Courier New" w:cs="Courier New"/>
          <w:sz w:val="20"/>
          <w:szCs w:val="20"/>
        </w:rPr>
        <w:t xml:space="preserve"> &amp; </w:t>
      </w:r>
      <w:r w:rsidR="009356FC" w:rsidRPr="00A21E87">
        <w:rPr>
          <w:rFonts w:ascii="Courier New" w:hAnsi="Courier New" w:cs="Courier New"/>
          <w:color w:val="E36C0A" w:themeColor="accent6" w:themeShade="BF"/>
          <w:sz w:val="20"/>
          <w:szCs w:val="20"/>
        </w:rPr>
        <w:t>0x00000F00</w:t>
      </w:r>
      <w:r w:rsidR="009356FC" w:rsidRPr="00616E1A">
        <w:rPr>
          <w:rFonts w:ascii="Courier New" w:hAnsi="Courier New" w:cs="Courier New"/>
          <w:sz w:val="20"/>
          <w:szCs w:val="20"/>
        </w:rPr>
        <w:t xml:space="preserve"> </w:t>
      </w:r>
      <w:r w:rsidR="00D640BA">
        <w:rPr>
          <w:rFonts w:ascii="Courier New" w:hAnsi="Courier New" w:cs="Courier New"/>
          <w:sz w:val="20"/>
          <w:szCs w:val="20"/>
        </w:rPr>
        <w:tab/>
      </w:r>
      <w:r w:rsidRPr="00616E1A">
        <w:rPr>
          <w:rFonts w:ascii="Courier New" w:hAnsi="Courier New" w:cs="Courier New"/>
          <w:sz w:val="20"/>
          <w:szCs w:val="20"/>
        </w:rPr>
        <w:t xml:space="preserve">) &gt;&gt; </w:t>
      </w:r>
      <w:r w:rsidRPr="00A21E87">
        <w:rPr>
          <w:rFonts w:ascii="Courier New" w:hAnsi="Courier New" w:cs="Courier New"/>
          <w:color w:val="E36C0A" w:themeColor="accent6" w:themeShade="BF"/>
          <w:sz w:val="20"/>
          <w:szCs w:val="20"/>
        </w:rPr>
        <w:t>8</w:t>
      </w:r>
      <w:r w:rsidRPr="00616E1A">
        <w:rPr>
          <w:rFonts w:ascii="Courier New" w:hAnsi="Courier New" w:cs="Courier New"/>
          <w:sz w:val="20"/>
          <w:szCs w:val="20"/>
        </w:rPr>
        <w:t xml:space="preserve"> );</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A21E87">
        <w:rPr>
          <w:rFonts w:ascii="Courier New" w:hAnsi="Courier New" w:cs="Courier New"/>
          <w:color w:val="00B050"/>
          <w:sz w:val="20"/>
          <w:szCs w:val="20"/>
        </w:rPr>
        <w:t>//C</w:t>
      </w:r>
      <w:r w:rsidRPr="00616E1A">
        <w:rPr>
          <w:rFonts w:ascii="Courier New" w:hAnsi="Courier New" w:cs="Courier New"/>
          <w:color w:val="00B050"/>
          <w:sz w:val="20"/>
          <w:szCs w:val="20"/>
        </w:rPr>
        <w:t>heck for Write Access to Control Register 0 from an AX based</w:t>
      </w:r>
      <w:r w:rsidRPr="00616E1A">
        <w:rPr>
          <w:rFonts w:ascii="Courier New" w:hAnsi="Courier New" w:cs="Courier New"/>
          <w:sz w:val="20"/>
          <w:szCs w:val="20"/>
        </w:rPr>
        <w:t xml:space="preserve"> </w:t>
      </w:r>
      <w:r w:rsidR="006E1A19" w:rsidRPr="00616E1A">
        <w:rPr>
          <w:rFonts w:ascii="Courier New" w:hAnsi="Courier New" w:cs="Courier New"/>
          <w:sz w:val="20"/>
          <w:szCs w:val="20"/>
        </w:rPr>
        <w:tab/>
      </w:r>
      <w:r w:rsidRPr="00DA6ABD">
        <w:rPr>
          <w:rFonts w:ascii="Courier New" w:hAnsi="Courier New" w:cs="Courier New"/>
          <w:color w:val="00B050"/>
          <w:sz w:val="20"/>
          <w:szCs w:val="20"/>
        </w:rPr>
        <w:t>register</w:t>
      </w:r>
    </w:p>
    <w:p w:rsidR="00841903" w:rsidRPr="00616E1A" w:rsidRDefault="00841903" w:rsidP="00D640BA">
      <w:pPr>
        <w:pStyle w:val="ListParagraph"/>
        <w:spacing w:line="240" w:lineRule="auto"/>
        <w:rPr>
          <w:rFonts w:ascii="Courier New" w:hAnsi="Courier New" w:cs="Courier New"/>
          <w:sz w:val="20"/>
          <w:szCs w:val="20"/>
        </w:rPr>
      </w:pPr>
    </w:p>
    <w:p w:rsidR="00EB7F2F" w:rsidRPr="00616E1A" w:rsidRDefault="00EB7F2F" w:rsidP="00D640BA">
      <w:pPr>
        <w:pStyle w:val="ListParagraph"/>
        <w:spacing w:line="240" w:lineRule="auto"/>
        <w:rPr>
          <w:rFonts w:ascii="Courier New" w:hAnsi="Courier New" w:cs="Courier New"/>
          <w:color w:val="00B050"/>
          <w:sz w:val="20"/>
          <w:szCs w:val="20"/>
        </w:rPr>
      </w:pPr>
      <w:r w:rsidRPr="00616E1A">
        <w:rPr>
          <w:rFonts w:ascii="Courier New" w:hAnsi="Courier New" w:cs="Courier New"/>
          <w:sz w:val="20"/>
          <w:szCs w:val="20"/>
        </w:rPr>
        <w:tab/>
      </w:r>
      <w:r w:rsidRPr="00616E1A">
        <w:rPr>
          <w:rFonts w:ascii="Courier New" w:hAnsi="Courier New" w:cs="Courier New"/>
          <w:color w:val="00B050"/>
          <w:sz w:val="20"/>
          <w:szCs w:val="20"/>
        </w:rPr>
        <w:t>//CR0</w:t>
      </w:r>
      <w:r w:rsidRPr="00616E1A">
        <w:rPr>
          <w:rFonts w:ascii="Courier New" w:hAnsi="Courier New" w:cs="Courier New"/>
          <w:color w:val="00B050"/>
          <w:sz w:val="20"/>
          <w:szCs w:val="20"/>
        </w:rPr>
        <w:tab/>
      </w:r>
      <w:r w:rsidR="001A03B0" w:rsidRPr="00616E1A">
        <w:rPr>
          <w:rFonts w:ascii="Courier New" w:hAnsi="Courier New" w:cs="Courier New"/>
          <w:color w:val="00B050"/>
          <w:sz w:val="20"/>
          <w:szCs w:val="20"/>
        </w:rPr>
        <w:t xml:space="preserve">- Write - Register - </w:t>
      </w:r>
      <w:r w:rsidRPr="00616E1A">
        <w:rPr>
          <w:rFonts w:ascii="Courier New" w:hAnsi="Courier New" w:cs="Courier New"/>
          <w:color w:val="00B050"/>
          <w:sz w:val="20"/>
          <w:szCs w:val="20"/>
        </w:rPr>
        <w:t>EAX</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DA6ABD">
        <w:rPr>
          <w:rFonts w:ascii="Courier New" w:hAnsi="Courier New" w:cs="Courier New"/>
          <w:color w:val="0070C0"/>
          <w:sz w:val="20"/>
          <w:szCs w:val="20"/>
        </w:rPr>
        <w:t>if</w:t>
      </w:r>
      <w:r w:rsidRPr="00616E1A">
        <w:rPr>
          <w:rFonts w:ascii="Courier New" w:hAnsi="Courier New" w:cs="Courier New"/>
          <w:sz w:val="20"/>
          <w:szCs w:val="20"/>
        </w:rPr>
        <w:t>( (</w:t>
      </w:r>
      <w:proofErr w:type="spellStart"/>
      <w:r w:rsidRPr="00616E1A">
        <w:rPr>
          <w:rFonts w:ascii="Courier New" w:hAnsi="Courier New" w:cs="Courier New"/>
          <w:sz w:val="20"/>
          <w:szCs w:val="20"/>
        </w:rPr>
        <w:t>movcrControlRegister</w:t>
      </w:r>
      <w:proofErr w:type="spellEnd"/>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w:t>
      </w:r>
      <w:r w:rsidRPr="00616E1A">
        <w:rPr>
          <w:rFonts w:ascii="Courier New" w:hAnsi="Courier New" w:cs="Courier New"/>
          <w:sz w:val="20"/>
          <w:szCs w:val="20"/>
        </w:rPr>
        <w:t>) &amp;&amp; (</w:t>
      </w:r>
      <w:proofErr w:type="spellStart"/>
      <w:r w:rsidRPr="00616E1A">
        <w:rPr>
          <w:rFonts w:ascii="Courier New" w:hAnsi="Courier New" w:cs="Courier New"/>
          <w:sz w:val="20"/>
          <w:szCs w:val="20"/>
        </w:rPr>
        <w:t>movcrAccessType</w:t>
      </w:r>
      <w:proofErr w:type="spellEnd"/>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w:t>
      </w:r>
      <w:r w:rsidRPr="00616E1A">
        <w:rPr>
          <w:rFonts w:ascii="Courier New" w:hAnsi="Courier New" w:cs="Courier New"/>
          <w:sz w:val="20"/>
          <w:szCs w:val="20"/>
        </w:rPr>
        <w:t xml:space="preserve">) &amp;&amp; </w:t>
      </w:r>
      <w:r w:rsidR="00A70FE8" w:rsidRPr="00616E1A">
        <w:rPr>
          <w:rFonts w:ascii="Courier New" w:hAnsi="Courier New" w:cs="Courier New"/>
          <w:sz w:val="20"/>
          <w:szCs w:val="20"/>
        </w:rPr>
        <w:tab/>
      </w:r>
      <w:r w:rsidR="00A70FE8" w:rsidRPr="00616E1A">
        <w:rPr>
          <w:rFonts w:ascii="Courier New" w:hAnsi="Courier New" w:cs="Courier New"/>
          <w:sz w:val="20"/>
          <w:szCs w:val="20"/>
        </w:rPr>
        <w:tab/>
      </w:r>
      <w:r w:rsidRPr="00616E1A">
        <w:rPr>
          <w:rFonts w:ascii="Courier New" w:hAnsi="Courier New" w:cs="Courier New"/>
          <w:sz w:val="20"/>
          <w:szCs w:val="20"/>
        </w:rPr>
        <w:t>(</w:t>
      </w:r>
      <w:proofErr w:type="spellStart"/>
      <w:r w:rsidRPr="00616E1A">
        <w:rPr>
          <w:rFonts w:ascii="Courier New" w:hAnsi="Courier New" w:cs="Courier New"/>
          <w:sz w:val="20"/>
          <w:szCs w:val="20"/>
        </w:rPr>
        <w:t>movcrOperandType</w:t>
      </w:r>
      <w:proofErr w:type="spellEnd"/>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w:t>
      </w:r>
      <w:r w:rsidRPr="00616E1A">
        <w:rPr>
          <w:rFonts w:ascii="Courier New" w:hAnsi="Courier New" w:cs="Courier New"/>
          <w:sz w:val="20"/>
          <w:szCs w:val="20"/>
        </w:rPr>
        <w:t>) &amp;&amp; (</w:t>
      </w:r>
      <w:proofErr w:type="spellStart"/>
      <w:r w:rsidRPr="00616E1A">
        <w:rPr>
          <w:rFonts w:ascii="Courier New" w:hAnsi="Courier New" w:cs="Courier New"/>
          <w:sz w:val="20"/>
          <w:szCs w:val="20"/>
        </w:rPr>
        <w:t>movcrGeneralPurposeRegister</w:t>
      </w:r>
      <w:proofErr w:type="spellEnd"/>
      <w:r w:rsidRPr="00616E1A">
        <w:rPr>
          <w:rFonts w:ascii="Courier New" w:hAnsi="Courier New" w:cs="Courier New"/>
          <w:sz w:val="20"/>
          <w:szCs w:val="20"/>
        </w:rPr>
        <w:t xml:space="preserve"> == </w:t>
      </w:r>
      <w:r w:rsidR="00841903" w:rsidRPr="00616E1A">
        <w:rPr>
          <w:rFonts w:ascii="Courier New" w:hAnsi="Courier New" w:cs="Courier New"/>
          <w:sz w:val="20"/>
          <w:szCs w:val="20"/>
        </w:rPr>
        <w:tab/>
      </w:r>
      <w:r w:rsidR="00841903" w:rsidRPr="00616E1A">
        <w:rPr>
          <w:rFonts w:ascii="Courier New" w:hAnsi="Courier New" w:cs="Courier New"/>
          <w:sz w:val="20"/>
          <w:szCs w:val="20"/>
        </w:rPr>
        <w:tab/>
      </w:r>
      <w:r w:rsidR="00841903" w:rsidRPr="00616E1A">
        <w:rPr>
          <w:rFonts w:ascii="Courier New" w:hAnsi="Courier New" w:cs="Courier New"/>
          <w:sz w:val="20"/>
          <w:szCs w:val="20"/>
        </w:rPr>
        <w:tab/>
      </w:r>
      <w:r w:rsidRPr="00616E1A">
        <w:rPr>
          <w:rFonts w:ascii="Courier New" w:hAnsi="Courier New" w:cs="Courier New"/>
          <w:sz w:val="20"/>
          <w:szCs w:val="20"/>
        </w:rPr>
        <w:t>0) )</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proofErr w:type="spellStart"/>
      <w:r w:rsidRPr="00616E1A">
        <w:rPr>
          <w:rFonts w:ascii="Courier New" w:hAnsi="Courier New" w:cs="Courier New"/>
          <w:sz w:val="20"/>
          <w:szCs w:val="20"/>
        </w:rPr>
        <w:t>DbgPrint</w:t>
      </w:r>
      <w:proofErr w:type="spellEnd"/>
      <w:r w:rsidRPr="00616E1A">
        <w:rPr>
          <w:rFonts w:ascii="Courier New" w:hAnsi="Courier New" w:cs="Courier New"/>
          <w:sz w:val="20"/>
          <w:szCs w:val="20"/>
        </w:rPr>
        <w:t xml:space="preserve">("[VMX] - MOV CR0, EAX Instruction Encountered: </w:t>
      </w:r>
      <w:r w:rsidR="00A21E87">
        <w:rPr>
          <w:rFonts w:ascii="Courier New" w:hAnsi="Courier New" w:cs="Courier New"/>
          <w:sz w:val="20"/>
          <w:szCs w:val="20"/>
        </w:rPr>
        <w:tab/>
      </w:r>
      <w:r w:rsidR="00A21E87">
        <w:rPr>
          <w:rFonts w:ascii="Courier New" w:hAnsi="Courier New" w:cs="Courier New"/>
          <w:sz w:val="20"/>
          <w:szCs w:val="20"/>
        </w:rPr>
        <w:tab/>
      </w:r>
      <w:r w:rsidR="00A21E87">
        <w:rPr>
          <w:rFonts w:ascii="Courier New" w:hAnsi="Courier New" w:cs="Courier New"/>
          <w:sz w:val="20"/>
          <w:szCs w:val="20"/>
        </w:rPr>
        <w:tab/>
      </w:r>
      <w:r w:rsidRPr="00616E1A">
        <w:rPr>
          <w:rFonts w:ascii="Courier New" w:hAnsi="Courier New" w:cs="Courier New"/>
          <w:sz w:val="20"/>
          <w:szCs w:val="20"/>
        </w:rPr>
        <w:t xml:space="preserve">%X", </w:t>
      </w:r>
      <w:proofErr w:type="spellStart"/>
      <w:r w:rsidRPr="00616E1A">
        <w:rPr>
          <w:rFonts w:ascii="Courier New" w:hAnsi="Courier New" w:cs="Courier New"/>
          <w:sz w:val="20"/>
          <w:szCs w:val="20"/>
        </w:rPr>
        <w:t>GuestEAX</w:t>
      </w:r>
      <w:proofErr w:type="spellEnd"/>
      <w:r w:rsidRPr="00616E1A">
        <w:rPr>
          <w:rFonts w:ascii="Courier New" w:hAnsi="Courier New" w:cs="Courier New"/>
          <w:sz w:val="20"/>
          <w:szCs w:val="20"/>
        </w:rPr>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DA6ABD">
        <w:rPr>
          <w:rFonts w:ascii="Courier New" w:hAnsi="Courier New" w:cs="Courier New"/>
          <w:color w:val="0070C0"/>
          <w:sz w:val="20"/>
          <w:szCs w:val="20"/>
        </w:rPr>
        <w:t>if</w:t>
      </w:r>
      <w:r w:rsidRPr="00616E1A">
        <w:rPr>
          <w:rFonts w:ascii="Courier New" w:hAnsi="Courier New" w:cs="Courier New"/>
          <w:sz w:val="20"/>
          <w:szCs w:val="20"/>
        </w:rPr>
        <w:t>( (</w:t>
      </w:r>
      <w:proofErr w:type="spellStart"/>
      <w:r w:rsidRPr="00616E1A">
        <w:rPr>
          <w:rFonts w:ascii="Courier New" w:hAnsi="Courier New" w:cs="Courier New"/>
          <w:sz w:val="20"/>
          <w:szCs w:val="20"/>
        </w:rPr>
        <w:t>GuestEAX</w:t>
      </w:r>
      <w:proofErr w:type="spellEnd"/>
      <w:r w:rsidRPr="00616E1A">
        <w:rPr>
          <w:rFonts w:ascii="Courier New" w:hAnsi="Courier New" w:cs="Courier New"/>
          <w:sz w:val="20"/>
          <w:szCs w:val="20"/>
        </w:rPr>
        <w:t xml:space="preserve"> &amp; </w:t>
      </w:r>
      <w:r w:rsidRPr="00A21E87">
        <w:rPr>
          <w:rFonts w:ascii="Courier New" w:hAnsi="Courier New" w:cs="Courier New"/>
          <w:color w:val="E36C0A" w:themeColor="accent6" w:themeShade="BF"/>
          <w:sz w:val="20"/>
          <w:szCs w:val="20"/>
        </w:rPr>
        <w:t>0x80000000</w:t>
      </w:r>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w:t>
      </w:r>
      <w:r w:rsidRPr="00616E1A">
        <w:rPr>
          <w:rFonts w:ascii="Courier New" w:hAnsi="Courier New" w:cs="Courier New"/>
          <w:sz w:val="20"/>
          <w:szCs w:val="20"/>
        </w:rPr>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t>{</w:t>
      </w:r>
    </w:p>
    <w:p w:rsidR="00EB7F2F"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roofErr w:type="spellStart"/>
      <w:r w:rsidR="00EB7F2F" w:rsidRPr="00616E1A">
        <w:rPr>
          <w:rFonts w:ascii="Courier New" w:hAnsi="Courier New" w:cs="Courier New"/>
          <w:sz w:val="20"/>
          <w:szCs w:val="20"/>
        </w:rPr>
        <w:t>DbgPrint</w:t>
      </w:r>
      <w:proofErr w:type="spellEnd"/>
      <w:r w:rsidR="00EB7F2F" w:rsidRPr="00616E1A">
        <w:rPr>
          <w:rFonts w:ascii="Courier New" w:hAnsi="Courier New" w:cs="Courier New"/>
          <w:sz w:val="20"/>
          <w:szCs w:val="20"/>
        </w:rPr>
        <w:t xml:space="preserve">("[VMX] - Bit 31 of CR0 cleared from ring </w:t>
      </w:r>
      <w:r w:rsidR="00A21E87">
        <w:rPr>
          <w:rFonts w:ascii="Courier New" w:hAnsi="Courier New" w:cs="Courier New"/>
          <w:sz w:val="20"/>
          <w:szCs w:val="20"/>
        </w:rPr>
        <w:tab/>
      </w:r>
      <w:r w:rsidR="00A21E87">
        <w:rPr>
          <w:rFonts w:ascii="Courier New" w:hAnsi="Courier New" w:cs="Courier New"/>
          <w:sz w:val="20"/>
          <w:szCs w:val="20"/>
        </w:rPr>
        <w:tab/>
      </w:r>
      <w:r w:rsidR="00A21E87">
        <w:rPr>
          <w:rFonts w:ascii="Courier New" w:hAnsi="Courier New" w:cs="Courier New"/>
          <w:sz w:val="20"/>
          <w:szCs w:val="20"/>
        </w:rPr>
        <w:tab/>
      </w:r>
      <w:r w:rsidR="00A21E87">
        <w:rPr>
          <w:rFonts w:ascii="Courier New" w:hAnsi="Courier New" w:cs="Courier New"/>
          <w:sz w:val="20"/>
          <w:szCs w:val="20"/>
        </w:rPr>
        <w:tab/>
      </w:r>
      <w:r w:rsidR="00EB7F2F" w:rsidRPr="00616E1A">
        <w:rPr>
          <w:rFonts w:ascii="Courier New" w:hAnsi="Courier New" w:cs="Courier New"/>
          <w:sz w:val="20"/>
          <w:szCs w:val="20"/>
        </w:rPr>
        <w:t>0");</w:t>
      </w:r>
    </w:p>
    <w:p w:rsidR="00A21E87" w:rsidRPr="00616E1A" w:rsidRDefault="00A21E87" w:rsidP="00D640BA">
      <w:pPr>
        <w:pStyle w:val="ListParagraph"/>
        <w:spacing w:line="240" w:lineRule="auto"/>
        <w:rPr>
          <w:rFonts w:ascii="Courier New" w:hAnsi="Courier New" w:cs="Courier New"/>
          <w:sz w:val="20"/>
          <w:szCs w:val="20"/>
        </w:rPr>
      </w:pPr>
    </w:p>
    <w:p w:rsidR="00EB7F2F" w:rsidRPr="00616E1A"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roofErr w:type="spellStart"/>
      <w:r w:rsidR="00EB7F2F" w:rsidRPr="00616E1A">
        <w:rPr>
          <w:rFonts w:ascii="Courier New" w:hAnsi="Courier New" w:cs="Courier New"/>
          <w:sz w:val="20"/>
          <w:szCs w:val="20"/>
        </w:rPr>
        <w:t>DbgPrint</w:t>
      </w:r>
      <w:proofErr w:type="spellEnd"/>
      <w:r w:rsidR="00EB7F2F" w:rsidRPr="00616E1A">
        <w:rPr>
          <w:rFonts w:ascii="Courier New" w:hAnsi="Courier New" w:cs="Courier New"/>
          <w:sz w:val="20"/>
          <w:szCs w:val="20"/>
        </w:rPr>
        <w:t>("[VMX] - Ring 0 code disabling paging");</w:t>
      </w:r>
    </w:p>
    <w:p w:rsidR="00EB7F2F" w:rsidRPr="00616E1A"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00EB7F2F" w:rsidRPr="00616E1A">
        <w:rPr>
          <w:rFonts w:ascii="Courier New" w:hAnsi="Courier New" w:cs="Courier New"/>
          <w:sz w:val="20"/>
          <w:szCs w:val="20"/>
        </w:rPr>
        <w:t>}</w:t>
      </w:r>
    </w:p>
    <w:p w:rsidR="00EB7F2F" w:rsidRPr="00616E1A"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00EB7F2F" w:rsidRPr="00DA6ABD">
        <w:rPr>
          <w:rFonts w:ascii="Courier New" w:hAnsi="Courier New" w:cs="Courier New"/>
          <w:color w:val="0070C0"/>
          <w:sz w:val="20"/>
          <w:szCs w:val="20"/>
        </w:rPr>
        <w:t>if</w:t>
      </w:r>
      <w:r w:rsidR="00EB7F2F" w:rsidRPr="00616E1A">
        <w:rPr>
          <w:rFonts w:ascii="Courier New" w:hAnsi="Courier New" w:cs="Courier New"/>
          <w:sz w:val="20"/>
          <w:szCs w:val="20"/>
        </w:rPr>
        <w:t>( (</w:t>
      </w:r>
      <w:proofErr w:type="spellStart"/>
      <w:r w:rsidR="00EB7F2F" w:rsidRPr="00616E1A">
        <w:rPr>
          <w:rFonts w:ascii="Courier New" w:hAnsi="Courier New" w:cs="Courier New"/>
          <w:sz w:val="20"/>
          <w:szCs w:val="20"/>
        </w:rPr>
        <w:t>GuestEAX</w:t>
      </w:r>
      <w:proofErr w:type="spellEnd"/>
      <w:r w:rsidR="00EB7F2F" w:rsidRPr="00616E1A">
        <w:rPr>
          <w:rFonts w:ascii="Courier New" w:hAnsi="Courier New" w:cs="Courier New"/>
          <w:sz w:val="20"/>
          <w:szCs w:val="20"/>
        </w:rPr>
        <w:t xml:space="preserve"> &amp; </w:t>
      </w:r>
      <w:r w:rsidR="00EB7F2F" w:rsidRPr="00A21E87">
        <w:rPr>
          <w:rFonts w:ascii="Courier New" w:hAnsi="Courier New" w:cs="Courier New"/>
          <w:color w:val="E36C0A" w:themeColor="accent6" w:themeShade="BF"/>
          <w:sz w:val="20"/>
          <w:szCs w:val="20"/>
        </w:rPr>
        <w:t>0x00000001</w:t>
      </w:r>
      <w:r w:rsidR="00EB7F2F" w:rsidRPr="00616E1A">
        <w:rPr>
          <w:rFonts w:ascii="Courier New" w:hAnsi="Courier New" w:cs="Courier New"/>
          <w:sz w:val="20"/>
          <w:szCs w:val="20"/>
        </w:rPr>
        <w:t xml:space="preserve">) == </w:t>
      </w:r>
      <w:r w:rsidR="00EB7F2F" w:rsidRPr="00A21E87">
        <w:rPr>
          <w:rFonts w:ascii="Courier New" w:hAnsi="Courier New" w:cs="Courier New"/>
          <w:color w:val="E36C0A" w:themeColor="accent6" w:themeShade="BF"/>
          <w:sz w:val="20"/>
          <w:szCs w:val="20"/>
        </w:rPr>
        <w:t>0</w:t>
      </w:r>
      <w:r w:rsidR="00EB7F2F" w:rsidRPr="00616E1A">
        <w:rPr>
          <w:rFonts w:ascii="Courier New" w:hAnsi="Courier New" w:cs="Courier New"/>
          <w:sz w:val="20"/>
          <w:szCs w:val="20"/>
        </w:rPr>
        <w:t>)</w:t>
      </w:r>
    </w:p>
    <w:p w:rsidR="00EB7F2F" w:rsidRPr="00616E1A"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00EB7F2F" w:rsidRPr="00616E1A">
        <w:rPr>
          <w:rFonts w:ascii="Courier New" w:hAnsi="Courier New" w:cs="Courier New"/>
          <w:sz w:val="20"/>
          <w:szCs w:val="20"/>
        </w:rPr>
        <w:t>{</w:t>
      </w:r>
    </w:p>
    <w:p w:rsidR="00EB7F2F"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roofErr w:type="spellStart"/>
      <w:r w:rsidR="00EB7F2F" w:rsidRPr="00616E1A">
        <w:rPr>
          <w:rFonts w:ascii="Courier New" w:hAnsi="Courier New" w:cs="Courier New"/>
          <w:sz w:val="20"/>
          <w:szCs w:val="20"/>
        </w:rPr>
        <w:t>DbgPrint</w:t>
      </w:r>
      <w:proofErr w:type="spellEnd"/>
      <w:r w:rsidR="00EB7F2F" w:rsidRPr="00616E1A">
        <w:rPr>
          <w:rFonts w:ascii="Courier New" w:hAnsi="Courier New" w:cs="Courier New"/>
          <w:sz w:val="20"/>
          <w:szCs w:val="20"/>
        </w:rPr>
        <w:t xml:space="preserve">("[VMX] - Bit 0 of CR0 cleared from ring 0 </w:t>
      </w:r>
      <w:r w:rsidR="00A21E87">
        <w:rPr>
          <w:rFonts w:ascii="Courier New" w:hAnsi="Courier New" w:cs="Courier New"/>
          <w:sz w:val="20"/>
          <w:szCs w:val="20"/>
        </w:rPr>
        <w:tab/>
      </w:r>
      <w:r w:rsidR="00A21E87">
        <w:rPr>
          <w:rFonts w:ascii="Courier New" w:hAnsi="Courier New" w:cs="Courier New"/>
          <w:sz w:val="20"/>
          <w:szCs w:val="20"/>
        </w:rPr>
        <w:tab/>
      </w:r>
      <w:r w:rsidR="00A21E87">
        <w:rPr>
          <w:rFonts w:ascii="Courier New" w:hAnsi="Courier New" w:cs="Courier New"/>
          <w:sz w:val="20"/>
          <w:szCs w:val="20"/>
        </w:rPr>
        <w:tab/>
      </w:r>
      <w:r w:rsidR="00A21E87">
        <w:rPr>
          <w:rFonts w:ascii="Courier New" w:hAnsi="Courier New" w:cs="Courier New"/>
          <w:sz w:val="20"/>
          <w:szCs w:val="20"/>
        </w:rPr>
        <w:tab/>
      </w:r>
      <w:r w:rsidR="00EB7F2F" w:rsidRPr="00616E1A">
        <w:rPr>
          <w:rFonts w:ascii="Courier New" w:hAnsi="Courier New" w:cs="Courier New"/>
          <w:sz w:val="20"/>
          <w:szCs w:val="20"/>
        </w:rPr>
        <w:t>code");</w:t>
      </w:r>
    </w:p>
    <w:p w:rsidR="00A21E87" w:rsidRPr="00616E1A" w:rsidRDefault="00A21E87" w:rsidP="00D640BA">
      <w:pPr>
        <w:pStyle w:val="ListParagraph"/>
        <w:spacing w:line="240" w:lineRule="auto"/>
        <w:rPr>
          <w:rFonts w:ascii="Courier New" w:hAnsi="Courier New" w:cs="Courier New"/>
          <w:sz w:val="20"/>
          <w:szCs w:val="20"/>
        </w:rPr>
      </w:pPr>
    </w:p>
    <w:p w:rsidR="00EB7F2F" w:rsidRPr="00616E1A"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roofErr w:type="spellStart"/>
      <w:r w:rsidR="00EB7F2F" w:rsidRPr="00616E1A">
        <w:rPr>
          <w:rFonts w:ascii="Courier New" w:hAnsi="Courier New" w:cs="Courier New"/>
          <w:sz w:val="20"/>
          <w:szCs w:val="20"/>
        </w:rPr>
        <w:t>DbgPrint</w:t>
      </w:r>
      <w:proofErr w:type="spellEnd"/>
      <w:r w:rsidR="00EB7F2F" w:rsidRPr="00616E1A">
        <w:rPr>
          <w:rFonts w:ascii="Courier New" w:hAnsi="Courier New" w:cs="Courier New"/>
          <w:sz w:val="20"/>
          <w:szCs w:val="20"/>
        </w:rPr>
        <w:t xml:space="preserve">("[VMX] - Ring 0 code switching the processor </w:t>
      </w:r>
      <w:r w:rsidR="00F339F4">
        <w:rPr>
          <w:rFonts w:ascii="Courier New" w:hAnsi="Courier New" w:cs="Courier New"/>
          <w:sz w:val="20"/>
          <w:szCs w:val="20"/>
        </w:rPr>
        <w:tab/>
      </w:r>
      <w:r w:rsidR="00F339F4">
        <w:rPr>
          <w:rFonts w:ascii="Courier New" w:hAnsi="Courier New" w:cs="Courier New"/>
          <w:sz w:val="20"/>
          <w:szCs w:val="20"/>
        </w:rPr>
        <w:tab/>
      </w:r>
      <w:r w:rsidR="00F339F4">
        <w:rPr>
          <w:rFonts w:ascii="Courier New" w:hAnsi="Courier New" w:cs="Courier New"/>
          <w:sz w:val="20"/>
          <w:szCs w:val="20"/>
        </w:rPr>
        <w:tab/>
      </w:r>
      <w:r w:rsidR="00EB7F2F" w:rsidRPr="00616E1A">
        <w:rPr>
          <w:rFonts w:ascii="Courier New" w:hAnsi="Courier New" w:cs="Courier New"/>
          <w:sz w:val="20"/>
          <w:szCs w:val="20"/>
        </w:rPr>
        <w:t>into</w:t>
      </w:r>
      <w:r w:rsidR="00F339F4">
        <w:rPr>
          <w:rFonts w:ascii="Courier New" w:hAnsi="Courier New" w:cs="Courier New"/>
          <w:sz w:val="20"/>
          <w:szCs w:val="20"/>
        </w:rPr>
        <w:t xml:space="preserve"> </w:t>
      </w:r>
      <w:r w:rsidR="00EB7F2F" w:rsidRPr="00616E1A">
        <w:rPr>
          <w:rFonts w:ascii="Courier New" w:hAnsi="Courier New" w:cs="Courier New"/>
          <w:sz w:val="20"/>
          <w:szCs w:val="20"/>
        </w:rPr>
        <w:t>real mode");</w:t>
      </w:r>
    </w:p>
    <w:p w:rsidR="00EB7F2F" w:rsidRPr="00616E1A"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00EB7F2F" w:rsidRPr="00616E1A">
        <w:rPr>
          <w:rFonts w:ascii="Courier New" w:hAnsi="Courier New" w:cs="Courier New"/>
          <w:sz w:val="20"/>
          <w:szCs w:val="20"/>
        </w:rPr>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t>__</w:t>
      </w:r>
      <w:proofErr w:type="spellStart"/>
      <w:r w:rsidRPr="00616E1A">
        <w:rPr>
          <w:rFonts w:ascii="Courier New" w:hAnsi="Courier New" w:cs="Courier New"/>
          <w:sz w:val="20"/>
          <w:szCs w:val="20"/>
        </w:rPr>
        <w:t>asm</w:t>
      </w:r>
      <w:proofErr w:type="spellEnd"/>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roofErr w:type="spellStart"/>
      <w:r w:rsidR="00F87068">
        <w:rPr>
          <w:rFonts w:ascii="Courier New" w:hAnsi="Courier New" w:cs="Courier New"/>
          <w:sz w:val="20"/>
          <w:szCs w:val="20"/>
        </w:rPr>
        <w:t>popad</w:t>
      </w:r>
      <w:proofErr w:type="spellEnd"/>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roofErr w:type="spellStart"/>
      <w:r w:rsidR="00F87068">
        <w:rPr>
          <w:rFonts w:ascii="Courier New" w:hAnsi="Courier New" w:cs="Courier New"/>
          <w:sz w:val="20"/>
          <w:szCs w:val="20"/>
        </w:rPr>
        <w:t>jmp</w:t>
      </w:r>
      <w:proofErr w:type="spellEnd"/>
      <w:r w:rsidR="009F2A6C">
        <w:rPr>
          <w:rFonts w:ascii="Courier New" w:hAnsi="Courier New" w:cs="Courier New"/>
          <w:sz w:val="20"/>
          <w:szCs w:val="20"/>
        </w:rPr>
        <w:t xml:space="preserve"> </w:t>
      </w:r>
      <w:r w:rsidRPr="00616E1A">
        <w:rPr>
          <w:rFonts w:ascii="Courier New" w:hAnsi="Courier New" w:cs="Courier New"/>
          <w:sz w:val="20"/>
          <w:szCs w:val="20"/>
        </w:rPr>
        <w:t>Resume</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t>}</w:t>
      </w:r>
    </w:p>
    <w:p w:rsidR="00EB7F2F" w:rsidRPr="00616E1A" w:rsidRDefault="00014A2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00EB7F2F" w:rsidRPr="00616E1A">
        <w:rPr>
          <w:rFonts w:ascii="Courier New" w:hAnsi="Courier New" w:cs="Courier New"/>
          <w:sz w:val="20"/>
          <w:szCs w:val="20"/>
        </w:rPr>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w:t>
      </w:r>
    </w:p>
    <w:p w:rsidR="00C352A4" w:rsidRDefault="002D246C" w:rsidP="00156C48">
      <w:pPr>
        <w:pStyle w:val="Caption"/>
        <w:jc w:val="center"/>
        <w:rPr>
          <w:b w:val="0"/>
          <w:bCs w:val="0"/>
        </w:rPr>
      </w:pPr>
      <w:bookmarkStart w:id="115" w:name="_Ref301814477"/>
      <w:r>
        <w:t xml:space="preserve">Figure </w:t>
      </w:r>
      <w:fldSimple w:instr=" SEQ Figure \* ARABIC ">
        <w:r w:rsidR="00E77D5A">
          <w:rPr>
            <w:noProof/>
          </w:rPr>
          <w:t>9</w:t>
        </w:r>
      </w:fldSimple>
      <w:r>
        <w:t xml:space="preserve"> - Chapter 4.3.1 - </w:t>
      </w:r>
      <w:r w:rsidR="00DE2014">
        <w:t>Processor Mode Switch Hypervisor Handler</w:t>
      </w:r>
      <w:r w:rsidR="00656F06">
        <w:t xml:space="preserve"> Code</w:t>
      </w:r>
      <w:bookmarkEnd w:id="115"/>
    </w:p>
    <w:p w:rsidR="004669F5" w:rsidRDefault="004669F5" w:rsidP="0056242A">
      <w:pPr>
        <w:pStyle w:val="ListParagraph"/>
        <w:spacing w:line="360" w:lineRule="auto"/>
        <w:ind w:left="1267"/>
        <w:rPr>
          <w:bCs/>
        </w:rPr>
      </w:pPr>
    </w:p>
    <w:p w:rsidR="00014F80" w:rsidRPr="004669F5" w:rsidRDefault="004669F5" w:rsidP="0056242A">
      <w:pPr>
        <w:pStyle w:val="ListParagraph"/>
        <w:spacing w:line="360" w:lineRule="auto"/>
        <w:ind w:left="1267"/>
        <w:rPr>
          <w:bCs/>
        </w:rPr>
      </w:pPr>
      <w:r>
        <w:rPr>
          <w:bCs/>
        </w:rPr>
        <w:t xml:space="preserve">The code shown below in </w:t>
      </w:r>
      <w:fldSimple w:instr=" REF _Ref303191304 \h  \* MERGEFORMAT ">
        <w:r w:rsidR="00E77D5A" w:rsidRPr="00E77D5A">
          <w:rPr>
            <w:color w:val="0070C0"/>
          </w:rPr>
          <w:t xml:space="preserve">Figure </w:t>
        </w:r>
        <w:r w:rsidR="00E77D5A" w:rsidRPr="00E77D5A">
          <w:rPr>
            <w:noProof/>
            <w:color w:val="0070C0"/>
          </w:rPr>
          <w:t>20</w:t>
        </w:r>
        <w:r w:rsidR="00E77D5A" w:rsidRPr="00E77D5A">
          <w:rPr>
            <w:color w:val="0070C0"/>
          </w:rPr>
          <w:t xml:space="preserve"> - Kernel Code to Trigger Processor Mode Switch Breakpoint</w:t>
        </w:r>
      </w:fldSimple>
      <w:r>
        <w:rPr>
          <w:bCs/>
          <w:color w:val="0070C0"/>
        </w:rPr>
        <w:t xml:space="preserve"> </w:t>
      </w:r>
      <w:r>
        <w:rPr>
          <w:bCs/>
        </w:rPr>
        <w:t xml:space="preserve">was used to trigger the breakpoint that was set to trap on changes to the </w:t>
      </w:r>
      <w:r>
        <w:rPr>
          <w:bCs/>
        </w:rPr>
        <w:lastRenderedPageBreak/>
        <w:t>processor mode.</w:t>
      </w:r>
      <w:r w:rsidR="009842D7">
        <w:rPr>
          <w:bCs/>
        </w:rPr>
        <w:t xml:space="preserve"> </w:t>
      </w:r>
      <w:r>
        <w:rPr>
          <w:bCs/>
        </w:rPr>
        <w:t>This was accomplished by writing a value to CR0 where bits 0 and 31 are both cleared to 0.</w:t>
      </w:r>
      <w:r w:rsidR="009842D7">
        <w:rPr>
          <w:bCs/>
        </w:rPr>
        <w:t xml:space="preserve"> </w:t>
      </w:r>
      <w:r>
        <w:rPr>
          <w:bCs/>
        </w:rPr>
        <w:t>This would effectively put the processor into 16-bit real mode.</w:t>
      </w:r>
      <w:r w:rsidR="009842D7">
        <w:rPr>
          <w:bCs/>
        </w:rPr>
        <w:t xml:space="preserve"> </w:t>
      </w:r>
      <w:r>
        <w:rPr>
          <w:bCs/>
        </w:rPr>
        <w:t xml:space="preserve">Because this experiment is running in a 32-bit protected mode Microsoft Windows environment, the hypervisor does not allow for this change to take place, but acknowledges the attempted change through debug output. </w:t>
      </w:r>
    </w:p>
    <w:p w:rsidR="00014F80" w:rsidRPr="00014F80" w:rsidRDefault="00014F80" w:rsidP="00D602E4">
      <w:pPr>
        <w:pStyle w:val="ListParagraph"/>
        <w:spacing w:after="0" w:line="360" w:lineRule="auto"/>
        <w:rPr>
          <w:rFonts w:ascii="Courier New" w:hAnsi="Courier New" w:cs="Courier New"/>
          <w:sz w:val="20"/>
          <w:szCs w:val="20"/>
        </w:rPr>
      </w:pPr>
    </w:p>
    <w:p w:rsidR="008E6D4C" w:rsidRDefault="008E6D4C" w:rsidP="00D602E4">
      <w:pPr>
        <w:pStyle w:val="ListParagraph"/>
        <w:spacing w:after="0" w:line="240" w:lineRule="auto"/>
        <w:rPr>
          <w:rFonts w:ascii="Courier New" w:hAnsi="Courier New" w:cs="Courier New"/>
          <w:sz w:val="20"/>
          <w:szCs w:val="20"/>
        </w:rPr>
      </w:pPr>
    </w:p>
    <w:p w:rsidR="008E6D4C" w:rsidRPr="00014F80" w:rsidRDefault="008E6D4C" w:rsidP="00D602E4">
      <w:pPr>
        <w:pStyle w:val="ListParagraph"/>
        <w:spacing w:after="0" w:line="240" w:lineRule="auto"/>
        <w:rPr>
          <w:rFonts w:ascii="Courier New" w:hAnsi="Courier New" w:cs="Courier New"/>
          <w:sz w:val="20"/>
          <w:szCs w:val="20"/>
        </w:rPr>
      </w:pPr>
    </w:p>
    <w:p w:rsidR="0056242A" w:rsidRDefault="0056242A" w:rsidP="0056242A">
      <w:pPr>
        <w:pStyle w:val="ListParagraph"/>
        <w:spacing w:line="360" w:lineRule="auto"/>
        <w:ind w:left="1267"/>
        <w:rPr>
          <w:b/>
          <w:bCs/>
        </w:rPr>
      </w:pPr>
      <w:r w:rsidRPr="0056242A">
        <w:rPr>
          <w:b/>
          <w:bCs/>
          <w:u w:val="single"/>
        </w:rPr>
        <w:t>Experiment 1 Results</w:t>
      </w:r>
      <w:r w:rsidRPr="0056242A">
        <w:rPr>
          <w:b/>
          <w:bCs/>
        </w:rPr>
        <w:t>:</w:t>
      </w:r>
    </w:p>
    <w:p w:rsidR="009305F0" w:rsidRPr="009305F0" w:rsidRDefault="009305F0" w:rsidP="0056242A">
      <w:pPr>
        <w:pStyle w:val="ListParagraph"/>
        <w:spacing w:line="360" w:lineRule="auto"/>
        <w:ind w:left="1267"/>
        <w:rPr>
          <w:bCs/>
        </w:rPr>
      </w:pPr>
      <w:r w:rsidRPr="009305F0">
        <w:rPr>
          <w:bCs/>
        </w:rPr>
        <w:t>The handler</w:t>
      </w:r>
      <w:r>
        <w:rPr>
          <w:bCs/>
        </w:rPr>
        <w:t xml:space="preserve"> used in this experiment successfully trapped on write accesses to the CR0 register. </w:t>
      </w:r>
      <w:r w:rsidR="00DB1B31">
        <w:rPr>
          <w:bCs/>
        </w:rPr>
        <w:t xml:space="preserve">The </w:t>
      </w:r>
      <w:r w:rsidR="00540A5B">
        <w:rPr>
          <w:bCs/>
        </w:rPr>
        <w:t>virtual breakpoint handler in the hypervisor</w:t>
      </w:r>
      <w:r>
        <w:rPr>
          <w:bCs/>
        </w:rPr>
        <w:t xml:space="preserve"> </w:t>
      </w:r>
      <w:r w:rsidR="00DB1B31">
        <w:rPr>
          <w:bCs/>
        </w:rPr>
        <w:t>detected</w:t>
      </w:r>
      <w:r>
        <w:rPr>
          <w:bCs/>
        </w:rPr>
        <w:t xml:space="preserve"> that bit 0 of CR0 was being cleared to disable paging a</w:t>
      </w:r>
      <w:r w:rsidR="0069139F">
        <w:rPr>
          <w:bCs/>
        </w:rPr>
        <w:t>nd</w:t>
      </w:r>
      <w:r>
        <w:rPr>
          <w:bCs/>
        </w:rPr>
        <w:t xml:space="preserve"> that bit 31 was being cleared to switch the processor into real mode.</w:t>
      </w:r>
      <w:r w:rsidR="00185ADD">
        <w:rPr>
          <w:bCs/>
        </w:rPr>
        <w:t xml:space="preserve"> </w:t>
      </w:r>
      <w:r w:rsidR="003A709B">
        <w:rPr>
          <w:bCs/>
        </w:rPr>
        <w:t xml:space="preserve">The debug output generated from the virtual breakpoint handler is shown below in </w:t>
      </w:r>
      <w:fldSimple w:instr=" REF _Ref303192324 \h  \* MERGEFORMAT ">
        <w:r w:rsidR="00E77D5A" w:rsidRPr="00E77D5A">
          <w:rPr>
            <w:color w:val="0070C0"/>
          </w:rPr>
          <w:t xml:space="preserve">Figure </w:t>
        </w:r>
        <w:r w:rsidR="00E77D5A" w:rsidRPr="00E77D5A">
          <w:rPr>
            <w:noProof/>
            <w:color w:val="0070C0"/>
          </w:rPr>
          <w:t>10</w:t>
        </w:r>
        <w:r w:rsidR="00E77D5A" w:rsidRPr="00E77D5A">
          <w:rPr>
            <w:color w:val="0070C0"/>
          </w:rPr>
          <w:t xml:space="preserve"> - Output from Processor Mode Switch Breakpoint Experiment</w:t>
        </w:r>
      </w:fldSimple>
      <w:r w:rsidR="003A709B">
        <w:rPr>
          <w:bCs/>
        </w:rPr>
        <w:t xml:space="preserve">. </w:t>
      </w:r>
      <w:r w:rsidR="00185ADD">
        <w:rPr>
          <w:bCs/>
        </w:rPr>
        <w:t xml:space="preserve">As previously mentioned, the hypervisor was configured to disallow these changes to avoid crashing the guest operating system during this experiment. </w:t>
      </w:r>
      <w:r w:rsidR="003A709B">
        <w:rPr>
          <w:bCs/>
        </w:rPr>
        <w:t xml:space="preserve">As with any virtual breakpoint handler, the exact code location that triggered this virtual breakpoint can always be determined since the hypervisor has direct access to the guest OS's instruction pointer value from when it caused an exit condition to occur. </w:t>
      </w:r>
      <w:r w:rsidR="00652E4C">
        <w:rPr>
          <w:bCs/>
        </w:rPr>
        <w:t>This experiment has demonstrated one application of a virtual breakpoint placed on</w:t>
      </w:r>
      <w:r w:rsidR="00D12D25">
        <w:rPr>
          <w:bCs/>
        </w:rPr>
        <w:t xml:space="preserve"> a control register. </w:t>
      </w:r>
      <w:r w:rsidR="002B7A0C">
        <w:rPr>
          <w:bCs/>
        </w:rPr>
        <w:t xml:space="preserve">Any specific bit within CR0 or another control register can just as easily be configured to trigger a virtual breakpoint. </w:t>
      </w:r>
      <w:r w:rsidR="00D12D25">
        <w:rPr>
          <w:bCs/>
        </w:rPr>
        <w:t>As with most virtual breakpoints, the applications can be tailored to a large set of scenarios.</w:t>
      </w:r>
    </w:p>
    <w:p w:rsidR="00760989" w:rsidRDefault="003F2B90" w:rsidP="002C3574">
      <w:pPr>
        <w:spacing w:after="0"/>
      </w:pPr>
      <w:commentRangeStart w:id="116"/>
      <w:r w:rsidRPr="003F2B90">
        <w:rPr>
          <w:noProof/>
        </w:rPr>
        <w:drawing>
          <wp:inline distT="0" distB="0" distL="0" distR="0">
            <wp:extent cx="5943600" cy="1694236"/>
            <wp:effectExtent l="19050" t="0" r="0" b="0"/>
            <wp:docPr id="13" name="Picture 1" descr="C:\Users\GrRrr\Desktop\Thesis\Expiriment Screenshots\Chapter 4\Chap4_ProcModeSwitc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Rrr\Desktop\Thesis\Expiriment Screenshots\Chapter 4\Chap4_ProcModeSwitch.bmp"/>
                    <pic:cNvPicPr>
                      <a:picLocks noChangeAspect="1" noChangeArrowheads="1"/>
                    </pic:cNvPicPr>
                  </pic:nvPicPr>
                  <pic:blipFill>
                    <a:blip r:embed="rId16" cstate="print"/>
                    <a:srcRect/>
                    <a:stretch>
                      <a:fillRect/>
                    </a:stretch>
                  </pic:blipFill>
                  <pic:spPr bwMode="auto">
                    <a:xfrm>
                      <a:off x="0" y="0"/>
                      <a:ext cx="5943600" cy="1694236"/>
                    </a:xfrm>
                    <a:prstGeom prst="rect">
                      <a:avLst/>
                    </a:prstGeom>
                    <a:noFill/>
                    <a:ln w="9525">
                      <a:noFill/>
                      <a:miter lim="800000"/>
                      <a:headEnd/>
                      <a:tailEnd/>
                    </a:ln>
                  </pic:spPr>
                </pic:pic>
              </a:graphicData>
            </a:graphic>
          </wp:inline>
        </w:drawing>
      </w:r>
      <w:commentRangeEnd w:id="116"/>
    </w:p>
    <w:p w:rsidR="003F2B90" w:rsidRDefault="0034583A" w:rsidP="0034583A">
      <w:pPr>
        <w:pStyle w:val="Caption"/>
        <w:jc w:val="center"/>
      </w:pPr>
      <w:bookmarkStart w:id="117" w:name="_Ref303192324"/>
      <w:r>
        <w:t xml:space="preserve">Figure </w:t>
      </w:r>
      <w:fldSimple w:instr=" SEQ Figure \* ARABIC ">
        <w:r w:rsidR="000029E8">
          <w:rPr>
            <w:noProof/>
          </w:rPr>
          <w:t>10</w:t>
        </w:r>
      </w:fldSimple>
      <w:r>
        <w:t xml:space="preserve"> - Output from Processor Mode Switch</w:t>
      </w:r>
      <w:r w:rsidR="0011279E">
        <w:t xml:space="preserve"> Breakpoint </w:t>
      </w:r>
      <w:r>
        <w:t>Experiment</w:t>
      </w:r>
      <w:bookmarkEnd w:id="117"/>
    </w:p>
    <w:p w:rsidR="005B5B7F" w:rsidRPr="005B5B7F" w:rsidRDefault="005B5B7F" w:rsidP="005B5B7F"/>
    <w:p w:rsidR="002A41F1" w:rsidRPr="00236C03" w:rsidRDefault="002A41F1" w:rsidP="00F30102">
      <w:pPr>
        <w:pStyle w:val="ListParagraph"/>
        <w:numPr>
          <w:ilvl w:val="3"/>
          <w:numId w:val="2"/>
        </w:numPr>
        <w:spacing w:line="360" w:lineRule="auto"/>
        <w:rPr>
          <w:rStyle w:val="Heading4Char"/>
        </w:rPr>
      </w:pPr>
      <w:r>
        <w:rPr>
          <w:rStyle w:val="Heading4Char"/>
        </w:rPr>
        <w:t>Experiment 2 -</w:t>
      </w:r>
      <w:r w:rsidR="001F7670">
        <w:rPr>
          <w:rStyle w:val="Heading4Char"/>
        </w:rPr>
        <w:t xml:space="preserve"> Specific</w:t>
      </w:r>
      <w:r>
        <w:rPr>
          <w:rStyle w:val="Heading4Char"/>
        </w:rPr>
        <w:t xml:space="preserve"> </w:t>
      </w:r>
      <w:r w:rsidR="001F7670">
        <w:rPr>
          <w:rStyle w:val="Heading4Char"/>
        </w:rPr>
        <w:t>MSR Functionality</w:t>
      </w:r>
    </w:p>
    <w:bookmarkEnd w:id="110"/>
    <w:bookmarkEnd w:id="111"/>
    <w:p w:rsidR="00760989" w:rsidRDefault="00B5156D" w:rsidP="00760989">
      <w:pPr>
        <w:pStyle w:val="ListParagraph"/>
        <w:spacing w:line="360" w:lineRule="auto"/>
        <w:ind w:left="1267"/>
        <w:rPr>
          <w:b/>
          <w:bCs/>
        </w:rPr>
      </w:pPr>
      <w:r>
        <w:rPr>
          <w:b/>
          <w:bCs/>
          <w:u w:val="single"/>
        </w:rPr>
        <w:lastRenderedPageBreak/>
        <w:t>Experiment 2</w:t>
      </w:r>
      <w:r w:rsidR="00760989" w:rsidRPr="0056242A">
        <w:rPr>
          <w:b/>
          <w:bCs/>
          <w:u w:val="single"/>
        </w:rPr>
        <w:t xml:space="preserve"> Overview</w:t>
      </w:r>
      <w:r w:rsidR="00760989" w:rsidRPr="0056242A">
        <w:rPr>
          <w:b/>
          <w:bCs/>
        </w:rPr>
        <w:t>:</w:t>
      </w:r>
    </w:p>
    <w:p w:rsidR="00133C4F" w:rsidRDefault="00FE1D83" w:rsidP="00FE1D83">
      <w:pPr>
        <w:pStyle w:val="ListParagraph"/>
        <w:spacing w:line="360" w:lineRule="auto"/>
        <w:ind w:left="1267"/>
        <w:rPr>
          <w:bCs/>
        </w:rPr>
      </w:pPr>
      <w:r>
        <w:rPr>
          <w:bCs/>
        </w:rPr>
        <w:t xml:space="preserve">This experiment has demonstrated the </w:t>
      </w:r>
      <w:r w:rsidR="007A06B8">
        <w:rPr>
          <w:bCs/>
        </w:rPr>
        <w:t xml:space="preserve">overarching </w:t>
      </w:r>
      <w:r>
        <w:rPr>
          <w:bCs/>
        </w:rPr>
        <w:t xml:space="preserve">ability to </w:t>
      </w:r>
      <w:r w:rsidR="00D54FC9">
        <w:rPr>
          <w:bCs/>
        </w:rPr>
        <w:t>tailor virtual breakpoints to trap on functionality associated with</w:t>
      </w:r>
      <w:r>
        <w:rPr>
          <w:bCs/>
        </w:rPr>
        <w:t xml:space="preserve"> access</w:t>
      </w:r>
      <w:r w:rsidR="0069139F">
        <w:rPr>
          <w:bCs/>
        </w:rPr>
        <w:t>es</w:t>
      </w:r>
      <w:r>
        <w:rPr>
          <w:bCs/>
        </w:rPr>
        <w:t xml:space="preserve"> to specifi</w:t>
      </w:r>
      <w:r w:rsidR="0069139F">
        <w:rPr>
          <w:bCs/>
        </w:rPr>
        <w:t>c</w:t>
      </w:r>
      <w:r>
        <w:rPr>
          <w:bCs/>
        </w:rPr>
        <w:t xml:space="preserve"> MSRs.</w:t>
      </w:r>
      <w:r w:rsidR="007A06B8">
        <w:rPr>
          <w:bCs/>
        </w:rPr>
        <w:t xml:space="preserve"> More specifically, the IA32_PAT MSR and the IA32_THERM_INTERRUPT MSR registers are monitored for write access</w:t>
      </w:r>
      <w:r w:rsidR="00D54FC9">
        <w:rPr>
          <w:bCs/>
        </w:rPr>
        <w:t xml:space="preserve"> during this experiment</w:t>
      </w:r>
      <w:r w:rsidR="007A06B8">
        <w:rPr>
          <w:bCs/>
        </w:rPr>
        <w:t>.</w:t>
      </w:r>
      <w:r w:rsidR="00F84D8F">
        <w:rPr>
          <w:bCs/>
        </w:rPr>
        <w:t xml:space="preserve"> As mentioned in </w:t>
      </w:r>
      <w:r w:rsidR="009F6DB2" w:rsidRPr="009F6DB2">
        <w:rPr>
          <w:bCs/>
          <w:color w:val="0070C0"/>
        </w:rPr>
        <w:t xml:space="preserve">Section </w:t>
      </w:r>
      <w:fldSimple w:instr=" REF _Ref303193630 \r \h  \* MERGEFORMAT ">
        <w:r w:rsidR="00E77D5A" w:rsidRPr="00E77D5A">
          <w:rPr>
            <w:bCs/>
            <w:color w:val="0070C0"/>
          </w:rPr>
          <w:t>4.2</w:t>
        </w:r>
      </w:fldSimple>
      <w:r w:rsidR="009F6DB2" w:rsidRPr="009F6DB2">
        <w:rPr>
          <w:bCs/>
          <w:color w:val="0070C0"/>
        </w:rPr>
        <w:t xml:space="preserve"> - </w:t>
      </w:r>
      <w:fldSimple w:instr=" REF _Ref303193602 \h  \* MERGEFORMAT ">
        <w:r w:rsidR="00E77D5A" w:rsidRPr="00E77D5A">
          <w:rPr>
            <w:color w:val="0070C0"/>
          </w:rPr>
          <w:t>Background Information for Applications of Enhanced Debugging Experiments</w:t>
        </w:r>
      </w:fldSimple>
      <w:r w:rsidR="009F6DB2" w:rsidRPr="009F6DB2">
        <w:rPr>
          <w:bCs/>
        </w:rPr>
        <w:t>,</w:t>
      </w:r>
      <w:r w:rsidR="009F6DB2">
        <w:rPr>
          <w:bCs/>
        </w:rPr>
        <w:t xml:space="preserve"> The IA32_PAT MSR is used to control cache types of memory ranges specified through entries in the page table and the IA32_THERM_INTERRUPT MSR is used to specify when an interrupt will be triggered under specific thermal conditions.</w:t>
      </w:r>
      <w:r w:rsidR="00D43C22">
        <w:rPr>
          <w:bCs/>
        </w:rPr>
        <w:t xml:space="preserve"> Two scenarios have been overviewed where a code bug associated with either of these MSRs has occurred, and where it is extremely difficult to track down the specific code module that </w:t>
      </w:r>
      <w:r w:rsidR="009A30EB">
        <w:rPr>
          <w:bCs/>
        </w:rPr>
        <w:t>is responsible for this bug</w:t>
      </w:r>
      <w:r w:rsidR="00D43C22">
        <w:rPr>
          <w:bCs/>
        </w:rPr>
        <w:t>.</w:t>
      </w:r>
      <w:r w:rsidR="009A30EB">
        <w:rPr>
          <w:bCs/>
        </w:rPr>
        <w:t xml:space="preserve"> </w:t>
      </w:r>
    </w:p>
    <w:p w:rsidR="009A30EB" w:rsidRDefault="009A30EB" w:rsidP="00FE1D83">
      <w:pPr>
        <w:pStyle w:val="ListParagraph"/>
        <w:spacing w:line="360" w:lineRule="auto"/>
        <w:ind w:left="1267"/>
        <w:rPr>
          <w:bCs/>
        </w:rPr>
      </w:pPr>
    </w:p>
    <w:p w:rsidR="00831999" w:rsidRDefault="009A30EB" w:rsidP="00FE1D83">
      <w:pPr>
        <w:pStyle w:val="ListParagraph"/>
        <w:spacing w:line="360" w:lineRule="auto"/>
        <w:ind w:left="1267"/>
        <w:rPr>
          <w:bCs/>
        </w:rPr>
      </w:pPr>
      <w:r>
        <w:rPr>
          <w:bCs/>
        </w:rPr>
        <w:t xml:space="preserve">The first scenario relates to the ability of the IA32_PAT MSR to determine the cache type of various pages of memory. </w:t>
      </w:r>
      <w:r w:rsidR="0010383E">
        <w:rPr>
          <w:bCs/>
        </w:rPr>
        <w:t>During the development of an operating system, this MSR may be configured to control the cache type associated with different memory ranges. Once set</w:t>
      </w:r>
      <w:r w:rsidR="00805E58">
        <w:rPr>
          <w:bCs/>
        </w:rPr>
        <w:t xml:space="preserve"> </w:t>
      </w:r>
      <w:r w:rsidR="0010383E">
        <w:rPr>
          <w:bCs/>
        </w:rPr>
        <w:t xml:space="preserve">up by the OS, this register is not expected to experience </w:t>
      </w:r>
      <w:r w:rsidR="001B1616">
        <w:rPr>
          <w:bCs/>
        </w:rPr>
        <w:t>modifications</w:t>
      </w:r>
      <w:r w:rsidR="0010383E">
        <w:rPr>
          <w:bCs/>
        </w:rPr>
        <w:t xml:space="preserve">. If a code module in an OS boot loader or kernel were to contain a small </w:t>
      </w:r>
      <w:r w:rsidR="004F71B4">
        <w:rPr>
          <w:bCs/>
        </w:rPr>
        <w:t xml:space="preserve">bug where the </w:t>
      </w:r>
      <w:proofErr w:type="spellStart"/>
      <w:r w:rsidR="004F71B4">
        <w:rPr>
          <w:bCs/>
        </w:rPr>
        <w:t>ecx</w:t>
      </w:r>
      <w:proofErr w:type="spellEnd"/>
      <w:r w:rsidR="004F71B4">
        <w:rPr>
          <w:bCs/>
        </w:rPr>
        <w:t xml:space="preserve"> register incorrectly calculated an offset that ended up writing to this register, the effects may not be noticed immediately, but the OS would most likely become unstable or</w:t>
      </w:r>
      <w:r w:rsidR="00FA232D">
        <w:rPr>
          <w:bCs/>
        </w:rPr>
        <w:t xml:space="preserve"> crash</w:t>
      </w:r>
      <w:r w:rsidR="007A3FBB">
        <w:rPr>
          <w:bCs/>
        </w:rPr>
        <w:t xml:space="preserve"> later on</w:t>
      </w:r>
      <w:r w:rsidR="00FA232D">
        <w:rPr>
          <w:bCs/>
        </w:rPr>
        <w:t>,</w:t>
      </w:r>
      <w:r w:rsidR="007A3FBB">
        <w:rPr>
          <w:bCs/>
        </w:rPr>
        <w:t xml:space="preserve"> </w:t>
      </w:r>
      <w:r w:rsidR="004F71B4">
        <w:rPr>
          <w:bCs/>
        </w:rPr>
        <w:t>when</w:t>
      </w:r>
      <w:r w:rsidR="00651ACC">
        <w:rPr>
          <w:bCs/>
        </w:rPr>
        <w:t xml:space="preserve"> random</w:t>
      </w:r>
      <w:r w:rsidR="004F71B4">
        <w:rPr>
          <w:bCs/>
        </w:rPr>
        <w:t xml:space="preserve"> pages </w:t>
      </w:r>
      <w:r w:rsidR="00651ACC">
        <w:rPr>
          <w:bCs/>
        </w:rPr>
        <w:t xml:space="preserve">of memory </w:t>
      </w:r>
      <w:r w:rsidR="004F71B4">
        <w:rPr>
          <w:bCs/>
        </w:rPr>
        <w:t xml:space="preserve">were configured to a different cache type than expected. </w:t>
      </w:r>
      <w:r w:rsidR="00FA232D">
        <w:rPr>
          <w:bCs/>
        </w:rPr>
        <w:t xml:space="preserve">The bug would be difficult to track </w:t>
      </w:r>
      <w:r w:rsidR="0069139F">
        <w:rPr>
          <w:bCs/>
        </w:rPr>
        <w:t xml:space="preserve">down </w:t>
      </w:r>
      <w:r w:rsidR="00FA232D">
        <w:rPr>
          <w:bCs/>
        </w:rPr>
        <w:t>since</w:t>
      </w:r>
      <w:r w:rsidR="00E779E0">
        <w:rPr>
          <w:bCs/>
        </w:rPr>
        <w:t xml:space="preserve"> the instability or crash </w:t>
      </w:r>
      <w:r w:rsidR="0062234D">
        <w:rPr>
          <w:bCs/>
        </w:rPr>
        <w:t>might</w:t>
      </w:r>
      <w:r w:rsidR="00E779E0">
        <w:rPr>
          <w:bCs/>
        </w:rPr>
        <w:t xml:space="preserve"> not occur until long after the </w:t>
      </w:r>
      <w:proofErr w:type="spellStart"/>
      <w:r w:rsidR="0062234D">
        <w:rPr>
          <w:bCs/>
        </w:rPr>
        <w:t>mis</w:t>
      </w:r>
      <w:r w:rsidR="00E779E0">
        <w:rPr>
          <w:bCs/>
        </w:rPr>
        <w:t>configuration</w:t>
      </w:r>
      <w:proofErr w:type="spellEnd"/>
      <w:r w:rsidR="00E779E0">
        <w:rPr>
          <w:bCs/>
        </w:rPr>
        <w:t xml:space="preserve"> has occurred since the affected memory pages may not be used </w:t>
      </w:r>
      <w:r w:rsidR="0062234D">
        <w:rPr>
          <w:bCs/>
        </w:rPr>
        <w:t>immediately</w:t>
      </w:r>
      <w:r w:rsidR="00E779E0">
        <w:rPr>
          <w:bCs/>
        </w:rPr>
        <w:t xml:space="preserve"> after.</w:t>
      </w:r>
      <w:r w:rsidR="0062234D">
        <w:rPr>
          <w:bCs/>
        </w:rPr>
        <w:t xml:space="preserve"> Even with the knowledge that the specific MSR was being </w:t>
      </w:r>
      <w:proofErr w:type="spellStart"/>
      <w:r w:rsidR="0062234D">
        <w:rPr>
          <w:bCs/>
        </w:rPr>
        <w:t>misconfigured</w:t>
      </w:r>
      <w:proofErr w:type="spellEnd"/>
      <w:r w:rsidR="0062234D">
        <w:rPr>
          <w:bCs/>
        </w:rPr>
        <w:t xml:space="preserve">, </w:t>
      </w:r>
      <w:r w:rsidR="002A7845">
        <w:rPr>
          <w:bCs/>
        </w:rPr>
        <w:t xml:space="preserve">dynamically </w:t>
      </w:r>
      <w:r w:rsidR="0062234D">
        <w:rPr>
          <w:bCs/>
        </w:rPr>
        <w:t xml:space="preserve">tracking the </w:t>
      </w:r>
      <w:proofErr w:type="spellStart"/>
      <w:r w:rsidR="0062234D">
        <w:rPr>
          <w:bCs/>
        </w:rPr>
        <w:t>error</w:t>
      </w:r>
      <w:r w:rsidR="0069139F">
        <w:rPr>
          <w:bCs/>
        </w:rPr>
        <w:t>oneous</w:t>
      </w:r>
      <w:proofErr w:type="spellEnd"/>
      <w:r w:rsidR="0062234D">
        <w:rPr>
          <w:bCs/>
        </w:rPr>
        <w:t xml:space="preserve"> code down could prove to be very time</w:t>
      </w:r>
      <w:r w:rsidR="0069139F">
        <w:rPr>
          <w:bCs/>
        </w:rPr>
        <w:t>-</w:t>
      </w:r>
      <w:r w:rsidR="0062234D">
        <w:rPr>
          <w:bCs/>
        </w:rPr>
        <w:t>consuming in a large operating system environment.</w:t>
      </w:r>
      <w:r w:rsidR="00F36649">
        <w:rPr>
          <w:bCs/>
        </w:rPr>
        <w:t xml:space="preserve"> </w:t>
      </w:r>
      <w:r w:rsidR="002A7845">
        <w:rPr>
          <w:bCs/>
        </w:rPr>
        <w:t>Static analysis would be difficult since many MSR</w:t>
      </w:r>
      <w:r w:rsidR="0069139F">
        <w:rPr>
          <w:bCs/>
        </w:rPr>
        <w:t>s</w:t>
      </w:r>
      <w:r w:rsidR="002A7845">
        <w:rPr>
          <w:bCs/>
        </w:rPr>
        <w:t xml:space="preserve"> could be written to, and the value of the </w:t>
      </w:r>
      <w:proofErr w:type="spellStart"/>
      <w:r w:rsidR="002A7845">
        <w:rPr>
          <w:bCs/>
        </w:rPr>
        <w:t>ecx</w:t>
      </w:r>
      <w:proofErr w:type="spellEnd"/>
      <w:r w:rsidR="002A7845">
        <w:rPr>
          <w:bCs/>
        </w:rPr>
        <w:t xml:space="preserve"> register would not be known for each MSR interaction without a dynamic view of the system state. </w:t>
      </w:r>
      <w:r w:rsidR="00F36649">
        <w:rPr>
          <w:bCs/>
        </w:rPr>
        <w:t xml:space="preserve">With the ability to set a virtual breakpoint on the specific MSR in question, </w:t>
      </w:r>
      <w:r w:rsidR="002A7845">
        <w:rPr>
          <w:bCs/>
        </w:rPr>
        <w:t xml:space="preserve">any attempts to access this register could be set to cause breakpoints. Upon triggering the breakpoint, the exact location of the code as well as the system state, including the </w:t>
      </w:r>
      <w:proofErr w:type="spellStart"/>
      <w:r w:rsidR="002A7845">
        <w:rPr>
          <w:bCs/>
        </w:rPr>
        <w:t>ecx</w:t>
      </w:r>
      <w:proofErr w:type="spellEnd"/>
      <w:r w:rsidR="002A7845">
        <w:rPr>
          <w:bCs/>
        </w:rPr>
        <w:t xml:space="preserve"> register, could be determined.</w:t>
      </w:r>
      <w:r w:rsidR="009842D7">
        <w:rPr>
          <w:bCs/>
        </w:rPr>
        <w:t xml:space="preserve"> </w:t>
      </w:r>
      <w:r w:rsidR="002A7845">
        <w:rPr>
          <w:bCs/>
        </w:rPr>
        <w:t xml:space="preserve">Inspection would quickly demonstrate that the </w:t>
      </w:r>
      <w:proofErr w:type="spellStart"/>
      <w:r w:rsidR="002A7845">
        <w:rPr>
          <w:bCs/>
        </w:rPr>
        <w:t>ecx</w:t>
      </w:r>
      <w:proofErr w:type="spellEnd"/>
      <w:r w:rsidR="002A7845">
        <w:rPr>
          <w:bCs/>
        </w:rPr>
        <w:t xml:space="preserve"> register was incorrectly writing to the wrong MSR from a specified code module.</w:t>
      </w:r>
    </w:p>
    <w:p w:rsidR="00AF6865" w:rsidRDefault="00AF6865" w:rsidP="00FE1D83">
      <w:pPr>
        <w:pStyle w:val="ListParagraph"/>
        <w:spacing w:line="360" w:lineRule="auto"/>
        <w:ind w:left="1267"/>
        <w:rPr>
          <w:bCs/>
        </w:rPr>
      </w:pPr>
    </w:p>
    <w:p w:rsidR="00AF6865" w:rsidRDefault="00AF6865" w:rsidP="00FE1D83">
      <w:pPr>
        <w:pStyle w:val="ListParagraph"/>
        <w:spacing w:line="360" w:lineRule="auto"/>
        <w:ind w:left="1267"/>
        <w:rPr>
          <w:bCs/>
        </w:rPr>
      </w:pPr>
      <w:r>
        <w:rPr>
          <w:bCs/>
        </w:rPr>
        <w:t xml:space="preserve">The second scenario covered in this experiment is similar to the first, where an MSR is </w:t>
      </w:r>
      <w:proofErr w:type="spellStart"/>
      <w:r>
        <w:rPr>
          <w:bCs/>
        </w:rPr>
        <w:t>misconfigured</w:t>
      </w:r>
      <w:proofErr w:type="spellEnd"/>
      <w:r>
        <w:rPr>
          <w:bCs/>
        </w:rPr>
        <w:t xml:space="preserve"> from the boot</w:t>
      </w:r>
      <w:r w:rsidR="0069139F">
        <w:rPr>
          <w:bCs/>
        </w:rPr>
        <w:t xml:space="preserve"> </w:t>
      </w:r>
      <w:r>
        <w:rPr>
          <w:bCs/>
        </w:rPr>
        <w:t>loader or kernel of an OS, but for this scenario the MSR in question is the IA32_THERM_INTERRUPT MSR.</w:t>
      </w:r>
      <w:r w:rsidR="009842D7">
        <w:rPr>
          <w:bCs/>
        </w:rPr>
        <w:t xml:space="preserve"> </w:t>
      </w:r>
      <w:r>
        <w:rPr>
          <w:bCs/>
        </w:rPr>
        <w:t>A second scenario was used to demonstrate the wide array of functionality that a MSR</w:t>
      </w:r>
      <w:r w:rsidR="0069139F">
        <w:rPr>
          <w:bCs/>
        </w:rPr>
        <w:t>-</w:t>
      </w:r>
      <w:r>
        <w:rPr>
          <w:bCs/>
        </w:rPr>
        <w:t>based virtual breakpoint can address.</w:t>
      </w:r>
      <w:r w:rsidR="009842D7">
        <w:rPr>
          <w:bCs/>
        </w:rPr>
        <w:t xml:space="preserve"> </w:t>
      </w:r>
      <w:r>
        <w:rPr>
          <w:bCs/>
        </w:rPr>
        <w:t xml:space="preserve">In this case, the IA32_THERM_INTERRUPT MSR was configured to trigger an interrupt upon the processor reaching a critical temperature. This functionality can be used to prevent thermal damage to the processor. If the data in this MSR were corrupted similarly to the way the IA32_PAT MSR was corrupted in the first scenario, </w:t>
      </w:r>
      <w:r w:rsidR="00A47919">
        <w:rPr>
          <w:bCs/>
        </w:rPr>
        <w:t>critical CPU temperatures could be reached with no software warning, potentially causing a hard reboot or even CPU damage. Once it has been discovered that this interrupt setting is being cleared at some point in the execution of an OS boot</w:t>
      </w:r>
      <w:r w:rsidR="00E01F57">
        <w:rPr>
          <w:bCs/>
        </w:rPr>
        <w:t xml:space="preserve"> </w:t>
      </w:r>
      <w:r w:rsidR="00A47919">
        <w:rPr>
          <w:bCs/>
        </w:rPr>
        <w:t>loader or kernel, it would be very difficult to track down the exact point that the MSR was modified. By setting a virtual breakpoint on this MSR, the offending error co</w:t>
      </w:r>
      <w:r w:rsidR="00293B85">
        <w:rPr>
          <w:bCs/>
        </w:rPr>
        <w:t>de could be easily tracked down without the need for stepping through large amounts of code during dynamic analysis, in search of the error.</w:t>
      </w:r>
    </w:p>
    <w:p w:rsidR="00CF036C" w:rsidRDefault="00CF036C" w:rsidP="00FE1D83">
      <w:pPr>
        <w:pStyle w:val="ListParagraph"/>
        <w:spacing w:line="360" w:lineRule="auto"/>
        <w:ind w:left="1267"/>
        <w:rPr>
          <w:bCs/>
        </w:rPr>
      </w:pPr>
    </w:p>
    <w:p w:rsidR="00760989" w:rsidRDefault="00B5156D" w:rsidP="00760989">
      <w:pPr>
        <w:pStyle w:val="ListParagraph"/>
        <w:spacing w:line="360" w:lineRule="auto"/>
        <w:ind w:left="1267"/>
        <w:rPr>
          <w:b/>
          <w:bCs/>
        </w:rPr>
      </w:pPr>
      <w:r>
        <w:rPr>
          <w:b/>
          <w:bCs/>
          <w:u w:val="single"/>
        </w:rPr>
        <w:t>Experiment 2</w:t>
      </w:r>
      <w:r w:rsidR="00760989" w:rsidRPr="0056242A">
        <w:rPr>
          <w:b/>
          <w:bCs/>
          <w:u w:val="single"/>
        </w:rPr>
        <w:t xml:space="preserve"> Implementation</w:t>
      </w:r>
      <w:r w:rsidR="00760989" w:rsidRPr="0056242A">
        <w:rPr>
          <w:b/>
          <w:bCs/>
        </w:rPr>
        <w:t>:</w:t>
      </w:r>
    </w:p>
    <w:p w:rsidR="00BB47C0" w:rsidRDefault="00AE6CED" w:rsidP="00760989">
      <w:pPr>
        <w:pStyle w:val="ListParagraph"/>
        <w:spacing w:line="360" w:lineRule="auto"/>
        <w:ind w:left="1267"/>
        <w:rPr>
          <w:bCs/>
        </w:rPr>
      </w:pPr>
      <w:r>
        <w:rPr>
          <w:bCs/>
        </w:rPr>
        <w:t>Experiment 2 sets a virtual breakpoint that will trap on write access to the IA32_PAT MSR as well as the IA32_THERM_INTERRUPT MSR.</w:t>
      </w:r>
      <w:r w:rsidR="00E85861">
        <w:rPr>
          <w:bCs/>
        </w:rPr>
        <w:t xml:space="preserve"> The exit condition </w:t>
      </w:r>
      <w:r w:rsidR="0069139F">
        <w:rPr>
          <w:bCs/>
        </w:rPr>
        <w:t>will</w:t>
      </w:r>
      <w:r w:rsidR="00E85861">
        <w:rPr>
          <w:bCs/>
        </w:rPr>
        <w:t xml:space="preserve"> trap on the x86 assembly WRMSR command, the technique used to write to an MSR.</w:t>
      </w:r>
      <w:r w:rsidR="009842D7">
        <w:rPr>
          <w:bCs/>
        </w:rPr>
        <w:t xml:space="preserve"> </w:t>
      </w:r>
      <w:r w:rsidR="00E85861">
        <w:rPr>
          <w:bCs/>
        </w:rPr>
        <w:t>When MSR write access is detected by the hypervisor, it is configured to filter and ignore all MSR access except for the aforementioned MSRs, effectively creat</w:t>
      </w:r>
      <w:r w:rsidR="0069139F">
        <w:rPr>
          <w:bCs/>
        </w:rPr>
        <w:t>ing</w:t>
      </w:r>
      <w:r w:rsidR="00E85861">
        <w:rPr>
          <w:bCs/>
        </w:rPr>
        <w:t xml:space="preserve"> a virtual breakpoint on specific MSRs. For the purpose of this experiment, writes to both of these MSRs are prevented from taking effect in the hypervisor so that we do not destabilize the guest OS. The virtual breakpoint handler code is shown in </w:t>
      </w:r>
      <w:fldSimple w:instr=" REF _Ref305612706 \h  \* MERGEFORMAT ">
        <w:r w:rsidR="008B3E1C" w:rsidRPr="008B3E1C">
          <w:rPr>
            <w:color w:val="0070C0"/>
          </w:rPr>
          <w:t>Figure 11 - MSR Functionality Virtual Breakpoint Handler Code</w:t>
        </w:r>
      </w:fldSimple>
      <w:r w:rsidR="006A7096">
        <w:rPr>
          <w:bCs/>
        </w:rPr>
        <w:t>.</w:t>
      </w:r>
    </w:p>
    <w:p w:rsidR="00856C94" w:rsidRDefault="00856C94" w:rsidP="00760989">
      <w:pPr>
        <w:pStyle w:val="ListParagraph"/>
        <w:spacing w:line="360" w:lineRule="auto"/>
        <w:ind w:left="1267"/>
        <w:rPr>
          <w:bCs/>
        </w:rPr>
      </w:pPr>
    </w:p>
    <w:p w:rsidR="0007435C" w:rsidRPr="00FF1A9E" w:rsidRDefault="0007435C" w:rsidP="00856C94">
      <w:pPr>
        <w:pStyle w:val="ListParagraph"/>
        <w:spacing w:line="240" w:lineRule="auto"/>
        <w:rPr>
          <w:rFonts w:ascii="Courier New" w:hAnsi="Courier New" w:cs="Courier New"/>
          <w:color w:val="00B050"/>
          <w:sz w:val="20"/>
          <w:szCs w:val="20"/>
        </w:rPr>
      </w:pPr>
      <w:r w:rsidRPr="00FF1A9E">
        <w:rPr>
          <w:rFonts w:ascii="Courier New" w:hAnsi="Courier New" w:cs="Courier New"/>
          <w:color w:val="00B050"/>
          <w:sz w:val="20"/>
          <w:szCs w:val="20"/>
        </w:rPr>
        <w:t>//Hypervisor code to trap on write access to IA32_PAT and IA32_THERM_INTERRUPT MSR's</w:t>
      </w:r>
    </w:p>
    <w:p w:rsidR="00856C94" w:rsidRPr="00174449" w:rsidRDefault="00856C94" w:rsidP="00856C94">
      <w:pPr>
        <w:pStyle w:val="ListParagraph"/>
        <w:spacing w:line="240" w:lineRule="auto"/>
        <w:rPr>
          <w:rFonts w:ascii="Courier New" w:hAnsi="Courier New" w:cs="Courier New"/>
          <w:sz w:val="20"/>
          <w:szCs w:val="20"/>
        </w:rPr>
      </w:pPr>
      <w:r w:rsidRPr="00FF1A9E">
        <w:rPr>
          <w:rFonts w:ascii="Courier New" w:hAnsi="Courier New" w:cs="Courier New"/>
          <w:color w:val="0070C0"/>
          <w:sz w:val="20"/>
          <w:szCs w:val="20"/>
        </w:rPr>
        <w:t>if</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ExitReason</w:t>
      </w:r>
      <w:proofErr w:type="spellEnd"/>
      <w:r w:rsidRPr="00174449">
        <w:rPr>
          <w:rFonts w:ascii="Courier New" w:hAnsi="Courier New" w:cs="Courier New"/>
          <w:sz w:val="20"/>
          <w:szCs w:val="20"/>
        </w:rPr>
        <w:t xml:space="preserve"> == </w:t>
      </w:r>
      <w:r w:rsidRPr="00FF1A9E">
        <w:rPr>
          <w:rFonts w:ascii="Courier New" w:hAnsi="Courier New" w:cs="Courier New"/>
          <w:color w:val="E36C0A" w:themeColor="accent6" w:themeShade="BF"/>
          <w:sz w:val="20"/>
          <w:szCs w:val="20"/>
        </w:rPr>
        <w:t>0x00000020</w:t>
      </w:r>
      <w:r w:rsidRPr="00174449">
        <w:rPr>
          <w:rFonts w:ascii="Courier New" w:hAnsi="Courier New" w:cs="Courier New"/>
          <w:sz w:val="20"/>
          <w:szCs w:val="20"/>
        </w:rPr>
        <w:t xml:space="preserve"> )</w:t>
      </w:r>
      <w:r w:rsidR="00BC33C3">
        <w:rPr>
          <w:rFonts w:ascii="Courier New" w:hAnsi="Courier New" w:cs="Courier New"/>
          <w:sz w:val="20"/>
          <w:szCs w:val="20"/>
        </w:rPr>
        <w:t xml:space="preserve"> </w:t>
      </w:r>
      <w:r w:rsidR="00BC33C3" w:rsidRPr="00C12D2F">
        <w:rPr>
          <w:rFonts w:ascii="Courier New" w:hAnsi="Courier New" w:cs="Courier New"/>
          <w:color w:val="00B050"/>
          <w:sz w:val="20"/>
          <w:szCs w:val="20"/>
        </w:rPr>
        <w:t>//WRMSR exit reason</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FF1A9E">
        <w:rPr>
          <w:rFonts w:ascii="Courier New" w:hAnsi="Courier New" w:cs="Courier New"/>
          <w:color w:val="0070C0"/>
          <w:sz w:val="20"/>
          <w:szCs w:val="20"/>
        </w:rPr>
        <w:t>if</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GuestECX</w:t>
      </w:r>
      <w:proofErr w:type="spellEnd"/>
      <w:r w:rsidRPr="00174449">
        <w:rPr>
          <w:rFonts w:ascii="Courier New" w:hAnsi="Courier New" w:cs="Courier New"/>
          <w:sz w:val="20"/>
          <w:szCs w:val="20"/>
        </w:rPr>
        <w:t xml:space="preserve"> == </w:t>
      </w:r>
      <w:r w:rsidRPr="00FF1A9E">
        <w:rPr>
          <w:rFonts w:ascii="Courier New" w:hAnsi="Courier New" w:cs="Courier New"/>
          <w:color w:val="E36C0A" w:themeColor="accent6" w:themeShade="BF"/>
          <w:sz w:val="20"/>
          <w:szCs w:val="20"/>
        </w:rPr>
        <w:t>0x00000277</w:t>
      </w:r>
      <w:r w:rsidRPr="00174449">
        <w:rPr>
          <w:rFonts w:ascii="Courier New" w:hAnsi="Courier New" w:cs="Courier New"/>
          <w:sz w:val="20"/>
          <w:szCs w:val="20"/>
        </w:rPr>
        <w:t xml:space="preserve"> ) </w:t>
      </w:r>
      <w:r w:rsidRPr="00FF1A9E">
        <w:rPr>
          <w:rFonts w:ascii="Courier New" w:hAnsi="Courier New" w:cs="Courier New"/>
          <w:color w:val="00B050"/>
          <w:sz w:val="20"/>
          <w:szCs w:val="20"/>
        </w:rPr>
        <w:t>//IA32_PAT</w:t>
      </w:r>
      <w:r w:rsidRPr="00174449">
        <w:rPr>
          <w:rFonts w:ascii="Courier New" w:hAnsi="Courier New" w:cs="Courier New"/>
          <w:sz w:val="20"/>
          <w:szCs w:val="20"/>
        </w:rPr>
        <w:t xml:space="preserve"> </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lastRenderedPageBreak/>
        <w:tab/>
      </w:r>
      <w:r w:rsidRPr="00174449">
        <w:rPr>
          <w:rFonts w:ascii="Courier New" w:hAnsi="Courier New" w:cs="Courier New"/>
          <w:sz w:val="20"/>
          <w:szCs w:val="20"/>
        </w:rPr>
        <w:tab/>
      </w:r>
      <w:proofErr w:type="spellStart"/>
      <w:r w:rsidRPr="00174449">
        <w:rPr>
          <w:rFonts w:ascii="Courier New" w:hAnsi="Courier New" w:cs="Courier New"/>
          <w:sz w:val="20"/>
          <w:szCs w:val="20"/>
        </w:rPr>
        <w:t>DbgPrint</w:t>
      </w:r>
      <w:proofErr w:type="spellEnd"/>
      <w:r w:rsidRPr="00174449">
        <w:rPr>
          <w:rFonts w:ascii="Courier New" w:hAnsi="Courier New" w:cs="Courier New"/>
          <w:sz w:val="20"/>
          <w:szCs w:val="20"/>
        </w:rPr>
        <w:t>("</w:t>
      </w:r>
      <w:r w:rsidRPr="00B92415">
        <w:rPr>
          <w:rFonts w:ascii="Courier New" w:hAnsi="Courier New" w:cs="Courier New"/>
          <w:color w:val="808080" w:themeColor="background1" w:themeShade="80"/>
          <w:sz w:val="20"/>
          <w:szCs w:val="20"/>
        </w:rPr>
        <w:t xml:space="preserve">[VMX] Write to the IA32_PAT MSR detected from </w:t>
      </w:r>
      <w:r w:rsidR="00174449" w:rsidRPr="00B92415">
        <w:rPr>
          <w:rFonts w:ascii="Courier New" w:hAnsi="Courier New" w:cs="Courier New"/>
          <w:color w:val="808080" w:themeColor="background1" w:themeShade="80"/>
          <w:sz w:val="20"/>
          <w:szCs w:val="20"/>
        </w:rPr>
        <w:tab/>
      </w:r>
      <w:r w:rsidR="00174449" w:rsidRPr="00B92415">
        <w:rPr>
          <w:rFonts w:ascii="Courier New" w:hAnsi="Courier New" w:cs="Courier New"/>
          <w:color w:val="808080" w:themeColor="background1" w:themeShade="80"/>
          <w:sz w:val="20"/>
          <w:szCs w:val="20"/>
        </w:rPr>
        <w:tab/>
      </w:r>
      <w:r w:rsidR="00174449" w:rsidRPr="00B92415">
        <w:rPr>
          <w:rFonts w:ascii="Courier New" w:hAnsi="Courier New" w:cs="Courier New"/>
          <w:color w:val="808080" w:themeColor="background1" w:themeShade="80"/>
          <w:sz w:val="20"/>
          <w:szCs w:val="20"/>
        </w:rPr>
        <w:tab/>
      </w:r>
      <w:r w:rsidRPr="00B92415">
        <w:rPr>
          <w:rFonts w:ascii="Courier New" w:hAnsi="Courier New" w:cs="Courier New"/>
          <w:color w:val="808080" w:themeColor="background1" w:themeShade="80"/>
          <w:sz w:val="20"/>
          <w:szCs w:val="20"/>
        </w:rPr>
        <w:t>code at address: %X</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GuestEIP</w:t>
      </w:r>
      <w:proofErr w:type="spellEnd"/>
      <w:r w:rsidRPr="00174449">
        <w:rPr>
          <w:rFonts w:ascii="Courier New" w:hAnsi="Courier New" w:cs="Courier New"/>
          <w:sz w:val="20"/>
          <w:szCs w:val="20"/>
        </w:rPr>
        <w:t>);</w:t>
      </w:r>
    </w:p>
    <w:p w:rsidR="00856C94"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DbgPrint</w:t>
      </w:r>
      <w:proofErr w:type="spellEnd"/>
      <w:r w:rsidRPr="00174449">
        <w:rPr>
          <w:rFonts w:ascii="Courier New" w:hAnsi="Courier New" w:cs="Courier New"/>
          <w:sz w:val="20"/>
          <w:szCs w:val="20"/>
        </w:rPr>
        <w:t>("</w:t>
      </w:r>
      <w:r w:rsidRPr="00B92415">
        <w:rPr>
          <w:rFonts w:ascii="Courier New" w:hAnsi="Courier New" w:cs="Courier New"/>
          <w:color w:val="808080" w:themeColor="background1" w:themeShade="80"/>
          <w:sz w:val="20"/>
          <w:szCs w:val="20"/>
        </w:rPr>
        <w:t>[VMX] Value written to IA32_PAT MSR: %08X:%08X</w:t>
      </w:r>
      <w:r w:rsidRPr="00174449">
        <w:rPr>
          <w:rFonts w:ascii="Courier New" w:hAnsi="Courier New" w:cs="Courier New"/>
          <w:sz w:val="20"/>
          <w:szCs w:val="20"/>
        </w:rPr>
        <w:t xml:space="preserve">", </w:t>
      </w:r>
      <w:r w:rsidR="00174449">
        <w:rPr>
          <w:rFonts w:ascii="Courier New" w:hAnsi="Courier New" w:cs="Courier New"/>
          <w:sz w:val="20"/>
          <w:szCs w:val="20"/>
        </w:rPr>
        <w:tab/>
      </w:r>
      <w:r w:rsidR="00174449">
        <w:rPr>
          <w:rFonts w:ascii="Courier New" w:hAnsi="Courier New" w:cs="Courier New"/>
          <w:sz w:val="20"/>
          <w:szCs w:val="20"/>
        </w:rPr>
        <w:tab/>
      </w:r>
      <w:r w:rsidR="00174449">
        <w:rPr>
          <w:rFonts w:ascii="Courier New" w:hAnsi="Courier New" w:cs="Courier New"/>
          <w:sz w:val="20"/>
          <w:szCs w:val="20"/>
        </w:rPr>
        <w:tab/>
      </w:r>
      <w:proofErr w:type="spellStart"/>
      <w:r w:rsidRPr="00174449">
        <w:rPr>
          <w:rFonts w:ascii="Courier New" w:hAnsi="Courier New" w:cs="Courier New"/>
          <w:sz w:val="20"/>
          <w:szCs w:val="20"/>
        </w:rPr>
        <w:t>GuestEDX</w:t>
      </w:r>
      <w:proofErr w:type="spellEnd"/>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GuestEAX</w:t>
      </w:r>
      <w:proofErr w:type="spellEnd"/>
      <w:r w:rsidRPr="00174449">
        <w:rPr>
          <w:rFonts w:ascii="Courier New" w:hAnsi="Courier New" w:cs="Courier New"/>
          <w:sz w:val="20"/>
          <w:szCs w:val="20"/>
        </w:rPr>
        <w:t>);</w:t>
      </w:r>
    </w:p>
    <w:p w:rsidR="00174449" w:rsidRPr="00174449" w:rsidRDefault="00174449" w:rsidP="00856C94">
      <w:pPr>
        <w:pStyle w:val="ListParagraph"/>
        <w:spacing w:line="240" w:lineRule="auto"/>
        <w:rPr>
          <w:rFonts w:ascii="Courier New" w:hAnsi="Courier New" w:cs="Courier New"/>
          <w:sz w:val="20"/>
          <w:szCs w:val="20"/>
        </w:rPr>
      </w:pP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__</w:t>
      </w:r>
      <w:proofErr w:type="spellStart"/>
      <w:r w:rsidRPr="00174449">
        <w:rPr>
          <w:rFonts w:ascii="Courier New" w:hAnsi="Courier New" w:cs="Courier New"/>
          <w:sz w:val="20"/>
          <w:szCs w:val="20"/>
        </w:rPr>
        <w:t>asm</w:t>
      </w:r>
      <w:proofErr w:type="spellEnd"/>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popad</w:t>
      </w:r>
      <w:proofErr w:type="spellEnd"/>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jmp</w:t>
      </w:r>
      <w:proofErr w:type="spellEnd"/>
      <w:r w:rsidRPr="00174449">
        <w:rPr>
          <w:rFonts w:ascii="Courier New" w:hAnsi="Courier New" w:cs="Courier New"/>
          <w:sz w:val="20"/>
          <w:szCs w:val="20"/>
        </w:rPr>
        <w:t xml:space="preserve"> Resume</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FF1A9E">
        <w:rPr>
          <w:rFonts w:ascii="Courier New" w:hAnsi="Courier New" w:cs="Courier New"/>
          <w:color w:val="0070C0"/>
          <w:sz w:val="20"/>
          <w:szCs w:val="20"/>
        </w:rPr>
        <w:t>if</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GuestECX</w:t>
      </w:r>
      <w:proofErr w:type="spellEnd"/>
      <w:r w:rsidRPr="00174449">
        <w:rPr>
          <w:rFonts w:ascii="Courier New" w:hAnsi="Courier New" w:cs="Courier New"/>
          <w:sz w:val="20"/>
          <w:szCs w:val="20"/>
        </w:rPr>
        <w:t xml:space="preserve"> == </w:t>
      </w:r>
      <w:r w:rsidRPr="00FF1A9E">
        <w:rPr>
          <w:rFonts w:ascii="Courier New" w:hAnsi="Courier New" w:cs="Courier New"/>
          <w:color w:val="E36C0A" w:themeColor="accent6" w:themeShade="BF"/>
          <w:sz w:val="20"/>
          <w:szCs w:val="20"/>
        </w:rPr>
        <w:t>0x0000019B</w:t>
      </w:r>
      <w:r w:rsidRPr="00174449">
        <w:rPr>
          <w:rFonts w:ascii="Courier New" w:hAnsi="Courier New" w:cs="Courier New"/>
          <w:sz w:val="20"/>
          <w:szCs w:val="20"/>
        </w:rPr>
        <w:t xml:space="preserve"> ) </w:t>
      </w:r>
      <w:r w:rsidRPr="00FF1A9E">
        <w:rPr>
          <w:rFonts w:ascii="Courier New" w:hAnsi="Courier New" w:cs="Courier New"/>
          <w:color w:val="00B050"/>
          <w:sz w:val="20"/>
          <w:szCs w:val="20"/>
        </w:rPr>
        <w:t>//IA32_THERM_INTERRUPT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t>{</w:t>
      </w:r>
    </w:p>
    <w:p w:rsidR="00856C94"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DbgPrint</w:t>
      </w:r>
      <w:proofErr w:type="spellEnd"/>
      <w:r w:rsidRPr="00174449">
        <w:rPr>
          <w:rFonts w:ascii="Courier New" w:hAnsi="Courier New" w:cs="Courier New"/>
          <w:sz w:val="20"/>
          <w:szCs w:val="20"/>
        </w:rPr>
        <w:t>("</w:t>
      </w:r>
      <w:r w:rsidRPr="00B92415">
        <w:rPr>
          <w:rFonts w:ascii="Courier New" w:hAnsi="Courier New" w:cs="Courier New"/>
          <w:color w:val="808080" w:themeColor="background1" w:themeShade="80"/>
          <w:sz w:val="20"/>
          <w:szCs w:val="20"/>
        </w:rPr>
        <w:t xml:space="preserve">[VMX] Write to the IA32_THERM_INTERRUPT MSR </w:t>
      </w:r>
      <w:r w:rsidR="00950499" w:rsidRPr="00B92415">
        <w:rPr>
          <w:rFonts w:ascii="Courier New" w:hAnsi="Courier New" w:cs="Courier New"/>
          <w:color w:val="808080" w:themeColor="background1" w:themeShade="80"/>
          <w:sz w:val="20"/>
          <w:szCs w:val="20"/>
        </w:rPr>
        <w:tab/>
      </w:r>
      <w:r w:rsidR="00950499" w:rsidRPr="00B92415">
        <w:rPr>
          <w:rFonts w:ascii="Courier New" w:hAnsi="Courier New" w:cs="Courier New"/>
          <w:color w:val="808080" w:themeColor="background1" w:themeShade="80"/>
          <w:sz w:val="20"/>
          <w:szCs w:val="20"/>
        </w:rPr>
        <w:tab/>
      </w:r>
      <w:r w:rsidR="00950499" w:rsidRPr="00B92415">
        <w:rPr>
          <w:rFonts w:ascii="Courier New" w:hAnsi="Courier New" w:cs="Courier New"/>
          <w:color w:val="808080" w:themeColor="background1" w:themeShade="80"/>
          <w:sz w:val="20"/>
          <w:szCs w:val="20"/>
        </w:rPr>
        <w:tab/>
      </w:r>
      <w:r w:rsidRPr="00B92415">
        <w:rPr>
          <w:rFonts w:ascii="Courier New" w:hAnsi="Courier New" w:cs="Courier New"/>
          <w:color w:val="808080" w:themeColor="background1" w:themeShade="80"/>
          <w:sz w:val="20"/>
          <w:szCs w:val="20"/>
        </w:rPr>
        <w:t>detected from code at address: %X</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GuestEIP</w:t>
      </w:r>
      <w:proofErr w:type="spellEnd"/>
      <w:r w:rsidRPr="00174449">
        <w:rPr>
          <w:rFonts w:ascii="Courier New" w:hAnsi="Courier New" w:cs="Courier New"/>
          <w:sz w:val="20"/>
          <w:szCs w:val="20"/>
        </w:rPr>
        <w:t>);</w:t>
      </w:r>
    </w:p>
    <w:p w:rsidR="00950499" w:rsidRPr="00174449" w:rsidRDefault="00950499" w:rsidP="00856C94">
      <w:pPr>
        <w:pStyle w:val="ListParagraph"/>
        <w:spacing w:line="240" w:lineRule="auto"/>
        <w:rPr>
          <w:rFonts w:ascii="Courier New" w:hAnsi="Courier New" w:cs="Courier New"/>
          <w:sz w:val="20"/>
          <w:szCs w:val="20"/>
        </w:rPr>
      </w:pP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DbgPrint</w:t>
      </w:r>
      <w:proofErr w:type="spellEnd"/>
      <w:r w:rsidRPr="00174449">
        <w:rPr>
          <w:rFonts w:ascii="Courier New" w:hAnsi="Courier New" w:cs="Courier New"/>
          <w:sz w:val="20"/>
          <w:szCs w:val="20"/>
        </w:rPr>
        <w:t>("</w:t>
      </w:r>
      <w:r w:rsidRPr="00B92415">
        <w:rPr>
          <w:rFonts w:ascii="Courier New" w:hAnsi="Courier New" w:cs="Courier New"/>
          <w:color w:val="808080" w:themeColor="background1" w:themeShade="80"/>
          <w:sz w:val="20"/>
          <w:szCs w:val="20"/>
        </w:rPr>
        <w:t xml:space="preserve">[VMX] Value written to IA32_THERM_INTERRUPT MSR: </w:t>
      </w:r>
      <w:r w:rsidR="00950499" w:rsidRPr="00B92415">
        <w:rPr>
          <w:rFonts w:ascii="Courier New" w:hAnsi="Courier New" w:cs="Courier New"/>
          <w:color w:val="808080" w:themeColor="background1" w:themeShade="80"/>
          <w:sz w:val="20"/>
          <w:szCs w:val="20"/>
        </w:rPr>
        <w:tab/>
      </w:r>
      <w:r w:rsidR="00950499" w:rsidRPr="00B92415">
        <w:rPr>
          <w:rFonts w:ascii="Courier New" w:hAnsi="Courier New" w:cs="Courier New"/>
          <w:color w:val="808080" w:themeColor="background1" w:themeShade="80"/>
          <w:sz w:val="20"/>
          <w:szCs w:val="20"/>
        </w:rPr>
        <w:tab/>
      </w:r>
      <w:r w:rsidR="00950499" w:rsidRPr="00B92415">
        <w:rPr>
          <w:rFonts w:ascii="Courier New" w:hAnsi="Courier New" w:cs="Courier New"/>
          <w:color w:val="808080" w:themeColor="background1" w:themeShade="80"/>
          <w:sz w:val="20"/>
          <w:szCs w:val="20"/>
        </w:rPr>
        <w:tab/>
      </w:r>
      <w:r w:rsidRPr="00B92415">
        <w:rPr>
          <w:rFonts w:ascii="Courier New" w:hAnsi="Courier New" w:cs="Courier New"/>
          <w:color w:val="808080" w:themeColor="background1" w:themeShade="80"/>
          <w:sz w:val="20"/>
          <w:szCs w:val="20"/>
        </w:rPr>
        <w:t>%08X:%08X</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GuestEDX</w:t>
      </w:r>
      <w:proofErr w:type="spellEnd"/>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GuestEAX</w:t>
      </w:r>
      <w:proofErr w:type="spellEnd"/>
      <w:r w:rsidRPr="00174449">
        <w:rPr>
          <w:rFonts w:ascii="Courier New" w:hAnsi="Courier New" w:cs="Courier New"/>
          <w:sz w:val="20"/>
          <w:szCs w:val="20"/>
        </w:rPr>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__</w:t>
      </w:r>
      <w:proofErr w:type="spellStart"/>
      <w:r w:rsidRPr="00174449">
        <w:rPr>
          <w:rFonts w:ascii="Courier New" w:hAnsi="Courier New" w:cs="Courier New"/>
          <w:sz w:val="20"/>
          <w:szCs w:val="20"/>
        </w:rPr>
        <w:t>asm</w:t>
      </w:r>
      <w:proofErr w:type="spellEnd"/>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popad</w:t>
      </w:r>
      <w:proofErr w:type="spellEnd"/>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jmp</w:t>
      </w:r>
      <w:proofErr w:type="spellEnd"/>
      <w:r w:rsidRPr="00174449">
        <w:rPr>
          <w:rFonts w:ascii="Courier New" w:hAnsi="Courier New" w:cs="Courier New"/>
          <w:sz w:val="20"/>
          <w:szCs w:val="20"/>
        </w:rPr>
        <w:t xml:space="preserve"> Resume</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w:t>
      </w:r>
    </w:p>
    <w:p w:rsidR="00856C94" w:rsidRPr="00174449" w:rsidRDefault="00856C94" w:rsidP="00983BD0">
      <w:pPr>
        <w:pStyle w:val="ListParagraph"/>
        <w:spacing w:after="0" w:line="240" w:lineRule="auto"/>
        <w:rPr>
          <w:rFonts w:ascii="Courier New" w:hAnsi="Courier New" w:cs="Courier New"/>
          <w:sz w:val="20"/>
          <w:szCs w:val="20"/>
        </w:rPr>
      </w:pPr>
      <w:r w:rsidRPr="00174449">
        <w:rPr>
          <w:rFonts w:ascii="Courier New" w:hAnsi="Courier New" w:cs="Courier New"/>
          <w:sz w:val="20"/>
          <w:szCs w:val="20"/>
        </w:rPr>
        <w:tab/>
        <w:t>}</w:t>
      </w:r>
    </w:p>
    <w:p w:rsidR="00856C94" w:rsidRPr="00174449" w:rsidRDefault="00856C94" w:rsidP="00983BD0">
      <w:pPr>
        <w:pStyle w:val="ListParagraph"/>
        <w:spacing w:after="0" w:line="240" w:lineRule="auto"/>
        <w:rPr>
          <w:rFonts w:ascii="Courier New" w:hAnsi="Courier New" w:cs="Courier New"/>
          <w:sz w:val="20"/>
          <w:szCs w:val="20"/>
        </w:rPr>
      </w:pPr>
      <w:r w:rsidRPr="00174449">
        <w:rPr>
          <w:rFonts w:ascii="Courier New" w:hAnsi="Courier New" w:cs="Courier New"/>
          <w:sz w:val="20"/>
          <w:szCs w:val="20"/>
        </w:rPr>
        <w:t>}</w:t>
      </w:r>
    </w:p>
    <w:p w:rsidR="00856C94" w:rsidRDefault="004E47B0" w:rsidP="004E47B0">
      <w:pPr>
        <w:pStyle w:val="Caption"/>
        <w:jc w:val="center"/>
        <w:rPr>
          <w:bCs w:val="0"/>
        </w:rPr>
      </w:pPr>
      <w:bookmarkStart w:id="118" w:name="_Ref305612706"/>
      <w:r>
        <w:t xml:space="preserve">Figure </w:t>
      </w:r>
      <w:fldSimple w:instr=" SEQ Figure \* ARABIC ">
        <w:r w:rsidR="000029E8">
          <w:rPr>
            <w:noProof/>
          </w:rPr>
          <w:t>11</w:t>
        </w:r>
      </w:fldSimple>
      <w:r>
        <w:t xml:space="preserve"> - MSR Functionality Virtual Breakpoint Handler Code</w:t>
      </w:r>
      <w:bookmarkEnd w:id="118"/>
    </w:p>
    <w:p w:rsidR="005E1656" w:rsidRDefault="005E1656" w:rsidP="00760989">
      <w:pPr>
        <w:pStyle w:val="ListParagraph"/>
        <w:spacing w:line="360" w:lineRule="auto"/>
        <w:ind w:left="1267"/>
        <w:rPr>
          <w:bCs/>
        </w:rPr>
      </w:pPr>
    </w:p>
    <w:p w:rsidR="004E47B0" w:rsidRDefault="005E1656" w:rsidP="00760989">
      <w:pPr>
        <w:pStyle w:val="ListParagraph"/>
        <w:spacing w:line="360" w:lineRule="auto"/>
        <w:ind w:left="1267"/>
        <w:rPr>
          <w:bCs/>
        </w:rPr>
      </w:pPr>
      <w:r>
        <w:rPr>
          <w:bCs/>
        </w:rPr>
        <w:t xml:space="preserve">The code shown in </w:t>
      </w:r>
      <w:fldSimple w:instr=" REF _Ref303369436 \h  \* MERGEFORMAT ">
        <w:r w:rsidR="008B3E1C" w:rsidRPr="008B3E1C">
          <w:rPr>
            <w:color w:val="0070C0"/>
          </w:rPr>
          <w:t xml:space="preserve">Figure </w:t>
        </w:r>
        <w:r w:rsidR="008B3E1C" w:rsidRPr="008B3E1C">
          <w:rPr>
            <w:noProof/>
            <w:color w:val="0070C0"/>
          </w:rPr>
          <w:t>21</w:t>
        </w:r>
        <w:r w:rsidR="008B3E1C" w:rsidRPr="008B3E1C">
          <w:rPr>
            <w:color w:val="0070C0"/>
          </w:rPr>
          <w:t xml:space="preserve"> - Kernel Code to Trigger MSR Based Virtual Breakpoints</w:t>
        </w:r>
      </w:fldSimple>
      <w:r w:rsidR="007A34A4">
        <w:rPr>
          <w:bCs/>
        </w:rPr>
        <w:t xml:space="preserve"> was used to trigger the breakpoints that were configured to trap on manipulation of either the IA32_PAT MSR or the IA32_THERM_INTERRUPT MSR, in order to monitor changes to the system's memory page cache types and the system's thermal </w:t>
      </w:r>
      <w:r w:rsidR="00CE7B2C">
        <w:rPr>
          <w:bCs/>
        </w:rPr>
        <w:t>interrupt</w:t>
      </w:r>
      <w:r w:rsidR="007A34A4">
        <w:rPr>
          <w:bCs/>
        </w:rPr>
        <w:t xml:space="preserve"> configurations.</w:t>
      </w:r>
      <w:r w:rsidR="00CE7B2C">
        <w:rPr>
          <w:bCs/>
        </w:rPr>
        <w:t xml:space="preserve"> This was accomplished by forcing a write to each of these MSR registers to simulate the corruption of the functionality previously detailed in this section's overview.</w:t>
      </w:r>
    </w:p>
    <w:p w:rsidR="00856C94" w:rsidRPr="00BB47C0" w:rsidRDefault="00856C94" w:rsidP="00760989">
      <w:pPr>
        <w:pStyle w:val="ListParagraph"/>
        <w:spacing w:line="360" w:lineRule="auto"/>
        <w:ind w:left="1267"/>
        <w:rPr>
          <w:bCs/>
        </w:rPr>
      </w:pPr>
    </w:p>
    <w:p w:rsidR="00760989" w:rsidRDefault="00B5156D" w:rsidP="00760989">
      <w:pPr>
        <w:pStyle w:val="ListParagraph"/>
        <w:spacing w:line="360" w:lineRule="auto"/>
        <w:ind w:left="1267"/>
        <w:rPr>
          <w:b/>
          <w:bCs/>
        </w:rPr>
      </w:pPr>
      <w:r>
        <w:rPr>
          <w:b/>
          <w:bCs/>
          <w:u w:val="single"/>
        </w:rPr>
        <w:t>Experiment 2</w:t>
      </w:r>
      <w:r w:rsidR="00760989" w:rsidRPr="0056242A">
        <w:rPr>
          <w:b/>
          <w:bCs/>
          <w:u w:val="single"/>
        </w:rPr>
        <w:t xml:space="preserve"> Results</w:t>
      </w:r>
      <w:r w:rsidR="00760989" w:rsidRPr="0056242A">
        <w:rPr>
          <w:b/>
          <w:bCs/>
        </w:rPr>
        <w:t>:</w:t>
      </w:r>
    </w:p>
    <w:p w:rsidR="007A6677" w:rsidRDefault="001E5722" w:rsidP="007A6677">
      <w:pPr>
        <w:pStyle w:val="ListParagraph"/>
        <w:spacing w:line="360" w:lineRule="auto"/>
        <w:ind w:left="1267"/>
        <w:rPr>
          <w:bCs/>
        </w:rPr>
      </w:pPr>
      <w:r>
        <w:rPr>
          <w:bCs/>
        </w:rPr>
        <w:t>The VMM handler in this experiment was able to trap on</w:t>
      </w:r>
      <w:r w:rsidR="00DF1232">
        <w:rPr>
          <w:bCs/>
        </w:rPr>
        <w:t xml:space="preserve"> any write accesses to the specified MSRs.</w:t>
      </w:r>
      <w:r w:rsidR="009842D7">
        <w:rPr>
          <w:bCs/>
        </w:rPr>
        <w:t xml:space="preserve"> </w:t>
      </w:r>
      <w:r w:rsidR="00B374A8">
        <w:rPr>
          <w:bCs/>
        </w:rPr>
        <w:t xml:space="preserve">The virtual breakpoint handler </w:t>
      </w:r>
      <w:r w:rsidR="001D4C38">
        <w:rPr>
          <w:bCs/>
        </w:rPr>
        <w:t xml:space="preserve">successfully </w:t>
      </w:r>
      <w:r w:rsidR="00B374A8">
        <w:rPr>
          <w:bCs/>
        </w:rPr>
        <w:t xml:space="preserve">detected when </w:t>
      </w:r>
      <w:r w:rsidR="00DD00AB">
        <w:rPr>
          <w:bCs/>
        </w:rPr>
        <w:t>either of the specified MSRs were being modified.</w:t>
      </w:r>
      <w:r w:rsidR="00571286">
        <w:rPr>
          <w:bCs/>
        </w:rPr>
        <w:t xml:space="preserve"> The </w:t>
      </w:r>
      <w:r w:rsidR="00435BCE">
        <w:rPr>
          <w:bCs/>
        </w:rPr>
        <w:t xml:space="preserve">breakpoint handler's </w:t>
      </w:r>
      <w:r w:rsidR="00571286">
        <w:rPr>
          <w:bCs/>
        </w:rPr>
        <w:t xml:space="preserve">debug </w:t>
      </w:r>
      <w:r w:rsidR="00435BCE">
        <w:rPr>
          <w:bCs/>
        </w:rPr>
        <w:t xml:space="preserve">output prints out the value that was being written to one of the MSRs along with </w:t>
      </w:r>
      <w:r w:rsidR="00B374A8">
        <w:rPr>
          <w:bCs/>
        </w:rPr>
        <w:t>the memory address (the current instruction pointer) of the code that was performing the MSR write to either MSR.</w:t>
      </w:r>
      <w:r w:rsidR="008575C3">
        <w:rPr>
          <w:bCs/>
        </w:rPr>
        <w:t xml:space="preserve"> </w:t>
      </w:r>
      <w:r w:rsidR="00E2619E">
        <w:rPr>
          <w:bCs/>
        </w:rPr>
        <w:t xml:space="preserve">It is important to remember that the memory address of the code that triggered the breakpoint can be printed for any virtual breakpoint. </w:t>
      </w:r>
      <w:r w:rsidR="002E4B87">
        <w:rPr>
          <w:bCs/>
        </w:rPr>
        <w:t xml:space="preserve">This debug output is shown below in </w:t>
      </w:r>
      <w:fldSimple w:instr=" REF _Ref303369436 \h  \* MERGEFORMAT ">
        <w:r w:rsidR="00D906A0" w:rsidRPr="00D906A0">
          <w:rPr>
            <w:color w:val="0070C0"/>
          </w:rPr>
          <w:t xml:space="preserve">Figure </w:t>
        </w:r>
        <w:r w:rsidR="00D906A0" w:rsidRPr="00D906A0">
          <w:rPr>
            <w:noProof/>
            <w:color w:val="0070C0"/>
          </w:rPr>
          <w:t>21</w:t>
        </w:r>
        <w:r w:rsidR="00D906A0" w:rsidRPr="00D906A0">
          <w:rPr>
            <w:color w:val="0070C0"/>
          </w:rPr>
          <w:t xml:space="preserve"> - Kernel Code to Trigger MSR Based Virtual Breakpoints</w:t>
        </w:r>
      </w:fldSimple>
      <w:r w:rsidR="00684C6D">
        <w:rPr>
          <w:bCs/>
        </w:rPr>
        <w:t xml:space="preserve">. </w:t>
      </w:r>
      <w:r w:rsidR="00E2619E">
        <w:rPr>
          <w:bCs/>
        </w:rPr>
        <w:t xml:space="preserve">This experiment has successfully demonstrated using a virtual breakpoint to trap on functionality associated with an MSR. MSRs control a wide array of system functionality, and would otherwise be difficult to trap on without already knowing exactly where in the code the MSR was being modified from. In many cases this is a difficult problem to solve, especially if source code level debugging is not an option, or if the MSR was </w:t>
      </w:r>
      <w:r w:rsidR="006A7096">
        <w:rPr>
          <w:bCs/>
        </w:rPr>
        <w:t>unexpectedly</w:t>
      </w:r>
      <w:r w:rsidR="00680B52">
        <w:rPr>
          <w:bCs/>
        </w:rPr>
        <w:t xml:space="preserve"> </w:t>
      </w:r>
      <w:r w:rsidR="00E2619E">
        <w:rPr>
          <w:bCs/>
        </w:rPr>
        <w:t>being written to</w:t>
      </w:r>
      <w:r w:rsidR="00680B52">
        <w:rPr>
          <w:bCs/>
        </w:rPr>
        <w:t xml:space="preserve">, </w:t>
      </w:r>
      <w:r w:rsidR="00E2619E">
        <w:rPr>
          <w:bCs/>
        </w:rPr>
        <w:t>as mentioned in the scenario provided earlier in this section.</w:t>
      </w:r>
    </w:p>
    <w:p w:rsidR="000E6A7D" w:rsidRDefault="000E6A7D" w:rsidP="003F2B90">
      <w:pPr>
        <w:pStyle w:val="ListParagraph"/>
        <w:spacing w:line="360" w:lineRule="auto"/>
        <w:ind w:left="1267"/>
        <w:rPr>
          <w:rStyle w:val="Heading2Char"/>
        </w:rPr>
      </w:pPr>
    </w:p>
    <w:p w:rsidR="00F30102" w:rsidRDefault="003F2B90" w:rsidP="008309C2">
      <w:pPr>
        <w:pStyle w:val="ListParagraph"/>
        <w:spacing w:after="0" w:line="360" w:lineRule="auto"/>
        <w:ind w:left="0"/>
        <w:rPr>
          <w:rStyle w:val="Heading2Char"/>
        </w:rPr>
      </w:pPr>
      <w:r w:rsidRPr="003F2B90">
        <w:rPr>
          <w:rStyle w:val="Heading2Char"/>
          <w:noProof/>
        </w:rPr>
        <w:drawing>
          <wp:inline distT="0" distB="0" distL="0" distR="0">
            <wp:extent cx="5943600" cy="1482705"/>
            <wp:effectExtent l="19050" t="0" r="0" b="0"/>
            <wp:docPr id="14" name="Picture 2" descr="C:\Users\GrRrr\Desktop\Thesis\Expiriment Screenshots\Chapter 4\MSR_PAT_Therm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Rrr\Desktop\Thesis\Expiriment Screenshots\Chapter 4\MSR_PAT_Thermal.bmp"/>
                    <pic:cNvPicPr>
                      <a:picLocks noChangeAspect="1" noChangeArrowheads="1"/>
                    </pic:cNvPicPr>
                  </pic:nvPicPr>
                  <pic:blipFill>
                    <a:blip r:embed="rId17" cstate="print"/>
                    <a:srcRect/>
                    <a:stretch>
                      <a:fillRect/>
                    </a:stretch>
                  </pic:blipFill>
                  <pic:spPr bwMode="auto">
                    <a:xfrm>
                      <a:off x="0" y="0"/>
                      <a:ext cx="5943600" cy="1482705"/>
                    </a:xfrm>
                    <a:prstGeom prst="rect">
                      <a:avLst/>
                    </a:prstGeom>
                    <a:noFill/>
                    <a:ln w="9525">
                      <a:noFill/>
                      <a:miter lim="800000"/>
                      <a:headEnd/>
                      <a:tailEnd/>
                    </a:ln>
                  </pic:spPr>
                </pic:pic>
              </a:graphicData>
            </a:graphic>
          </wp:inline>
        </w:drawing>
      </w:r>
    </w:p>
    <w:p w:rsidR="00356EC3" w:rsidRDefault="00762BDB" w:rsidP="00297E45">
      <w:pPr>
        <w:pStyle w:val="Caption"/>
        <w:spacing w:after="240"/>
        <w:jc w:val="center"/>
      </w:pPr>
      <w:r>
        <w:rPr>
          <w:rStyle w:val="CommentReference"/>
        </w:rPr>
        <w:commentReference w:id="116"/>
      </w:r>
      <w:r w:rsidR="00297E45">
        <w:t xml:space="preserve">Figure </w:t>
      </w:r>
      <w:fldSimple w:instr=" SEQ Figure \* ARABIC ">
        <w:r w:rsidR="000029E8">
          <w:rPr>
            <w:noProof/>
          </w:rPr>
          <w:t>12</w:t>
        </w:r>
      </w:fldSimple>
      <w:r w:rsidR="00297E45">
        <w:t xml:space="preserve"> - Output from MSR Based Virtual Breakpoints</w:t>
      </w:r>
    </w:p>
    <w:p w:rsidR="00297E45" w:rsidRDefault="00297E45" w:rsidP="000D5F90">
      <w:pPr>
        <w:spacing w:line="360" w:lineRule="auto"/>
        <w:ind w:left="360"/>
      </w:pPr>
    </w:p>
    <w:p w:rsidR="00B5156D" w:rsidRDefault="00297E45" w:rsidP="00297E45">
      <w:pPr>
        <w:pStyle w:val="ListParagraph"/>
        <w:numPr>
          <w:ilvl w:val="2"/>
          <w:numId w:val="2"/>
        </w:numPr>
        <w:spacing w:line="360" w:lineRule="auto"/>
        <w:rPr>
          <w:rStyle w:val="Heading3Char"/>
        </w:rPr>
      </w:pPr>
      <w:bookmarkStart w:id="119" w:name="_Ref308460223"/>
      <w:bookmarkStart w:id="120" w:name="_Ref308460245"/>
      <w:bookmarkStart w:id="121" w:name="_Toc308635880"/>
      <w:r>
        <w:rPr>
          <w:rStyle w:val="Heading3Char"/>
        </w:rPr>
        <w:t>Ana</w:t>
      </w:r>
      <w:r w:rsidRPr="00297E45">
        <w:rPr>
          <w:rStyle w:val="Heading3Char"/>
        </w:rPr>
        <w:t>lysis of Complex Debug Environments</w:t>
      </w:r>
      <w:bookmarkEnd w:id="119"/>
      <w:bookmarkEnd w:id="120"/>
      <w:bookmarkEnd w:id="121"/>
    </w:p>
    <w:p w:rsidR="00EA7289" w:rsidRDefault="002421AD" w:rsidP="004269C5">
      <w:pPr>
        <w:pStyle w:val="ListParagraph"/>
        <w:spacing w:line="360" w:lineRule="auto"/>
      </w:pPr>
      <w:r>
        <w:t>The experiments overviewed in this section represent a set of cases where virtual breakpoints can help to dynamically debug through traditionally complex environments. The experiments in this section are only two of many situations where virtual breakpoints can decrease the complexity of debugging over traditional debugging capabilities.</w:t>
      </w:r>
      <w:r w:rsidR="00115FD1">
        <w:t xml:space="preserve"> </w:t>
      </w:r>
      <w:r w:rsidR="00AC30BA">
        <w:t xml:space="preserve">These cases are centered on debugging </w:t>
      </w:r>
      <w:r w:rsidR="00C534D8">
        <w:t xml:space="preserve">of </w:t>
      </w:r>
      <w:r w:rsidR="00AC30BA">
        <w:t>exceptions and error states</w:t>
      </w:r>
      <w:r w:rsidR="00C534D8">
        <w:t xml:space="preserve"> generated from both </w:t>
      </w:r>
      <w:r w:rsidR="00680B52">
        <w:t>R</w:t>
      </w:r>
      <w:r w:rsidR="00C534D8">
        <w:t xml:space="preserve">ing 0 and </w:t>
      </w:r>
      <w:r w:rsidR="00680B52">
        <w:t>R</w:t>
      </w:r>
      <w:r w:rsidR="00C534D8">
        <w:t>ing 3</w:t>
      </w:r>
      <w:r w:rsidR="00AC30BA">
        <w:t>.</w:t>
      </w:r>
    </w:p>
    <w:p w:rsidR="004919E5" w:rsidRPr="002F6784" w:rsidRDefault="004919E5" w:rsidP="00EA7289">
      <w:pPr>
        <w:pStyle w:val="ListParagraph"/>
        <w:spacing w:line="360" w:lineRule="auto"/>
        <w:ind w:left="1440"/>
      </w:pPr>
    </w:p>
    <w:p w:rsidR="00297E45" w:rsidRDefault="00297E45" w:rsidP="00297E45">
      <w:pPr>
        <w:pStyle w:val="ListParagraph"/>
        <w:numPr>
          <w:ilvl w:val="3"/>
          <w:numId w:val="2"/>
        </w:numPr>
        <w:spacing w:line="360" w:lineRule="auto"/>
        <w:rPr>
          <w:rStyle w:val="Heading4Char"/>
        </w:rPr>
      </w:pPr>
      <w:r>
        <w:rPr>
          <w:rStyle w:val="Heading4Char"/>
        </w:rPr>
        <w:t>Expe</w:t>
      </w:r>
      <w:r w:rsidRPr="00236C03">
        <w:rPr>
          <w:rStyle w:val="Heading4Char"/>
        </w:rPr>
        <w:t xml:space="preserve">riment 1 - </w:t>
      </w:r>
      <w:r>
        <w:rPr>
          <w:rStyle w:val="Heading4Char"/>
        </w:rPr>
        <w:t>Hardware Breakpoint Exception</w:t>
      </w:r>
    </w:p>
    <w:p w:rsidR="00B5156D" w:rsidRDefault="00B5156D" w:rsidP="00B5156D">
      <w:pPr>
        <w:pStyle w:val="ListParagraph"/>
        <w:spacing w:line="360" w:lineRule="auto"/>
        <w:ind w:left="1267"/>
        <w:rPr>
          <w:b/>
          <w:bCs/>
        </w:rPr>
      </w:pPr>
      <w:r w:rsidRPr="0056242A">
        <w:rPr>
          <w:b/>
          <w:bCs/>
          <w:u w:val="single"/>
        </w:rPr>
        <w:t>Experiment 1 Overview</w:t>
      </w:r>
      <w:r w:rsidRPr="0056242A">
        <w:rPr>
          <w:b/>
          <w:bCs/>
        </w:rPr>
        <w:t>:</w:t>
      </w:r>
    </w:p>
    <w:p w:rsidR="00A20C64" w:rsidRDefault="0066575A" w:rsidP="00D23972">
      <w:pPr>
        <w:pStyle w:val="ListParagraph"/>
        <w:spacing w:line="360" w:lineRule="auto"/>
        <w:ind w:left="1267"/>
        <w:rPr>
          <w:bCs/>
        </w:rPr>
      </w:pPr>
      <w:r>
        <w:rPr>
          <w:bCs/>
        </w:rPr>
        <w:t xml:space="preserve">The experiment presented in this section demonstrates the ability to set a </w:t>
      </w:r>
      <w:r w:rsidR="001F57BD">
        <w:rPr>
          <w:bCs/>
        </w:rPr>
        <w:t xml:space="preserve">virtual breakpoint to </w:t>
      </w:r>
      <w:r w:rsidR="00970EC0">
        <w:rPr>
          <w:bCs/>
        </w:rPr>
        <w:t xml:space="preserve">easily </w:t>
      </w:r>
      <w:r w:rsidR="001F57BD">
        <w:rPr>
          <w:bCs/>
        </w:rPr>
        <w:t xml:space="preserve">trap on </w:t>
      </w:r>
      <w:r>
        <w:rPr>
          <w:bCs/>
        </w:rPr>
        <w:t>an exception. The exception chosen for this experiment was generated from the kernel</w:t>
      </w:r>
      <w:r w:rsidR="001F57BD">
        <w:rPr>
          <w:bCs/>
        </w:rPr>
        <w:t xml:space="preserve"> and</w:t>
      </w:r>
      <w:r>
        <w:rPr>
          <w:bCs/>
        </w:rPr>
        <w:t xml:space="preserve"> </w:t>
      </w:r>
      <w:r w:rsidR="001F57BD">
        <w:rPr>
          <w:bCs/>
        </w:rPr>
        <w:t xml:space="preserve">was </w:t>
      </w:r>
      <w:r w:rsidR="00DF4271">
        <w:rPr>
          <w:bCs/>
        </w:rPr>
        <w:t>caused</w:t>
      </w:r>
      <w:r>
        <w:rPr>
          <w:bCs/>
        </w:rPr>
        <w:t xml:space="preserve"> </w:t>
      </w:r>
      <w:r w:rsidR="001F57BD">
        <w:rPr>
          <w:bCs/>
        </w:rPr>
        <w:t xml:space="preserve">by </w:t>
      </w:r>
      <w:r>
        <w:rPr>
          <w:bCs/>
        </w:rPr>
        <w:t>a traditional hardware breakpoint.</w:t>
      </w:r>
      <w:r w:rsidR="001F57BD">
        <w:rPr>
          <w:bCs/>
        </w:rPr>
        <w:t xml:space="preserve"> Traditional x86</w:t>
      </w:r>
      <w:r w:rsidR="00680B52">
        <w:rPr>
          <w:bCs/>
        </w:rPr>
        <w:t>-</w:t>
      </w:r>
      <w:r w:rsidR="001F57BD">
        <w:rPr>
          <w:bCs/>
        </w:rPr>
        <w:t>based hardware breakpoints are configured through a processor</w:t>
      </w:r>
      <w:r w:rsidR="00680B52">
        <w:rPr>
          <w:bCs/>
        </w:rPr>
        <w:t>’</w:t>
      </w:r>
      <w:r w:rsidR="001F57BD">
        <w:rPr>
          <w:bCs/>
        </w:rPr>
        <w:t>s debug registers to monitor a specified memory or port I/O address, and trigger an exception to interrupt 0x01 when triggered.</w:t>
      </w:r>
      <w:r w:rsidR="002828A0">
        <w:rPr>
          <w:bCs/>
        </w:rPr>
        <w:t xml:space="preserve"> </w:t>
      </w:r>
      <w:r w:rsidR="001F57BD">
        <w:rPr>
          <w:bCs/>
        </w:rPr>
        <w:t>This exception was s</w:t>
      </w:r>
      <w:r w:rsidR="002828A0">
        <w:rPr>
          <w:bCs/>
        </w:rPr>
        <w:t xml:space="preserve">elected to demonstrate the ability to </w:t>
      </w:r>
      <w:r w:rsidR="002828A0">
        <w:rPr>
          <w:bCs/>
        </w:rPr>
        <w:lastRenderedPageBreak/>
        <w:t xml:space="preserve">trap on </w:t>
      </w:r>
      <w:r w:rsidR="00680B52">
        <w:rPr>
          <w:bCs/>
        </w:rPr>
        <w:t>R</w:t>
      </w:r>
      <w:r w:rsidR="002828A0">
        <w:rPr>
          <w:bCs/>
        </w:rPr>
        <w:t>ing</w:t>
      </w:r>
      <w:r w:rsidR="00680B52">
        <w:rPr>
          <w:bCs/>
        </w:rPr>
        <w:t xml:space="preserve"> </w:t>
      </w:r>
      <w:r w:rsidR="002828A0">
        <w:rPr>
          <w:bCs/>
        </w:rPr>
        <w:t>0 based exceptions, as well as to point out the fact that our debugger can even be used to debug a traditional kernel debugger that makes use of hardware debug breakpoints.</w:t>
      </w:r>
      <w:r w:rsidR="00680A25">
        <w:rPr>
          <w:bCs/>
        </w:rPr>
        <w:t xml:space="preserve"> Using the virtual breakpoint concept provided throughout this thesis, these exception states</w:t>
      </w:r>
      <w:r w:rsidR="00236ACE">
        <w:rPr>
          <w:bCs/>
        </w:rPr>
        <w:t>,</w:t>
      </w:r>
      <w:r w:rsidR="00680A25">
        <w:rPr>
          <w:bCs/>
        </w:rPr>
        <w:t xml:space="preserve"> such as the exception overviewed in this section</w:t>
      </w:r>
      <w:r w:rsidR="00236ACE">
        <w:rPr>
          <w:bCs/>
        </w:rPr>
        <w:t>,</w:t>
      </w:r>
      <w:r w:rsidR="00680A25">
        <w:rPr>
          <w:bCs/>
        </w:rPr>
        <w:t xml:space="preserve"> can be debugged without making any modifications to the guest operating system that would potentially alter or contaminate the system state, such as hooking the interrupt 0x01 handler code</w:t>
      </w:r>
      <w:r w:rsidR="005A1257">
        <w:rPr>
          <w:bCs/>
        </w:rPr>
        <w:t>. The virtual breakpoint used in this section also allows for analysis of the system before the exception handler is reached.</w:t>
      </w:r>
    </w:p>
    <w:p w:rsidR="00DF2BC2" w:rsidRPr="0056242A" w:rsidRDefault="00DF2BC2" w:rsidP="00B5156D">
      <w:pPr>
        <w:pStyle w:val="ListParagraph"/>
        <w:spacing w:line="360" w:lineRule="auto"/>
        <w:ind w:left="1267"/>
        <w:rPr>
          <w:b/>
          <w:bCs/>
        </w:rPr>
      </w:pPr>
    </w:p>
    <w:p w:rsidR="00B5156D" w:rsidRDefault="00B5156D" w:rsidP="00B5156D">
      <w:pPr>
        <w:pStyle w:val="ListParagraph"/>
        <w:spacing w:line="360" w:lineRule="auto"/>
        <w:ind w:left="1267"/>
        <w:rPr>
          <w:b/>
          <w:bCs/>
        </w:rPr>
      </w:pPr>
      <w:r w:rsidRPr="0056242A">
        <w:rPr>
          <w:b/>
          <w:bCs/>
          <w:u w:val="single"/>
        </w:rPr>
        <w:t>Experiment 1 Implementation</w:t>
      </w:r>
      <w:r w:rsidRPr="0056242A">
        <w:rPr>
          <w:b/>
          <w:bCs/>
        </w:rPr>
        <w:t>:</w:t>
      </w:r>
    </w:p>
    <w:p w:rsidR="00DF2BC2" w:rsidRPr="00A20C64" w:rsidRDefault="00DB6F3F" w:rsidP="00B5156D">
      <w:pPr>
        <w:pStyle w:val="ListParagraph"/>
        <w:spacing w:line="360" w:lineRule="auto"/>
        <w:ind w:left="1267"/>
        <w:rPr>
          <w:bCs/>
        </w:rPr>
      </w:pPr>
      <w:r>
        <w:rPr>
          <w:bCs/>
        </w:rPr>
        <w:t>This experiment has configured and set a virtual breakpoint that will trap when a hardware breakpoint generates an exception in the guest OS.</w:t>
      </w:r>
      <w:r w:rsidR="004C0E50">
        <w:rPr>
          <w:bCs/>
        </w:rPr>
        <w:t xml:space="preserve"> The exit reason code for an exception is 0. A hardware breakpoint will trigger exception number 1. </w:t>
      </w:r>
      <w:r w:rsidR="00ED55DD">
        <w:rPr>
          <w:bCs/>
        </w:rPr>
        <w:t>To ensure that a specific exception</w:t>
      </w:r>
      <w:r w:rsidR="00943E6C">
        <w:rPr>
          <w:bCs/>
        </w:rPr>
        <w:t xml:space="preserve"> causes a VM-</w:t>
      </w:r>
      <w:r w:rsidR="00680B52">
        <w:rPr>
          <w:bCs/>
        </w:rPr>
        <w:t>E</w:t>
      </w:r>
      <w:r w:rsidR="00943E6C">
        <w:rPr>
          <w:bCs/>
        </w:rPr>
        <w:t>xit, the bit corr</w:t>
      </w:r>
      <w:r w:rsidR="00ED55DD">
        <w:rPr>
          <w:bCs/>
        </w:rPr>
        <w:t xml:space="preserve">esponding to the exception number must be set in the exception bitmap field of the VMCS. </w:t>
      </w:r>
      <w:r w:rsidR="004C0E50">
        <w:rPr>
          <w:bCs/>
        </w:rPr>
        <w:t xml:space="preserve">As shown below in </w:t>
      </w:r>
      <w:fldSimple w:instr=" REF _Ref303454999 \h  \* MERGEFORMAT ">
        <w:r w:rsidR="002A0990" w:rsidRPr="002A0990">
          <w:rPr>
            <w:color w:val="0070C0"/>
          </w:rPr>
          <w:t xml:space="preserve">Figure </w:t>
        </w:r>
        <w:r w:rsidR="002A0990" w:rsidRPr="002A0990">
          <w:rPr>
            <w:noProof/>
            <w:color w:val="0070C0"/>
          </w:rPr>
          <w:t>13</w:t>
        </w:r>
        <w:r w:rsidR="002A0990" w:rsidRPr="002A0990">
          <w:rPr>
            <w:color w:val="0070C0"/>
          </w:rPr>
          <w:t xml:space="preserve"> - Portion of Hardware Breakpoint Exception Hypervisor Handler</w:t>
        </w:r>
      </w:fldSimple>
      <w:r w:rsidR="004C0E50">
        <w:rPr>
          <w:bCs/>
        </w:rPr>
        <w:t xml:space="preserve">, </w:t>
      </w:r>
      <w:r w:rsidR="00E353FF">
        <w:rPr>
          <w:bCs/>
        </w:rPr>
        <w:t xml:space="preserve">our virtual breakpoint handler is configured to detect exception number 1. It is important to note that the </w:t>
      </w:r>
      <w:proofErr w:type="spellStart"/>
      <w:r w:rsidR="00E353FF">
        <w:rPr>
          <w:bCs/>
        </w:rPr>
        <w:t>ExitQualification</w:t>
      </w:r>
      <w:proofErr w:type="spellEnd"/>
      <w:r w:rsidR="00E353FF">
        <w:rPr>
          <w:bCs/>
        </w:rPr>
        <w:t xml:space="preserve"> field receives the exception that caused the VM-Exit, which allows for us to easily distinguish between different exceptions when setting a virtual breakpoint to trap on a specific exception.</w:t>
      </w:r>
      <w:r w:rsidR="00E36A3A">
        <w:rPr>
          <w:bCs/>
        </w:rPr>
        <w:t xml:space="preserve"> When the hardware debug breakpoint causes the exception in this </w:t>
      </w:r>
      <w:r w:rsidR="00744295">
        <w:rPr>
          <w:bCs/>
        </w:rPr>
        <w:t>experiment</w:t>
      </w:r>
      <w:r w:rsidR="00E36A3A">
        <w:rPr>
          <w:bCs/>
        </w:rPr>
        <w:t xml:space="preserve"> our </w:t>
      </w:r>
      <w:r w:rsidR="00234618">
        <w:rPr>
          <w:bCs/>
        </w:rPr>
        <w:t>virtual breakpoint handler</w:t>
      </w:r>
      <w:r w:rsidR="00E36A3A">
        <w:rPr>
          <w:bCs/>
        </w:rPr>
        <w:t xml:space="preserve"> code passes the exception along and allows for interrupt 0x01 to handle the exception</w:t>
      </w:r>
      <w:r w:rsidR="00744295">
        <w:rPr>
          <w:bCs/>
        </w:rPr>
        <w:t xml:space="preserve"> in the guest</w:t>
      </w:r>
      <w:r w:rsidR="000F3C08">
        <w:rPr>
          <w:bCs/>
        </w:rPr>
        <w:t xml:space="preserve"> OS</w:t>
      </w:r>
      <w:r w:rsidR="00E36A3A">
        <w:rPr>
          <w:bCs/>
        </w:rPr>
        <w:t>.</w:t>
      </w:r>
      <w:r w:rsidR="00EF1356">
        <w:rPr>
          <w:bCs/>
        </w:rPr>
        <w:t xml:space="preserve"> </w:t>
      </w:r>
    </w:p>
    <w:p w:rsidR="00A20C64" w:rsidRDefault="00A20C64" w:rsidP="00A20C64">
      <w:pPr>
        <w:pStyle w:val="ListParagraph"/>
        <w:spacing w:line="360" w:lineRule="auto"/>
        <w:ind w:left="1267"/>
        <w:rPr>
          <w:bCs/>
          <w:highlight w:val="yellow"/>
        </w:rPr>
      </w:pPr>
    </w:p>
    <w:p w:rsidR="003B4320" w:rsidRPr="003B4320" w:rsidRDefault="003B4320" w:rsidP="003B4320">
      <w:pPr>
        <w:pStyle w:val="ListParagraph"/>
        <w:spacing w:after="0" w:line="240" w:lineRule="auto"/>
        <w:rPr>
          <w:rFonts w:ascii="Courier New" w:hAnsi="Courier New" w:cs="Courier New"/>
          <w:sz w:val="20"/>
          <w:szCs w:val="20"/>
        </w:rPr>
      </w:pPr>
      <w:r w:rsidRPr="000554A1">
        <w:rPr>
          <w:rFonts w:ascii="Courier New" w:hAnsi="Courier New" w:cs="Courier New"/>
          <w:color w:val="0070C0"/>
          <w:sz w:val="20"/>
          <w:szCs w:val="20"/>
        </w:rPr>
        <w:t>if</w:t>
      </w:r>
      <w:r w:rsidRPr="003B4320">
        <w:rPr>
          <w:rFonts w:ascii="Courier New" w:hAnsi="Courier New" w:cs="Courier New"/>
          <w:sz w:val="20"/>
          <w:szCs w:val="20"/>
        </w:rPr>
        <w:t xml:space="preserve">( </w:t>
      </w:r>
      <w:proofErr w:type="spellStart"/>
      <w:r w:rsidRPr="003B4320">
        <w:rPr>
          <w:rFonts w:ascii="Courier New" w:hAnsi="Courier New" w:cs="Courier New"/>
          <w:sz w:val="20"/>
          <w:szCs w:val="20"/>
        </w:rPr>
        <w:t>ExitReason</w:t>
      </w:r>
      <w:proofErr w:type="spellEnd"/>
      <w:r w:rsidRPr="003B4320">
        <w:rPr>
          <w:rFonts w:ascii="Courier New" w:hAnsi="Courier New" w:cs="Courier New"/>
          <w:sz w:val="20"/>
          <w:szCs w:val="20"/>
        </w:rPr>
        <w:t xml:space="preserve"> == </w:t>
      </w:r>
      <w:r w:rsidRPr="000554A1">
        <w:rPr>
          <w:rFonts w:ascii="Courier New" w:hAnsi="Courier New" w:cs="Courier New"/>
          <w:color w:val="E36C0A" w:themeColor="accent6" w:themeShade="BF"/>
          <w:sz w:val="20"/>
          <w:szCs w:val="20"/>
        </w:rPr>
        <w:t>0x00000000</w:t>
      </w:r>
      <w:r w:rsidRPr="003B4320">
        <w:rPr>
          <w:rFonts w:ascii="Courier New" w:hAnsi="Courier New" w:cs="Courier New"/>
          <w:sz w:val="20"/>
          <w:szCs w:val="20"/>
        </w:rPr>
        <w:t xml:space="preserve"> )</w:t>
      </w:r>
    </w:p>
    <w:p w:rsidR="003B4320" w:rsidRPr="003B4320" w:rsidRDefault="003B4320" w:rsidP="003B4320">
      <w:pPr>
        <w:pStyle w:val="ListParagraph"/>
        <w:spacing w:after="0" w:line="240" w:lineRule="auto"/>
        <w:rPr>
          <w:rFonts w:ascii="Courier New" w:hAnsi="Courier New" w:cs="Courier New"/>
          <w:sz w:val="20"/>
          <w:szCs w:val="20"/>
        </w:rPr>
      </w:pPr>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3B4320">
        <w:rPr>
          <w:rFonts w:ascii="Courier New" w:hAnsi="Courier New" w:cs="Courier New"/>
          <w:sz w:val="20"/>
          <w:szCs w:val="20"/>
        </w:rPr>
        <w:t>DbgPrint</w:t>
      </w:r>
      <w:proofErr w:type="spellEnd"/>
      <w:r w:rsidRPr="003B4320">
        <w:rPr>
          <w:rFonts w:ascii="Courier New" w:hAnsi="Courier New" w:cs="Courier New"/>
          <w:sz w:val="20"/>
          <w:szCs w:val="20"/>
        </w:rPr>
        <w:t>("</w:t>
      </w:r>
      <w:r w:rsidRPr="000554A1">
        <w:rPr>
          <w:rFonts w:ascii="Courier New" w:hAnsi="Courier New" w:cs="Courier New"/>
          <w:color w:val="808080" w:themeColor="background1" w:themeShade="80"/>
          <w:sz w:val="20"/>
          <w:szCs w:val="20"/>
        </w:rPr>
        <w:t>[VMX] - EXCEPTION detected: %X</w:t>
      </w:r>
      <w:r w:rsidRPr="003B4320">
        <w:rPr>
          <w:rFonts w:ascii="Courier New" w:hAnsi="Courier New" w:cs="Courier New"/>
          <w:sz w:val="20"/>
          <w:szCs w:val="20"/>
        </w:rPr>
        <w:t xml:space="preserve">", </w:t>
      </w:r>
      <w:proofErr w:type="spellStart"/>
      <w:r w:rsidRPr="003B4320">
        <w:rPr>
          <w:rFonts w:ascii="Courier New" w:hAnsi="Courier New" w:cs="Courier New"/>
          <w:sz w:val="20"/>
          <w:szCs w:val="20"/>
        </w:rPr>
        <w:t>ExitQualification</w:t>
      </w:r>
      <w:proofErr w:type="spellEnd"/>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3B4320">
        <w:rPr>
          <w:rFonts w:ascii="Courier New" w:hAnsi="Courier New" w:cs="Courier New"/>
          <w:sz w:val="20"/>
          <w:szCs w:val="20"/>
        </w:rPr>
        <w:t>DbgPrint</w:t>
      </w:r>
      <w:proofErr w:type="spellEnd"/>
      <w:r w:rsidRPr="003B4320">
        <w:rPr>
          <w:rFonts w:ascii="Courier New" w:hAnsi="Courier New" w:cs="Courier New"/>
          <w:sz w:val="20"/>
          <w:szCs w:val="20"/>
        </w:rPr>
        <w:t>("</w:t>
      </w:r>
      <w:r w:rsidRPr="000554A1">
        <w:rPr>
          <w:rFonts w:ascii="Courier New" w:hAnsi="Courier New" w:cs="Courier New"/>
          <w:color w:val="808080" w:themeColor="background1" w:themeShade="80"/>
          <w:sz w:val="20"/>
          <w:szCs w:val="20"/>
        </w:rPr>
        <w:t>[VMX] - Instruction Pointer (EIP): %X</w:t>
      </w:r>
      <w:r w:rsidRPr="003B4320">
        <w:rPr>
          <w:rFonts w:ascii="Courier New" w:hAnsi="Courier New" w:cs="Courier New"/>
          <w:sz w:val="20"/>
          <w:szCs w:val="20"/>
        </w:rPr>
        <w:t xml:space="preserve">", </w:t>
      </w:r>
      <w:proofErr w:type="spellStart"/>
      <w:r w:rsidRPr="003B4320">
        <w:rPr>
          <w:rFonts w:ascii="Courier New" w:hAnsi="Courier New" w:cs="Courier New"/>
          <w:sz w:val="20"/>
          <w:szCs w:val="20"/>
        </w:rPr>
        <w:t>GuestEIP</w:t>
      </w:r>
      <w:proofErr w:type="spellEnd"/>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3B4320">
        <w:rPr>
          <w:rFonts w:ascii="Courier New" w:hAnsi="Courier New" w:cs="Courier New"/>
          <w:sz w:val="20"/>
          <w:szCs w:val="20"/>
        </w:rPr>
        <w:t>DbgPrint</w:t>
      </w:r>
      <w:proofErr w:type="spellEnd"/>
      <w:r w:rsidRPr="003B4320">
        <w:rPr>
          <w:rFonts w:ascii="Courier New" w:hAnsi="Courier New" w:cs="Courier New"/>
          <w:sz w:val="20"/>
          <w:szCs w:val="20"/>
        </w:rPr>
        <w:t>("</w:t>
      </w:r>
      <w:r w:rsidRPr="000554A1">
        <w:rPr>
          <w:rFonts w:ascii="Courier New" w:hAnsi="Courier New" w:cs="Courier New"/>
          <w:color w:val="808080" w:themeColor="background1" w:themeShade="80"/>
          <w:sz w:val="20"/>
          <w:szCs w:val="20"/>
        </w:rPr>
        <w:t>[VMX] - Instruction Length: %X</w:t>
      </w:r>
      <w:r w:rsidRPr="003B4320">
        <w:rPr>
          <w:rFonts w:ascii="Courier New" w:hAnsi="Courier New" w:cs="Courier New"/>
          <w:sz w:val="20"/>
          <w:szCs w:val="20"/>
        </w:rPr>
        <w:t xml:space="preserve">", </w:t>
      </w:r>
      <w:r>
        <w:rPr>
          <w:rFonts w:ascii="Courier New" w:hAnsi="Courier New" w:cs="Courier New"/>
          <w:sz w:val="20"/>
          <w:szCs w:val="20"/>
        </w:rPr>
        <w:tab/>
      </w:r>
      <w:proofErr w:type="spellStart"/>
      <w:r w:rsidRPr="003B4320">
        <w:rPr>
          <w:rFonts w:ascii="Courier New" w:hAnsi="Courier New" w:cs="Courier New"/>
          <w:sz w:val="20"/>
          <w:szCs w:val="20"/>
        </w:rPr>
        <w:t>ExitInstructionLength</w:t>
      </w:r>
      <w:proofErr w:type="spellEnd"/>
      <w:r w:rsidRPr="003B4320">
        <w:rPr>
          <w:rFonts w:ascii="Courier New" w:hAnsi="Courier New" w:cs="Courier New"/>
          <w:sz w:val="20"/>
          <w:szCs w:val="20"/>
        </w:rPr>
        <w:t>);</w:t>
      </w:r>
    </w:p>
    <w:p w:rsidR="003B4320" w:rsidRDefault="003B4320" w:rsidP="003B4320">
      <w:pPr>
        <w:pStyle w:val="ListParagraph"/>
        <w:spacing w:after="0" w:line="240" w:lineRule="auto"/>
        <w:rPr>
          <w:rFonts w:ascii="Courier New" w:hAnsi="Courier New" w:cs="Courier New"/>
          <w:sz w:val="20"/>
          <w:szCs w:val="20"/>
        </w:rPr>
      </w:pPr>
      <w:r w:rsidRPr="003B4320">
        <w:rPr>
          <w:rFonts w:ascii="Courier New" w:hAnsi="Courier New" w:cs="Courier New"/>
          <w:sz w:val="20"/>
          <w:szCs w:val="20"/>
        </w:rPr>
        <w:tab/>
      </w:r>
      <w:r w:rsidRPr="003B4320">
        <w:rPr>
          <w:rFonts w:ascii="Courier New" w:hAnsi="Courier New" w:cs="Courier New"/>
          <w:sz w:val="20"/>
          <w:szCs w:val="20"/>
        </w:rPr>
        <w:tab/>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sidRPr="000554A1">
        <w:rPr>
          <w:rFonts w:ascii="Courier New" w:hAnsi="Courier New" w:cs="Courier New"/>
          <w:color w:val="0070C0"/>
          <w:sz w:val="20"/>
          <w:szCs w:val="20"/>
        </w:rPr>
        <w:t>if</w:t>
      </w:r>
      <w:r w:rsidRPr="003B4320">
        <w:rPr>
          <w:rFonts w:ascii="Courier New" w:hAnsi="Courier New" w:cs="Courier New"/>
          <w:sz w:val="20"/>
          <w:szCs w:val="20"/>
        </w:rPr>
        <w:t>(</w:t>
      </w:r>
      <w:proofErr w:type="spellStart"/>
      <w:r w:rsidRPr="003B4320">
        <w:rPr>
          <w:rFonts w:ascii="Courier New" w:hAnsi="Courier New" w:cs="Courier New"/>
          <w:sz w:val="20"/>
          <w:szCs w:val="20"/>
        </w:rPr>
        <w:t>ExitQualification</w:t>
      </w:r>
      <w:proofErr w:type="spellEnd"/>
      <w:r w:rsidRPr="003B4320">
        <w:rPr>
          <w:rFonts w:ascii="Courier New" w:hAnsi="Courier New" w:cs="Courier New"/>
          <w:sz w:val="20"/>
          <w:szCs w:val="20"/>
        </w:rPr>
        <w:t xml:space="preserve"> == 1)</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Pr="003B4320">
        <w:rPr>
          <w:rFonts w:ascii="Courier New" w:hAnsi="Courier New" w:cs="Courier New"/>
          <w:sz w:val="20"/>
          <w:szCs w:val="20"/>
        </w:rPr>
        <w:t>DbgPrint</w:t>
      </w:r>
      <w:proofErr w:type="spellEnd"/>
      <w:r w:rsidRPr="003B4320">
        <w:rPr>
          <w:rFonts w:ascii="Courier New" w:hAnsi="Courier New" w:cs="Courier New"/>
          <w:sz w:val="20"/>
          <w:szCs w:val="20"/>
        </w:rPr>
        <w:t>("</w:t>
      </w:r>
      <w:r w:rsidRPr="000554A1">
        <w:rPr>
          <w:rFonts w:ascii="Courier New" w:hAnsi="Courier New" w:cs="Courier New"/>
          <w:color w:val="808080" w:themeColor="background1" w:themeShade="80"/>
          <w:sz w:val="20"/>
          <w:szCs w:val="20"/>
        </w:rPr>
        <w:t xml:space="preserve">[VMX] - Allowing BP Handler - Calling </w:t>
      </w:r>
      <w:proofErr w:type="spellStart"/>
      <w:r w:rsidRPr="000554A1">
        <w:rPr>
          <w:rFonts w:ascii="Courier New" w:hAnsi="Courier New" w:cs="Courier New"/>
          <w:color w:val="808080" w:themeColor="background1" w:themeShade="80"/>
          <w:sz w:val="20"/>
          <w:szCs w:val="20"/>
        </w:rPr>
        <w:t>Int</w:t>
      </w:r>
      <w:proofErr w:type="spellEnd"/>
      <w:r w:rsidRPr="000554A1">
        <w:rPr>
          <w:rFonts w:ascii="Courier New" w:hAnsi="Courier New" w:cs="Courier New"/>
          <w:color w:val="808080" w:themeColor="background1" w:themeShade="80"/>
          <w:sz w:val="20"/>
          <w:szCs w:val="20"/>
        </w:rPr>
        <w:t xml:space="preserve"> 0x01</w:t>
      </w:r>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sidRPr="003B4320">
        <w:rPr>
          <w:rFonts w:ascii="Courier New" w:hAnsi="Courier New" w:cs="Courier New"/>
          <w:sz w:val="20"/>
          <w:szCs w:val="20"/>
        </w:rPr>
        <w:t>__</w:t>
      </w:r>
      <w:proofErr w:type="spellStart"/>
      <w:r w:rsidRPr="003B4320">
        <w:rPr>
          <w:rFonts w:ascii="Courier New" w:hAnsi="Courier New" w:cs="Courier New"/>
          <w:sz w:val="20"/>
          <w:szCs w:val="20"/>
        </w:rPr>
        <w:t>asm</w:t>
      </w:r>
      <w:proofErr w:type="spellEnd"/>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sidRPr="003B4320">
        <w:rPr>
          <w:rFonts w:ascii="Courier New" w:hAnsi="Courier New" w:cs="Courier New"/>
          <w:sz w:val="20"/>
          <w:szCs w:val="20"/>
        </w:rPr>
        <w:tab/>
      </w:r>
      <w:proofErr w:type="spellStart"/>
      <w:r w:rsidRPr="003B4320">
        <w:rPr>
          <w:rFonts w:ascii="Courier New" w:hAnsi="Courier New" w:cs="Courier New"/>
          <w:sz w:val="20"/>
          <w:szCs w:val="20"/>
        </w:rPr>
        <w:t>int</w:t>
      </w:r>
      <w:proofErr w:type="spellEnd"/>
      <w:r w:rsidRPr="003B4320">
        <w:rPr>
          <w:rFonts w:ascii="Courier New" w:hAnsi="Courier New" w:cs="Courier New"/>
          <w:sz w:val="20"/>
          <w:szCs w:val="20"/>
        </w:rPr>
        <w:t xml:space="preserve"> </w:t>
      </w:r>
      <w:r w:rsidRPr="000554A1">
        <w:rPr>
          <w:rFonts w:ascii="Courier New" w:hAnsi="Courier New" w:cs="Courier New"/>
          <w:color w:val="E36C0A" w:themeColor="accent6" w:themeShade="BF"/>
          <w:sz w:val="20"/>
          <w:szCs w:val="20"/>
        </w:rPr>
        <w:t>0x01</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sidRPr="003B4320">
        <w:rPr>
          <w:rFonts w:ascii="Courier New" w:hAnsi="Courier New" w:cs="Courier New"/>
          <w:sz w:val="20"/>
          <w:szCs w:val="20"/>
        </w:rPr>
        <w:t>}</w:t>
      </w:r>
    </w:p>
    <w:p w:rsidR="00A20C64" w:rsidRDefault="003B4320" w:rsidP="003B4320">
      <w:pPr>
        <w:pStyle w:val="ListParagraph"/>
        <w:spacing w:after="0" w:line="240" w:lineRule="auto"/>
        <w:rPr>
          <w:rFonts w:ascii="Courier New" w:hAnsi="Courier New" w:cs="Courier New"/>
          <w:sz w:val="20"/>
          <w:szCs w:val="20"/>
        </w:rPr>
      </w:pPr>
      <w:r w:rsidRPr="003B4320">
        <w:rPr>
          <w:rFonts w:ascii="Courier New" w:hAnsi="Courier New" w:cs="Courier New"/>
          <w:sz w:val="20"/>
          <w:szCs w:val="20"/>
        </w:rPr>
        <w:tab/>
        <w:t>}</w:t>
      </w:r>
    </w:p>
    <w:p w:rsid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lastRenderedPageBreak/>
        <w:t>}</w:t>
      </w:r>
    </w:p>
    <w:p w:rsidR="00A20C64" w:rsidRDefault="00815128" w:rsidP="00815128">
      <w:pPr>
        <w:pStyle w:val="Caption"/>
        <w:jc w:val="center"/>
        <w:rPr>
          <w:bCs w:val="0"/>
          <w:highlight w:val="yellow"/>
        </w:rPr>
      </w:pPr>
      <w:bookmarkStart w:id="122" w:name="_Ref303454999"/>
      <w:r>
        <w:t xml:space="preserve">Figure </w:t>
      </w:r>
      <w:fldSimple w:instr=" SEQ Figure \* ARABIC ">
        <w:r w:rsidR="000029E8">
          <w:rPr>
            <w:noProof/>
          </w:rPr>
          <w:t>13</w:t>
        </w:r>
      </w:fldSimple>
      <w:r>
        <w:t xml:space="preserve"> - Portion of </w:t>
      </w:r>
      <w:r w:rsidR="00B93EA3">
        <w:t xml:space="preserve">Hardware Breakpoint </w:t>
      </w:r>
      <w:r>
        <w:t>Exception Hypervisor Handler</w:t>
      </w:r>
      <w:bookmarkEnd w:id="122"/>
    </w:p>
    <w:p w:rsidR="00815128" w:rsidRPr="00A20C64" w:rsidRDefault="00815128" w:rsidP="00A20C64">
      <w:pPr>
        <w:pStyle w:val="ListParagraph"/>
        <w:spacing w:line="360" w:lineRule="auto"/>
        <w:ind w:left="1267"/>
        <w:rPr>
          <w:bCs/>
          <w:highlight w:val="yellow"/>
        </w:rPr>
      </w:pPr>
    </w:p>
    <w:p w:rsidR="009B1DA5" w:rsidRPr="004669F5" w:rsidRDefault="005F6FCE" w:rsidP="005B6ABA">
      <w:pPr>
        <w:pStyle w:val="ListParagraph"/>
        <w:spacing w:line="360" w:lineRule="auto"/>
        <w:ind w:left="1267"/>
        <w:rPr>
          <w:bCs/>
        </w:rPr>
      </w:pPr>
      <w:r w:rsidRPr="005F6FCE">
        <w:rPr>
          <w:bCs/>
        </w:rPr>
        <w:t>To tri</w:t>
      </w:r>
      <w:r>
        <w:rPr>
          <w:bCs/>
        </w:rPr>
        <w:t>gger the virtual breakpoint set for this experiment, a</w:t>
      </w:r>
      <w:r w:rsidR="00B30A21">
        <w:rPr>
          <w:bCs/>
        </w:rPr>
        <w:t xml:space="preserve"> kernel</w:t>
      </w:r>
      <w:r>
        <w:rPr>
          <w:bCs/>
        </w:rPr>
        <w:t xml:space="preserve"> hardware breakpoint was set to trap on access to I</w:t>
      </w:r>
      <w:r w:rsidR="00680B52">
        <w:rPr>
          <w:bCs/>
        </w:rPr>
        <w:t>/</w:t>
      </w:r>
      <w:r>
        <w:rPr>
          <w:bCs/>
        </w:rPr>
        <w:t>O port 0x0CF8.</w:t>
      </w:r>
      <w:r w:rsidR="009842D7">
        <w:rPr>
          <w:bCs/>
        </w:rPr>
        <w:t xml:space="preserve"> </w:t>
      </w:r>
      <w:r>
        <w:rPr>
          <w:bCs/>
        </w:rPr>
        <w:t>A kernel driver was then loaded and executed, which wrote data to I</w:t>
      </w:r>
      <w:r w:rsidR="00680B52">
        <w:rPr>
          <w:bCs/>
        </w:rPr>
        <w:t>/</w:t>
      </w:r>
      <w:r>
        <w:rPr>
          <w:bCs/>
        </w:rPr>
        <w:t>O port 0x0CF8 in order to trigger the kernel hardware breakpoint that was previously enabled.</w:t>
      </w:r>
      <w:r w:rsidR="00451923">
        <w:rPr>
          <w:bCs/>
        </w:rPr>
        <w:t xml:space="preserve"> These steps caused an exception to be generated in order to handle the kernel-based hardware breakpoint. </w:t>
      </w:r>
      <w:r w:rsidR="00A54C29">
        <w:rPr>
          <w:bCs/>
        </w:rPr>
        <w:t>Interrupt 0x01 was hooked</w:t>
      </w:r>
      <w:r w:rsidR="00920A0A">
        <w:rPr>
          <w:bCs/>
        </w:rPr>
        <w:t xml:space="preserve"> when setting up the kernel hardware breakpoint</w:t>
      </w:r>
      <w:r w:rsidR="00A54C29">
        <w:rPr>
          <w:bCs/>
        </w:rPr>
        <w:t xml:space="preserve"> so that the kernel hardware breakpoint could be handled in the guest, to avoid a crash.</w:t>
      </w:r>
    </w:p>
    <w:p w:rsidR="00A20C64" w:rsidRPr="00A20C64" w:rsidRDefault="00A20C64" w:rsidP="00B5156D">
      <w:pPr>
        <w:pStyle w:val="ListParagraph"/>
        <w:spacing w:line="360" w:lineRule="auto"/>
        <w:ind w:left="1267"/>
        <w:rPr>
          <w:bCs/>
        </w:rPr>
      </w:pPr>
    </w:p>
    <w:p w:rsidR="00B5156D" w:rsidRDefault="00B5156D" w:rsidP="00B5156D">
      <w:pPr>
        <w:pStyle w:val="ListParagraph"/>
        <w:spacing w:line="360" w:lineRule="auto"/>
        <w:ind w:left="1267"/>
        <w:rPr>
          <w:b/>
          <w:bCs/>
        </w:rPr>
      </w:pPr>
      <w:r w:rsidRPr="0056242A">
        <w:rPr>
          <w:b/>
          <w:bCs/>
          <w:u w:val="single"/>
        </w:rPr>
        <w:t>Experiment 1 Results</w:t>
      </w:r>
      <w:r w:rsidRPr="0056242A">
        <w:rPr>
          <w:b/>
          <w:bCs/>
        </w:rPr>
        <w:t>:</w:t>
      </w:r>
    </w:p>
    <w:p w:rsidR="00E3227A" w:rsidRPr="00E3227A" w:rsidRDefault="008D2A98" w:rsidP="00B5156D">
      <w:pPr>
        <w:pStyle w:val="ListParagraph"/>
        <w:spacing w:line="360" w:lineRule="auto"/>
        <w:ind w:left="1267"/>
        <w:rPr>
          <w:bCs/>
        </w:rPr>
      </w:pPr>
      <w:r>
        <w:rPr>
          <w:bCs/>
        </w:rPr>
        <w:t>The virtual breakpoint handler that was written for this experiment successfully trapped on the exception that was generated when the guest OS's hardware breakpoint was triggered by the port I/O access that it was configured to break on. When this exception was generated, the hypervisor's virtual breakpoint handler detected the exception, printed out that exception 1 was generated by the guest, printed the memory address of the code that caused this exception, and allowed the exception to pass control to interrupt handler 0x01 i</w:t>
      </w:r>
      <w:r w:rsidR="00B752DE">
        <w:rPr>
          <w:bCs/>
        </w:rPr>
        <w:t>n the guest OS so that is could handle the hardware breakpoint that caused the exception.</w:t>
      </w:r>
      <w:r w:rsidR="004A2B48">
        <w:rPr>
          <w:bCs/>
        </w:rPr>
        <w:t xml:space="preserve"> This process is shown below in the debug output screenshot, in </w:t>
      </w:r>
      <w:fldSimple w:instr=" REF _Ref303538543 \h  \* MERGEFORMAT ">
        <w:r w:rsidR="00F23D1C" w:rsidRPr="00F23D1C">
          <w:rPr>
            <w:color w:val="0070C0"/>
          </w:rPr>
          <w:t xml:space="preserve">Figure </w:t>
        </w:r>
        <w:r w:rsidR="00F23D1C" w:rsidRPr="00F23D1C">
          <w:rPr>
            <w:noProof/>
            <w:color w:val="0070C0"/>
          </w:rPr>
          <w:t>14</w:t>
        </w:r>
        <w:r w:rsidR="00F23D1C" w:rsidRPr="00F23D1C">
          <w:rPr>
            <w:color w:val="0070C0"/>
          </w:rPr>
          <w:t xml:space="preserve"> - Output from Hardware Breakpoint Exception Virtual Breakpoint</w:t>
        </w:r>
      </w:fldSimple>
      <w:r w:rsidR="004A2B48">
        <w:rPr>
          <w:bCs/>
        </w:rPr>
        <w:t xml:space="preserve">. </w:t>
      </w:r>
    </w:p>
    <w:p w:rsidR="00E3227A" w:rsidRDefault="00E3227A" w:rsidP="00B5156D">
      <w:pPr>
        <w:pStyle w:val="ListParagraph"/>
        <w:spacing w:line="360" w:lineRule="auto"/>
        <w:ind w:left="1267"/>
        <w:rPr>
          <w:b/>
          <w:bCs/>
        </w:rPr>
      </w:pPr>
    </w:p>
    <w:p w:rsidR="00B5156D" w:rsidRDefault="005618E3" w:rsidP="00E4022C">
      <w:r w:rsidRPr="005618E3">
        <w:rPr>
          <w:noProof/>
        </w:rPr>
        <w:drawing>
          <wp:inline distT="0" distB="0" distL="0" distR="0">
            <wp:extent cx="5629275" cy="1543050"/>
            <wp:effectExtent l="19050" t="0" r="9525" b="0"/>
            <wp:docPr id="15" name="Picture 2" descr="C:\Users\GrRrr\Desktop\Thesis\Expiriment Screenshots\Chapter 4\Chap4_HWBP_Excep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Rrr\Desktop\Thesis\Expiriment Screenshots\Chapter 4\Chap4_HWBP_Exception.bmp"/>
                    <pic:cNvPicPr>
                      <a:picLocks noChangeAspect="1" noChangeArrowheads="1"/>
                    </pic:cNvPicPr>
                  </pic:nvPicPr>
                  <pic:blipFill>
                    <a:blip r:embed="rId18" cstate="print"/>
                    <a:srcRect/>
                    <a:stretch>
                      <a:fillRect/>
                    </a:stretch>
                  </pic:blipFill>
                  <pic:spPr bwMode="auto">
                    <a:xfrm>
                      <a:off x="0" y="0"/>
                      <a:ext cx="5629275" cy="1543050"/>
                    </a:xfrm>
                    <a:prstGeom prst="rect">
                      <a:avLst/>
                    </a:prstGeom>
                    <a:noFill/>
                    <a:ln w="9525">
                      <a:noFill/>
                      <a:miter lim="800000"/>
                      <a:headEnd/>
                      <a:tailEnd/>
                    </a:ln>
                  </pic:spPr>
                </pic:pic>
              </a:graphicData>
            </a:graphic>
          </wp:inline>
        </w:drawing>
      </w:r>
    </w:p>
    <w:p w:rsidR="005618E3" w:rsidRDefault="00CA79A8" w:rsidP="00CA79A8">
      <w:pPr>
        <w:pStyle w:val="Caption"/>
        <w:jc w:val="center"/>
        <w:rPr>
          <w:b w:val="0"/>
          <w:bCs w:val="0"/>
        </w:rPr>
      </w:pPr>
      <w:bookmarkStart w:id="123" w:name="_Ref303538543"/>
      <w:r>
        <w:t xml:space="preserve">Figure </w:t>
      </w:r>
      <w:fldSimple w:instr=" SEQ Figure \* ARABIC ">
        <w:r w:rsidR="00EF60F6">
          <w:rPr>
            <w:noProof/>
          </w:rPr>
          <w:t>14</w:t>
        </w:r>
      </w:fldSimple>
      <w:r>
        <w:t xml:space="preserve"> - Output from Hardware Breakpoint Exception Virtual Breakpoint</w:t>
      </w:r>
      <w:bookmarkEnd w:id="123"/>
    </w:p>
    <w:p w:rsidR="00CA79A8" w:rsidRDefault="00CA79A8" w:rsidP="00B5156D">
      <w:pPr>
        <w:pStyle w:val="ListParagraph"/>
        <w:spacing w:line="360" w:lineRule="auto"/>
        <w:ind w:left="1267"/>
        <w:rPr>
          <w:b/>
          <w:bCs/>
        </w:rPr>
      </w:pPr>
    </w:p>
    <w:p w:rsidR="00F67F44" w:rsidRPr="00236C03" w:rsidRDefault="00F67F44" w:rsidP="00F67F44">
      <w:pPr>
        <w:pStyle w:val="ListParagraph"/>
        <w:numPr>
          <w:ilvl w:val="3"/>
          <w:numId w:val="2"/>
        </w:numPr>
        <w:spacing w:line="360" w:lineRule="auto"/>
        <w:rPr>
          <w:rStyle w:val="Heading4Char"/>
        </w:rPr>
      </w:pPr>
      <w:r>
        <w:rPr>
          <w:rStyle w:val="Heading4Char"/>
        </w:rPr>
        <w:t xml:space="preserve">Experiment 2 - </w:t>
      </w:r>
      <w:r w:rsidR="007422DA">
        <w:rPr>
          <w:rStyle w:val="Heading4Char"/>
        </w:rPr>
        <w:t>Divide by Zero Error</w:t>
      </w:r>
    </w:p>
    <w:p w:rsidR="00F67F44" w:rsidRDefault="00F67F44" w:rsidP="00F67F44">
      <w:pPr>
        <w:pStyle w:val="ListParagraph"/>
        <w:spacing w:line="360" w:lineRule="auto"/>
        <w:ind w:left="1267"/>
        <w:rPr>
          <w:b/>
          <w:bCs/>
        </w:rPr>
      </w:pPr>
      <w:r>
        <w:rPr>
          <w:b/>
          <w:bCs/>
          <w:u w:val="single"/>
        </w:rPr>
        <w:lastRenderedPageBreak/>
        <w:t>Experiment 2</w:t>
      </w:r>
      <w:r w:rsidRPr="0056242A">
        <w:rPr>
          <w:b/>
          <w:bCs/>
          <w:u w:val="single"/>
        </w:rPr>
        <w:t xml:space="preserve"> Overview</w:t>
      </w:r>
      <w:r w:rsidRPr="0056242A">
        <w:rPr>
          <w:b/>
          <w:bCs/>
        </w:rPr>
        <w:t>:</w:t>
      </w:r>
    </w:p>
    <w:p w:rsidR="00A8313E" w:rsidRDefault="00D110A8" w:rsidP="00F67F44">
      <w:pPr>
        <w:pStyle w:val="ListParagraph"/>
        <w:spacing w:line="360" w:lineRule="auto"/>
        <w:ind w:left="1267"/>
        <w:rPr>
          <w:bCs/>
        </w:rPr>
      </w:pPr>
      <w:r w:rsidRPr="00D110A8">
        <w:rPr>
          <w:bCs/>
        </w:rPr>
        <w:t>The</w:t>
      </w:r>
      <w:r>
        <w:rPr>
          <w:bCs/>
        </w:rPr>
        <w:t xml:space="preserve"> experiment overviewed in this section demonstrates that a virtual breakpoint can be used to </w:t>
      </w:r>
      <w:r w:rsidR="00B44309">
        <w:rPr>
          <w:bCs/>
        </w:rPr>
        <w:t>m</w:t>
      </w:r>
      <w:r w:rsidR="00001F5F">
        <w:rPr>
          <w:bCs/>
        </w:rPr>
        <w:t>onitor additional exceptions, beyond the hardware breakpoint exception that was previously covered.</w:t>
      </w:r>
      <w:r w:rsidR="00BF5A94">
        <w:rPr>
          <w:bCs/>
        </w:rPr>
        <w:t xml:space="preserve"> These exceptions can even originate in the guest OS from </w:t>
      </w:r>
      <w:r w:rsidR="00DA03BD">
        <w:rPr>
          <w:bCs/>
        </w:rPr>
        <w:t>R</w:t>
      </w:r>
      <w:r w:rsidR="00BF5A94">
        <w:rPr>
          <w:bCs/>
        </w:rPr>
        <w:t xml:space="preserve">ing 3, and do not have to be </w:t>
      </w:r>
      <w:r w:rsidR="002652EF">
        <w:rPr>
          <w:bCs/>
        </w:rPr>
        <w:t>executing</w:t>
      </w:r>
      <w:r w:rsidR="00BF5A94">
        <w:rPr>
          <w:bCs/>
        </w:rPr>
        <w:t xml:space="preserve"> with full privileges like the hardware breakpoint exception. With this capability, a virtual breakpoint can be used to </w:t>
      </w:r>
      <w:r w:rsidR="00A8313E">
        <w:rPr>
          <w:bCs/>
        </w:rPr>
        <w:t>trap on any error that causes an exception.</w:t>
      </w:r>
      <w:r w:rsidR="009842D7">
        <w:rPr>
          <w:bCs/>
        </w:rPr>
        <w:t xml:space="preserve"> </w:t>
      </w:r>
      <w:r w:rsidR="00A8313E">
        <w:rPr>
          <w:bCs/>
        </w:rPr>
        <w:t>This type of breakpoint can be set to a specific exception, or simply trap on any exception to allow for further analysis. This capability can significantly simplify the process of locating errors in code during dynamic analysis, since the breakpoint actually traps on the error itself. This approach avoids interference with the system being debugged since it does not require hooking of the interrupt handlers that the exception may trap to, and also allows for analysis of the system before the interrupt handler is triggered in the guest.</w:t>
      </w:r>
      <w:r w:rsidR="003E2649">
        <w:rPr>
          <w:bCs/>
        </w:rPr>
        <w:t xml:space="preserve"> </w:t>
      </w:r>
      <w:r w:rsidR="00440BD5">
        <w:rPr>
          <w:bCs/>
        </w:rPr>
        <w:t xml:space="preserve">For this experiment, code that will cause </w:t>
      </w:r>
      <w:r w:rsidR="00A8313E">
        <w:rPr>
          <w:bCs/>
        </w:rPr>
        <w:t xml:space="preserve">a divide by zero error has been </w:t>
      </w:r>
      <w:r w:rsidR="00440BD5">
        <w:rPr>
          <w:bCs/>
        </w:rPr>
        <w:t>placed</w:t>
      </w:r>
      <w:r w:rsidR="00A8313E">
        <w:rPr>
          <w:bCs/>
        </w:rPr>
        <w:t xml:space="preserve"> in a </w:t>
      </w:r>
      <w:r w:rsidR="00DA03BD">
        <w:rPr>
          <w:bCs/>
        </w:rPr>
        <w:t>R</w:t>
      </w:r>
      <w:r w:rsidR="00A8313E">
        <w:rPr>
          <w:bCs/>
        </w:rPr>
        <w:t>ing 3 user</w:t>
      </w:r>
      <w:r w:rsidR="00DA03BD">
        <w:rPr>
          <w:bCs/>
        </w:rPr>
        <w:t xml:space="preserve"> </w:t>
      </w:r>
      <w:r w:rsidR="00A8313E">
        <w:rPr>
          <w:bCs/>
        </w:rPr>
        <w:t>mode application, rather than in the kernel.</w:t>
      </w:r>
      <w:r w:rsidR="009842D7">
        <w:rPr>
          <w:bCs/>
        </w:rPr>
        <w:t xml:space="preserve"> </w:t>
      </w:r>
      <w:r w:rsidR="00440BD5">
        <w:rPr>
          <w:bCs/>
        </w:rPr>
        <w:t>The user</w:t>
      </w:r>
      <w:r w:rsidR="00DA03BD">
        <w:rPr>
          <w:bCs/>
        </w:rPr>
        <w:t xml:space="preserve"> </w:t>
      </w:r>
      <w:r w:rsidR="00440BD5">
        <w:rPr>
          <w:bCs/>
        </w:rPr>
        <w:t>mode application with the divide by zero error</w:t>
      </w:r>
      <w:r w:rsidR="005039A5">
        <w:rPr>
          <w:bCs/>
        </w:rPr>
        <w:t xml:space="preserve"> will be executed to cause an exception for our virtual breakpoint to handle.</w:t>
      </w:r>
    </w:p>
    <w:p w:rsidR="00001F5F" w:rsidRPr="00D110A8" w:rsidRDefault="00001F5F" w:rsidP="00F67F44">
      <w:pPr>
        <w:pStyle w:val="ListParagraph"/>
        <w:spacing w:line="360" w:lineRule="auto"/>
        <w:ind w:left="1267"/>
        <w:rPr>
          <w:bCs/>
        </w:rPr>
      </w:pPr>
    </w:p>
    <w:p w:rsidR="00F67F44" w:rsidRDefault="00F67F44" w:rsidP="00F67F44">
      <w:pPr>
        <w:pStyle w:val="ListParagraph"/>
        <w:spacing w:line="360" w:lineRule="auto"/>
        <w:ind w:left="1267"/>
        <w:rPr>
          <w:b/>
          <w:bCs/>
        </w:rPr>
      </w:pPr>
      <w:r>
        <w:rPr>
          <w:b/>
          <w:bCs/>
          <w:u w:val="single"/>
        </w:rPr>
        <w:t>Experiment 2</w:t>
      </w:r>
      <w:r w:rsidRPr="0056242A">
        <w:rPr>
          <w:b/>
          <w:bCs/>
          <w:u w:val="single"/>
        </w:rPr>
        <w:t xml:space="preserve"> Implementation</w:t>
      </w:r>
      <w:r w:rsidRPr="0056242A">
        <w:rPr>
          <w:b/>
          <w:bCs/>
        </w:rPr>
        <w:t>:</w:t>
      </w:r>
    </w:p>
    <w:p w:rsidR="006C3712" w:rsidRDefault="00000084" w:rsidP="00F67F44">
      <w:pPr>
        <w:pStyle w:val="ListParagraph"/>
        <w:spacing w:line="360" w:lineRule="auto"/>
        <w:ind w:left="1267"/>
        <w:rPr>
          <w:bCs/>
        </w:rPr>
      </w:pPr>
      <w:r>
        <w:rPr>
          <w:bCs/>
        </w:rPr>
        <w:t xml:space="preserve">For this experiment, a virtual breakpoint handler is used that is extremely similar to the hardware breakpoint exception experiment. For this experiment, the virtual breakpoint handler is monitoring for any exception, so that any errors that cause exceptions can be detected. To cause a divide by zero exception, a </w:t>
      </w:r>
      <w:r w:rsidR="00DA03BD">
        <w:rPr>
          <w:bCs/>
        </w:rPr>
        <w:t>R</w:t>
      </w:r>
      <w:r w:rsidR="00396F8C">
        <w:rPr>
          <w:bCs/>
        </w:rPr>
        <w:t>ing 3 application was modified</w:t>
      </w:r>
      <w:r>
        <w:rPr>
          <w:bCs/>
        </w:rPr>
        <w:t xml:space="preserve"> to purp</w:t>
      </w:r>
      <w:r w:rsidR="00C051CD">
        <w:rPr>
          <w:bCs/>
        </w:rPr>
        <w:t xml:space="preserve">osely </w:t>
      </w:r>
      <w:r w:rsidR="006F6988">
        <w:rPr>
          <w:bCs/>
        </w:rPr>
        <w:t xml:space="preserve">execute a DIV instruction with a divisor of zero. This causes a divide by zero error to occur, generating exception 0. For this experiment, the application that was used to generate this exception was disassembled using </w:t>
      </w:r>
      <w:proofErr w:type="spellStart"/>
      <w:r w:rsidR="006F6988">
        <w:rPr>
          <w:bCs/>
        </w:rPr>
        <w:t>OllyDbg</w:t>
      </w:r>
      <w:proofErr w:type="spellEnd"/>
      <w:r w:rsidR="006F6988">
        <w:rPr>
          <w:bCs/>
        </w:rPr>
        <w:t xml:space="preserve"> to show the error </w:t>
      </w:r>
      <w:r w:rsidR="008A1691">
        <w:rPr>
          <w:bCs/>
        </w:rPr>
        <w:t xml:space="preserve">generating code, </w:t>
      </w:r>
      <w:r w:rsidR="006F6988">
        <w:rPr>
          <w:bCs/>
        </w:rPr>
        <w:t xml:space="preserve">in an assembly level representation. The relevant portion of this application is shown below in </w:t>
      </w:r>
      <w:fldSimple w:instr=" REF _Ref303541486 \h  \* MERGEFORMAT ">
        <w:r w:rsidR="005C5255" w:rsidRPr="005C5255">
          <w:rPr>
            <w:color w:val="0070C0"/>
          </w:rPr>
          <w:t xml:space="preserve">Figure </w:t>
        </w:r>
        <w:r w:rsidR="005C5255" w:rsidRPr="005C5255">
          <w:rPr>
            <w:noProof/>
            <w:color w:val="0070C0"/>
          </w:rPr>
          <w:t>15</w:t>
        </w:r>
        <w:r w:rsidR="005C5255" w:rsidRPr="005C5255">
          <w:rPr>
            <w:color w:val="0070C0"/>
          </w:rPr>
          <w:t xml:space="preserve"> - Assembly Level Representation of</w:t>
        </w:r>
        <w:r w:rsidR="005C5255" w:rsidRPr="005C5255">
          <w:rPr>
            <w:noProof/>
            <w:color w:val="0070C0"/>
          </w:rPr>
          <w:t xml:space="preserve"> Divide by Zero Ring 3 Application</w:t>
        </w:r>
      </w:fldSimple>
      <w:r w:rsidR="00015277">
        <w:rPr>
          <w:bCs/>
        </w:rPr>
        <w:t xml:space="preserve">. </w:t>
      </w:r>
      <w:r w:rsidR="00016364">
        <w:rPr>
          <w:bCs/>
        </w:rPr>
        <w:t>The XOR EBX, EBX instruction at memory address 0x004014A0 causes the EBX register to clear, ending up with the value 0x00000000. The DIV EBX instruction at memory address 0x004014A2</w:t>
      </w:r>
      <w:r w:rsidR="00EE53C8">
        <w:rPr>
          <w:bCs/>
        </w:rPr>
        <w:t xml:space="preserve"> attempts to execute a DIV instruction with a divisor of zero.</w:t>
      </w:r>
    </w:p>
    <w:p w:rsidR="00000084" w:rsidRPr="006C3712" w:rsidRDefault="00000084" w:rsidP="00F67F44">
      <w:pPr>
        <w:pStyle w:val="ListParagraph"/>
        <w:spacing w:line="360" w:lineRule="auto"/>
        <w:ind w:left="1267"/>
        <w:rPr>
          <w:bCs/>
        </w:rPr>
      </w:pPr>
    </w:p>
    <w:p w:rsidR="00DF2BC2" w:rsidRPr="0056242A" w:rsidRDefault="006C3712" w:rsidP="0034624B">
      <w:pPr>
        <w:pStyle w:val="ListParagraph"/>
        <w:spacing w:after="0" w:line="360" w:lineRule="auto"/>
        <w:ind w:left="1267"/>
        <w:rPr>
          <w:b/>
          <w:bCs/>
        </w:rPr>
      </w:pPr>
      <w:r w:rsidRPr="00C038C0">
        <w:rPr>
          <w:rStyle w:val="Heading2Char"/>
          <w:rFonts w:asciiTheme="minorHAnsi" w:eastAsiaTheme="minorHAnsi" w:hAnsiTheme="minorHAnsi" w:cstheme="minorBidi"/>
          <w:noProof/>
          <w:color w:val="auto"/>
          <w:sz w:val="22"/>
          <w:szCs w:val="22"/>
        </w:rPr>
        <w:lastRenderedPageBreak/>
        <w:drawing>
          <wp:inline distT="0" distB="0" distL="0" distR="0">
            <wp:extent cx="5943600" cy="1272456"/>
            <wp:effectExtent l="19050" t="0" r="0" b="0"/>
            <wp:docPr id="5" name="Picture 1" descr="C:\Users\GrRrr\Desktop\Thesis\Expiriment Screenshots\Chapter 4\chapt4_div0_MEM_FU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Rrr\Desktop\Thesis\Expiriment Screenshots\Chapter 4\chapt4_div0_MEM_FULL.bmp"/>
                    <pic:cNvPicPr>
                      <a:picLocks noChangeAspect="1" noChangeArrowheads="1"/>
                    </pic:cNvPicPr>
                  </pic:nvPicPr>
                  <pic:blipFill>
                    <a:blip r:embed="rId19" cstate="print"/>
                    <a:srcRect/>
                    <a:stretch>
                      <a:fillRect/>
                    </a:stretch>
                  </pic:blipFill>
                  <pic:spPr bwMode="auto">
                    <a:xfrm>
                      <a:off x="0" y="0"/>
                      <a:ext cx="5943600" cy="1272456"/>
                    </a:xfrm>
                    <a:prstGeom prst="rect">
                      <a:avLst/>
                    </a:prstGeom>
                    <a:noFill/>
                    <a:ln w="9525">
                      <a:noFill/>
                      <a:miter lim="800000"/>
                      <a:headEnd/>
                      <a:tailEnd/>
                    </a:ln>
                  </pic:spPr>
                </pic:pic>
              </a:graphicData>
            </a:graphic>
          </wp:inline>
        </w:drawing>
      </w:r>
    </w:p>
    <w:p w:rsidR="003271C8" w:rsidRDefault="006F6988" w:rsidP="006F6988">
      <w:pPr>
        <w:pStyle w:val="Caption"/>
        <w:jc w:val="center"/>
        <w:rPr>
          <w:b w:val="0"/>
          <w:bCs w:val="0"/>
          <w:u w:val="single"/>
        </w:rPr>
      </w:pPr>
      <w:bookmarkStart w:id="124" w:name="_Ref303542116"/>
      <w:bookmarkStart w:id="125" w:name="_Ref303541486"/>
      <w:r>
        <w:t xml:space="preserve">Figure </w:t>
      </w:r>
      <w:fldSimple w:instr=" SEQ Figure \* ARABIC ">
        <w:r w:rsidR="000029E8">
          <w:rPr>
            <w:noProof/>
          </w:rPr>
          <w:t>15</w:t>
        </w:r>
      </w:fldSimple>
      <w:bookmarkEnd w:id="124"/>
      <w:r>
        <w:t xml:space="preserve"> - Assembly Level Representation of</w:t>
      </w:r>
      <w:r>
        <w:rPr>
          <w:noProof/>
        </w:rPr>
        <w:t xml:space="preserve"> Divide by Zero Ring 3 Application</w:t>
      </w:r>
      <w:bookmarkEnd w:id="125"/>
    </w:p>
    <w:p w:rsidR="006F6988" w:rsidRDefault="006F6988" w:rsidP="00DA4FBD">
      <w:pPr>
        <w:pStyle w:val="ListParagraph"/>
        <w:spacing w:line="360" w:lineRule="auto"/>
        <w:ind w:left="1267"/>
        <w:rPr>
          <w:b/>
          <w:bCs/>
          <w:u w:val="single"/>
        </w:rPr>
      </w:pPr>
    </w:p>
    <w:p w:rsidR="00B5156D" w:rsidRDefault="00F67F44" w:rsidP="00DA4FBD">
      <w:pPr>
        <w:pStyle w:val="ListParagraph"/>
        <w:spacing w:line="360" w:lineRule="auto"/>
        <w:ind w:left="1267"/>
        <w:rPr>
          <w:b/>
          <w:bCs/>
        </w:rPr>
      </w:pPr>
      <w:r>
        <w:rPr>
          <w:b/>
          <w:bCs/>
          <w:u w:val="single"/>
        </w:rPr>
        <w:t>Experiment 2</w:t>
      </w:r>
      <w:r w:rsidRPr="0056242A">
        <w:rPr>
          <w:b/>
          <w:bCs/>
          <w:u w:val="single"/>
        </w:rPr>
        <w:t xml:space="preserve"> Results</w:t>
      </w:r>
      <w:r w:rsidRPr="0056242A">
        <w:rPr>
          <w:b/>
          <w:bCs/>
        </w:rPr>
        <w:t>:</w:t>
      </w:r>
    </w:p>
    <w:p w:rsidR="00DE5055" w:rsidRDefault="0070192C" w:rsidP="00DA4FBD">
      <w:pPr>
        <w:pStyle w:val="ListParagraph"/>
        <w:spacing w:line="360" w:lineRule="auto"/>
        <w:ind w:left="1267"/>
        <w:rPr>
          <w:bCs/>
        </w:rPr>
      </w:pPr>
      <w:r>
        <w:rPr>
          <w:bCs/>
        </w:rPr>
        <w:t xml:space="preserve">The virtual breakpoint handler that was used for this experiment was able to trap on the exception that was generated when the divide by zero error </w:t>
      </w:r>
      <w:r w:rsidR="009C2713">
        <w:rPr>
          <w:bCs/>
        </w:rPr>
        <w:t>occurred</w:t>
      </w:r>
      <w:r>
        <w:rPr>
          <w:bCs/>
        </w:rPr>
        <w:t xml:space="preserve"> in the </w:t>
      </w:r>
      <w:r w:rsidR="00DA03BD">
        <w:rPr>
          <w:bCs/>
        </w:rPr>
        <w:t>R</w:t>
      </w:r>
      <w:r>
        <w:rPr>
          <w:bCs/>
        </w:rPr>
        <w:t xml:space="preserve">ing 3 applications. </w:t>
      </w:r>
      <w:r w:rsidR="009E6B60">
        <w:rPr>
          <w:bCs/>
        </w:rPr>
        <w:t>When this error occurred</w:t>
      </w:r>
      <w:r w:rsidR="00C22610">
        <w:rPr>
          <w:bCs/>
        </w:rPr>
        <w:t xml:space="preserve">, exception zero was generated within the guest. </w:t>
      </w:r>
      <w:r w:rsidR="009448ED">
        <w:rPr>
          <w:bCs/>
        </w:rPr>
        <w:t xml:space="preserve">The virtual breakpoint handler printed output to demonstrate that the exception was trapped on by our virtual breakpoint. This output included the exception number that was generated, the memory address of the code that generated the exception, and the length of the instruction that generated the exception. A screenshot of this debug output is shown below in </w:t>
      </w:r>
      <w:fldSimple w:instr=" REF _Ref303542023 \h  \* MERGEFORMAT ">
        <w:r w:rsidR="00112DF9" w:rsidRPr="00112DF9">
          <w:rPr>
            <w:color w:val="0070C0"/>
          </w:rPr>
          <w:t xml:space="preserve">Figure </w:t>
        </w:r>
        <w:r w:rsidR="00112DF9" w:rsidRPr="00112DF9">
          <w:rPr>
            <w:noProof/>
            <w:color w:val="0070C0"/>
          </w:rPr>
          <w:t>16</w:t>
        </w:r>
        <w:r w:rsidR="00112DF9" w:rsidRPr="00112DF9">
          <w:rPr>
            <w:color w:val="0070C0"/>
          </w:rPr>
          <w:t xml:space="preserve"> - Output from Divide by Zero Exception Virtual Breakpoint</w:t>
        </w:r>
      </w:fldSimple>
      <w:r w:rsidR="002E46C2">
        <w:rPr>
          <w:bCs/>
        </w:rPr>
        <w:t xml:space="preserve">. </w:t>
      </w:r>
      <w:r w:rsidR="00AE42EA">
        <w:rPr>
          <w:bCs/>
        </w:rPr>
        <w:t xml:space="preserve">It is important to notice that the instruction pointer displayed in </w:t>
      </w:r>
      <w:r w:rsidR="00C61BA4">
        <w:fldChar w:fldCharType="begin"/>
      </w:r>
      <w:r w:rsidR="00392033">
        <w:instrText xml:space="preserve"> REF _Ref303542075 \h  \* MERGEFORMAT </w:instrText>
      </w:r>
      <w:r w:rsidR="00C61BA4">
        <w:fldChar w:fldCharType="end"/>
      </w:r>
      <w:fldSimple w:instr=" REF _Ref303542080 \h  \* MERGEFORMAT ">
        <w:r w:rsidR="00C62D6C" w:rsidRPr="00C62D6C">
          <w:rPr>
            <w:color w:val="0070C0"/>
          </w:rPr>
          <w:t xml:space="preserve">Figure </w:t>
        </w:r>
        <w:r w:rsidR="00C62D6C" w:rsidRPr="00C62D6C">
          <w:rPr>
            <w:noProof/>
            <w:color w:val="0070C0"/>
          </w:rPr>
          <w:t>16</w:t>
        </w:r>
      </w:fldSimple>
      <w:r w:rsidR="00AE42EA">
        <w:rPr>
          <w:bCs/>
        </w:rPr>
        <w:t xml:space="preserve"> matches the memory address displayed in the application disassembly shown in </w:t>
      </w:r>
      <w:fldSimple w:instr=" REF _Ref303542116 \h  \* MERGEFORMAT ">
        <w:r w:rsidR="00C62D6C" w:rsidRPr="00C62D6C">
          <w:rPr>
            <w:color w:val="0070C0"/>
          </w:rPr>
          <w:t xml:space="preserve">Figure </w:t>
        </w:r>
        <w:r w:rsidR="00C62D6C" w:rsidRPr="00C62D6C">
          <w:rPr>
            <w:noProof/>
            <w:color w:val="0070C0"/>
          </w:rPr>
          <w:t>15</w:t>
        </w:r>
      </w:fldSimple>
      <w:r w:rsidR="00AE42EA">
        <w:rPr>
          <w:bCs/>
        </w:rPr>
        <w:t xml:space="preserve">. This verifies that </w:t>
      </w:r>
      <w:r w:rsidR="00A051FB">
        <w:rPr>
          <w:bCs/>
        </w:rPr>
        <w:t xml:space="preserve">the virtual breakpoint </w:t>
      </w:r>
      <w:r w:rsidR="00DA03BD">
        <w:rPr>
          <w:bCs/>
        </w:rPr>
        <w:t>handler’s</w:t>
      </w:r>
      <w:r w:rsidR="00A051FB">
        <w:rPr>
          <w:bCs/>
        </w:rPr>
        <w:t xml:space="preserve"> </w:t>
      </w:r>
      <w:r w:rsidR="00991375">
        <w:rPr>
          <w:bCs/>
        </w:rPr>
        <w:t>expectation</w:t>
      </w:r>
      <w:r w:rsidR="00A051FB">
        <w:rPr>
          <w:bCs/>
        </w:rPr>
        <w:t xml:space="preserve"> of the memory address of the code that caused the virtual breakpoint is accurate.</w:t>
      </w:r>
      <w:r w:rsidR="00F23B2E">
        <w:rPr>
          <w:bCs/>
        </w:rPr>
        <w:t xml:space="preserve"> </w:t>
      </w:r>
    </w:p>
    <w:p w:rsidR="00D039FB" w:rsidRPr="00DE5055" w:rsidRDefault="00D039FB" w:rsidP="00DA4FBD">
      <w:pPr>
        <w:pStyle w:val="ListParagraph"/>
        <w:spacing w:line="360" w:lineRule="auto"/>
        <w:ind w:left="1267"/>
        <w:rPr>
          <w:bCs/>
        </w:rPr>
      </w:pPr>
    </w:p>
    <w:p w:rsidR="00C038C0" w:rsidRDefault="00C038C0" w:rsidP="00AE42EA">
      <w:r w:rsidRPr="00C038C0">
        <w:rPr>
          <w:noProof/>
        </w:rPr>
        <w:drawing>
          <wp:inline distT="0" distB="0" distL="0" distR="0">
            <wp:extent cx="5943600" cy="934086"/>
            <wp:effectExtent l="19050" t="0" r="0" b="0"/>
            <wp:docPr id="17" name="Picture 3" descr="C:\Users\GrRrr\Desktop\Thesis\Expiriment Screenshots\Chapter 4\chap4_div0_VM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Rrr\Desktop\Thesis\Expiriment Screenshots\Chapter 4\chap4_div0_VMX.bmp"/>
                    <pic:cNvPicPr>
                      <a:picLocks noChangeAspect="1" noChangeArrowheads="1"/>
                    </pic:cNvPicPr>
                  </pic:nvPicPr>
                  <pic:blipFill>
                    <a:blip r:embed="rId20" cstate="print"/>
                    <a:srcRect/>
                    <a:stretch>
                      <a:fillRect/>
                    </a:stretch>
                  </pic:blipFill>
                  <pic:spPr bwMode="auto">
                    <a:xfrm>
                      <a:off x="0" y="0"/>
                      <a:ext cx="5943600" cy="934086"/>
                    </a:xfrm>
                    <a:prstGeom prst="rect">
                      <a:avLst/>
                    </a:prstGeom>
                    <a:noFill/>
                    <a:ln w="9525">
                      <a:noFill/>
                      <a:miter lim="800000"/>
                      <a:headEnd/>
                      <a:tailEnd/>
                    </a:ln>
                  </pic:spPr>
                </pic:pic>
              </a:graphicData>
            </a:graphic>
          </wp:inline>
        </w:drawing>
      </w:r>
    </w:p>
    <w:p w:rsidR="00DA4FBD" w:rsidRDefault="0099431A" w:rsidP="0099431A">
      <w:pPr>
        <w:pStyle w:val="Caption"/>
        <w:jc w:val="center"/>
        <w:rPr>
          <w:rStyle w:val="Heading2Char"/>
          <w:rFonts w:asciiTheme="minorHAnsi" w:eastAsiaTheme="minorHAnsi" w:hAnsiTheme="minorHAnsi" w:cstheme="minorBidi"/>
          <w:color w:val="auto"/>
          <w:sz w:val="22"/>
          <w:szCs w:val="22"/>
        </w:rPr>
      </w:pPr>
      <w:bookmarkStart w:id="126" w:name="_Ref303542080"/>
      <w:bookmarkStart w:id="127" w:name="_Ref303542023"/>
      <w:r>
        <w:t xml:space="preserve">Figure </w:t>
      </w:r>
      <w:fldSimple w:instr=" SEQ Figure \* ARABIC ">
        <w:r w:rsidR="00C62D6C">
          <w:rPr>
            <w:noProof/>
          </w:rPr>
          <w:t>16</w:t>
        </w:r>
      </w:fldSimple>
      <w:bookmarkEnd w:id="126"/>
      <w:r>
        <w:t xml:space="preserve"> </w:t>
      </w:r>
      <w:bookmarkStart w:id="128" w:name="_Ref303542075"/>
      <w:r>
        <w:t>- Output from Divide by Zero Exception Virtual Breakpoint</w:t>
      </w:r>
      <w:bookmarkEnd w:id="127"/>
      <w:bookmarkEnd w:id="128"/>
    </w:p>
    <w:p w:rsidR="00C038C0" w:rsidRPr="00DA4FBD" w:rsidRDefault="00F23B2E" w:rsidP="00DA4FBD">
      <w:pPr>
        <w:pStyle w:val="ListParagraph"/>
        <w:spacing w:line="360" w:lineRule="auto"/>
        <w:ind w:left="1267"/>
        <w:rPr>
          <w:rStyle w:val="Heading2Char"/>
          <w:rFonts w:asciiTheme="minorHAnsi" w:eastAsiaTheme="minorHAnsi" w:hAnsiTheme="minorHAnsi" w:cstheme="minorBidi"/>
          <w:color w:val="auto"/>
          <w:sz w:val="22"/>
          <w:szCs w:val="22"/>
        </w:rPr>
      </w:pPr>
      <w:r>
        <w:rPr>
          <w:bCs/>
        </w:rPr>
        <w:t xml:space="preserve">With the virtual breakpoint capabilities demonstrated in this section, it becomes feasible to set a virtual breakpoint that will trigger on a variety of error states. </w:t>
      </w:r>
      <w:r w:rsidR="00021D55">
        <w:rPr>
          <w:bCs/>
        </w:rPr>
        <w:t xml:space="preserve">These error states can even be detected before the system attempts to handle them, or in some cases, </w:t>
      </w:r>
      <w:r w:rsidR="00080728">
        <w:rPr>
          <w:bCs/>
        </w:rPr>
        <w:t xml:space="preserve">blue screens or </w:t>
      </w:r>
      <w:r w:rsidR="00021D55">
        <w:rPr>
          <w:bCs/>
        </w:rPr>
        <w:t xml:space="preserve">completely crashes. </w:t>
      </w:r>
      <w:r w:rsidR="00080728">
        <w:rPr>
          <w:bCs/>
        </w:rPr>
        <w:t xml:space="preserve">Now the state of the system can be dynamically analyzed </w:t>
      </w:r>
      <w:r w:rsidR="00080728">
        <w:rPr>
          <w:bCs/>
        </w:rPr>
        <w:lastRenderedPageBreak/>
        <w:t xml:space="preserve">as the bad instruction is executed. </w:t>
      </w:r>
      <w:r>
        <w:rPr>
          <w:bCs/>
        </w:rPr>
        <w:t>This application of enhanced debugging capabilities can help to greatly decrease the time it takes to find code errors during dynamic analysis.</w:t>
      </w:r>
      <w:r w:rsidR="00021D55">
        <w:rPr>
          <w:bCs/>
        </w:rPr>
        <w:t xml:space="preserve"> </w:t>
      </w:r>
    </w:p>
    <w:p w:rsidR="007B73D4" w:rsidRDefault="007B73D4" w:rsidP="005F7081">
      <w:pPr>
        <w:pStyle w:val="ListParagraph"/>
        <w:spacing w:line="360" w:lineRule="auto"/>
        <w:ind w:left="360"/>
        <w:rPr>
          <w:rStyle w:val="Heading3Char"/>
        </w:rPr>
      </w:pPr>
      <w:bookmarkStart w:id="129" w:name="_Toc297226879"/>
    </w:p>
    <w:p w:rsidR="00653025" w:rsidRDefault="00653025">
      <w:pPr>
        <w:rPr>
          <w:rStyle w:val="Heading3Char"/>
        </w:rPr>
      </w:pPr>
      <w:r>
        <w:rPr>
          <w:rStyle w:val="Heading3Char"/>
        </w:rPr>
        <w:br w:type="page"/>
      </w:r>
    </w:p>
    <w:p w:rsidR="00A757AA" w:rsidRDefault="007B73D4" w:rsidP="00A757AA">
      <w:pPr>
        <w:pStyle w:val="ListParagraph"/>
        <w:numPr>
          <w:ilvl w:val="0"/>
          <w:numId w:val="2"/>
        </w:numPr>
        <w:spacing w:line="360" w:lineRule="auto"/>
        <w:rPr>
          <w:rStyle w:val="Heading1Char"/>
        </w:rPr>
      </w:pPr>
      <w:bookmarkStart w:id="130" w:name="_Toc308635881"/>
      <w:r>
        <w:rPr>
          <w:rStyle w:val="Heading1Char"/>
        </w:rPr>
        <w:lastRenderedPageBreak/>
        <w:t>Cha</w:t>
      </w:r>
      <w:r w:rsidRPr="007B73D4">
        <w:rPr>
          <w:rStyle w:val="Heading1Char"/>
        </w:rPr>
        <w:t>pter 5 - Conclusion</w:t>
      </w:r>
      <w:bookmarkEnd w:id="130"/>
    </w:p>
    <w:p w:rsidR="00CC52E1" w:rsidRDefault="00677E89" w:rsidP="00CC52E1">
      <w:pPr>
        <w:pStyle w:val="ListParagraph"/>
        <w:numPr>
          <w:ilvl w:val="1"/>
          <w:numId w:val="2"/>
        </w:numPr>
        <w:spacing w:line="360" w:lineRule="auto"/>
        <w:rPr>
          <w:rStyle w:val="Heading2Char"/>
        </w:rPr>
      </w:pPr>
      <w:bookmarkStart w:id="131" w:name="_Toc308635882"/>
      <w:r>
        <w:rPr>
          <w:rStyle w:val="Heading2Char"/>
        </w:rPr>
        <w:t>Re</w:t>
      </w:r>
      <w:r w:rsidR="00CC52E1" w:rsidRPr="00677E89">
        <w:rPr>
          <w:rStyle w:val="Heading2Char"/>
        </w:rPr>
        <w:t>cap</w:t>
      </w:r>
      <w:bookmarkEnd w:id="131"/>
    </w:p>
    <w:p w:rsidR="00E052CF" w:rsidRDefault="00D75432" w:rsidP="00D75432">
      <w:pPr>
        <w:pStyle w:val="ListParagraph"/>
        <w:spacing w:line="360" w:lineRule="auto"/>
        <w:ind w:left="360"/>
      </w:pPr>
      <w:r>
        <w:t xml:space="preserve">The research </w:t>
      </w:r>
      <w:r w:rsidR="00E052CF">
        <w:t xml:space="preserve">performed under this thesis has successfully </w:t>
      </w:r>
      <w:r>
        <w:t xml:space="preserve">demonstrated </w:t>
      </w:r>
      <w:r w:rsidR="00D1063D">
        <w:t>that</w:t>
      </w:r>
      <w:r>
        <w:t xml:space="preserve"> enhancements </w:t>
      </w:r>
      <w:r w:rsidR="00E052CF">
        <w:t>can be made to a kernel debugger through the use of a hardware assisted virtual machine monitor. This was accomplished by utilizing the correlation between an Intel VT based VMM's exit condition functionality and that of a kernel debugger hardware breakpoint. Under each circumstance, a specific condition is used to halt processor execution, and pass control to a software handler. The VMM's exit condition's have been used as "virtual breakpoints" to trap to a breakpoint handler location in the VMM when a specified condition has been reached in the guest VM.</w:t>
      </w:r>
      <w:r w:rsidR="001401C5">
        <w:t xml:space="preserve"> This </w:t>
      </w:r>
      <w:r w:rsidR="00A60421">
        <w:t>new set of capabilities has provided</w:t>
      </w:r>
      <w:r w:rsidR="001401C5">
        <w:t xml:space="preserve"> a plethora of functional enhancements to a kernel debugger, which can enhance a debugging capability </w:t>
      </w:r>
      <w:r w:rsidR="008938CB">
        <w:t>under</w:t>
      </w:r>
      <w:r w:rsidR="005926A8">
        <w:t xml:space="preserve"> a large number of different debugging scenarios.</w:t>
      </w:r>
      <w:r w:rsidR="00A228D9">
        <w:t xml:space="preserve"> </w:t>
      </w:r>
      <w:r w:rsidR="0009107E">
        <w:t>The experiments presented in this thesis</w:t>
      </w:r>
      <w:r w:rsidR="006D66D4">
        <w:t>,</w:t>
      </w:r>
      <w:r w:rsidR="0009107E">
        <w:t xml:space="preserve"> within chapters </w:t>
      </w:r>
      <w:r w:rsidR="00C61BA4">
        <w:fldChar w:fldCharType="begin"/>
      </w:r>
      <w:r w:rsidR="0009107E">
        <w:instrText xml:space="preserve"> REF _Ref301379975 \r \h </w:instrText>
      </w:r>
      <w:r w:rsidR="00C61BA4">
        <w:fldChar w:fldCharType="separate"/>
      </w:r>
      <w:r w:rsidR="0009107E">
        <w:t>3</w:t>
      </w:r>
      <w:r w:rsidR="00C61BA4">
        <w:fldChar w:fldCharType="end"/>
      </w:r>
      <w:r w:rsidR="0009107E">
        <w:t xml:space="preserve"> and </w:t>
      </w:r>
      <w:r w:rsidR="00C61BA4">
        <w:fldChar w:fldCharType="begin"/>
      </w:r>
      <w:r w:rsidR="0009107E">
        <w:instrText xml:space="preserve"> REF _Ref301378156 \r \h </w:instrText>
      </w:r>
      <w:r w:rsidR="00C61BA4">
        <w:fldChar w:fldCharType="separate"/>
      </w:r>
      <w:r w:rsidR="0009107E">
        <w:t>4</w:t>
      </w:r>
      <w:r w:rsidR="00C61BA4">
        <w:fldChar w:fldCharType="end"/>
      </w:r>
      <w:r w:rsidR="006D66D4">
        <w:t>, have adequately</w:t>
      </w:r>
      <w:r w:rsidR="00E61E1C">
        <w:t xml:space="preserve"> demonstrated the enhancements that an Intel VT based VMM's exit condi</w:t>
      </w:r>
      <w:r w:rsidR="00175ADF">
        <w:t>tions can provide to a debugger.</w:t>
      </w:r>
      <w:r w:rsidR="00C624FB">
        <w:t xml:space="preserve"> A </w:t>
      </w:r>
      <w:r w:rsidR="004B1EDE">
        <w:t>brief</w:t>
      </w:r>
      <w:r w:rsidR="00C624FB">
        <w:t xml:space="preserve"> overview of this concepts and</w:t>
      </w:r>
      <w:r w:rsidR="004B1EDE">
        <w:t xml:space="preserve"> experi</w:t>
      </w:r>
      <w:r w:rsidR="00C624FB">
        <w:t>ments will be summarized in this chapter, along with a list detailing future areas of research related to this thesis.</w:t>
      </w:r>
    </w:p>
    <w:p w:rsidR="00E052CF" w:rsidRDefault="00E052CF" w:rsidP="00D75432">
      <w:pPr>
        <w:pStyle w:val="ListParagraph"/>
        <w:spacing w:line="360" w:lineRule="auto"/>
        <w:ind w:left="360"/>
      </w:pPr>
    </w:p>
    <w:p w:rsidR="00401F5E" w:rsidRDefault="00401F5E" w:rsidP="00401F5E">
      <w:pPr>
        <w:pStyle w:val="ListParagraph"/>
        <w:numPr>
          <w:ilvl w:val="2"/>
          <w:numId w:val="2"/>
        </w:numPr>
        <w:spacing w:line="360" w:lineRule="auto"/>
        <w:rPr>
          <w:rStyle w:val="Heading2Char"/>
        </w:rPr>
      </w:pPr>
      <w:bookmarkStart w:id="132" w:name="_Ref306215695"/>
      <w:bookmarkStart w:id="133" w:name="_Toc308635883"/>
      <w:r>
        <w:rPr>
          <w:rStyle w:val="Heading2Char"/>
        </w:rPr>
        <w:t xml:space="preserve">Traditional </w:t>
      </w:r>
      <w:r w:rsidR="00FC4EEA">
        <w:rPr>
          <w:rStyle w:val="Heading2Char"/>
        </w:rPr>
        <w:t xml:space="preserve">vs. Enhanced </w:t>
      </w:r>
      <w:r>
        <w:rPr>
          <w:rStyle w:val="Heading2Char"/>
        </w:rPr>
        <w:t>Debugg</w:t>
      </w:r>
      <w:r w:rsidR="00FC4EEA">
        <w:rPr>
          <w:rStyle w:val="Heading2Char"/>
        </w:rPr>
        <w:t>ing</w:t>
      </w:r>
      <w:r>
        <w:rPr>
          <w:rStyle w:val="Heading2Char"/>
        </w:rPr>
        <w:t xml:space="preserve"> Capabilities</w:t>
      </w:r>
      <w:bookmarkEnd w:id="132"/>
      <w:bookmarkEnd w:id="133"/>
    </w:p>
    <w:p w:rsidR="00B57195" w:rsidRDefault="00B57195" w:rsidP="00CC3362">
      <w:pPr>
        <w:pStyle w:val="ListParagraph"/>
        <w:spacing w:line="360" w:lineRule="auto"/>
        <w:rPr>
          <w:bCs/>
        </w:rPr>
      </w:pPr>
      <w:r>
        <w:rPr>
          <w:bCs/>
        </w:rPr>
        <w:t>To reiterate the enhancements that have been provided to a debugger through the use of virtual breakpoints, or tailored VMM exit conditions, a comparison of tradition and enhanced debugging capabilities is given below.</w:t>
      </w:r>
    </w:p>
    <w:p w:rsidR="00013852" w:rsidRDefault="00013852" w:rsidP="00CC3362">
      <w:pPr>
        <w:pStyle w:val="ListParagraph"/>
        <w:spacing w:line="360" w:lineRule="auto"/>
        <w:rPr>
          <w:bCs/>
        </w:rPr>
      </w:pPr>
    </w:p>
    <w:p w:rsidR="00013852" w:rsidRDefault="00013852" w:rsidP="00CC3362">
      <w:pPr>
        <w:pStyle w:val="ListParagraph"/>
        <w:spacing w:line="360" w:lineRule="auto"/>
        <w:rPr>
          <w:bCs/>
        </w:rPr>
      </w:pPr>
      <w:r>
        <w:rPr>
          <w:bCs/>
        </w:rPr>
        <w:t xml:space="preserve">Traditional debug breakpoints on an x86-based system use facilities provided by the processor to trap on specified memory or port I/O addresses. Two categories of these breakpoints exist; hardware breakpoints and software breakpoints. Hardware breakpoints are configured using internal processor registers, and are able to trap on both memory and port I/O addresses. </w:t>
      </w:r>
      <w:r w:rsidR="00F63ACA">
        <w:rPr>
          <w:bCs/>
        </w:rPr>
        <w:t xml:space="preserve">Up to four hardware breakpoints can be set at one time. When a hardware breakpoint condition is met, an exception is generated, calling interrupt 0x01 to handle the breakpoint. Also, hardware breakpoints do not alter the target software. Software breakpoints are placed only on memory addresses and are configured by replacing the first byte of the instruction at  the specified memory address with a 0xCC </w:t>
      </w:r>
      <w:proofErr w:type="spellStart"/>
      <w:r w:rsidR="00F63ACA">
        <w:rPr>
          <w:bCs/>
        </w:rPr>
        <w:t>opcode</w:t>
      </w:r>
      <w:proofErr w:type="spellEnd"/>
      <w:r w:rsidR="00F63ACA">
        <w:rPr>
          <w:bCs/>
        </w:rPr>
        <w:t>. When the 0xCC</w:t>
      </w:r>
      <w:r w:rsidR="008A6E5E">
        <w:rPr>
          <w:bCs/>
        </w:rPr>
        <w:t xml:space="preserve"> </w:t>
      </w:r>
      <w:proofErr w:type="spellStart"/>
      <w:r w:rsidR="008A6E5E">
        <w:rPr>
          <w:bCs/>
        </w:rPr>
        <w:t>opcode</w:t>
      </w:r>
      <w:proofErr w:type="spellEnd"/>
      <w:r w:rsidR="008A6E5E">
        <w:rPr>
          <w:bCs/>
        </w:rPr>
        <w:t xml:space="preserve"> is executed by the processor, an exception is generated that calls </w:t>
      </w:r>
      <w:proofErr w:type="spellStart"/>
      <w:r w:rsidR="008A6E5E">
        <w:rPr>
          <w:bCs/>
        </w:rPr>
        <w:t>interupt</w:t>
      </w:r>
      <w:proofErr w:type="spellEnd"/>
      <w:r w:rsidR="008A6E5E">
        <w:rPr>
          <w:bCs/>
        </w:rPr>
        <w:t xml:space="preserve"> 0x03 to handle the breakpoint. The interrupt handler </w:t>
      </w:r>
      <w:r w:rsidR="008A6E5E">
        <w:rPr>
          <w:bCs/>
        </w:rPr>
        <w:lastRenderedPageBreak/>
        <w:t>for software breakpoints is responsible for replacing the portion of the instruction  that was replaced with 0xCC. An unlimited number of software breakpoints can be placed at a given time.</w:t>
      </w:r>
    </w:p>
    <w:p w:rsidR="00B57195" w:rsidRDefault="00B57195" w:rsidP="00CC3362">
      <w:pPr>
        <w:pStyle w:val="ListParagraph"/>
        <w:spacing w:line="360" w:lineRule="auto"/>
        <w:rPr>
          <w:bCs/>
        </w:rPr>
      </w:pPr>
    </w:p>
    <w:p w:rsidR="009307A3" w:rsidRDefault="009307A3" w:rsidP="00CC3362">
      <w:pPr>
        <w:pStyle w:val="ListParagraph"/>
        <w:spacing w:line="360" w:lineRule="auto"/>
        <w:rPr>
          <w:bCs/>
        </w:rPr>
      </w:pPr>
      <w:r>
        <w:rPr>
          <w:bCs/>
        </w:rPr>
        <w:t xml:space="preserve">The virtual breakpoints detailed within this thesis are configured by loading an Intel VT-x based VMM, and tailoring VM-exit conditions to trap on specified functionality. </w:t>
      </w:r>
      <w:r w:rsidR="00A35E41">
        <w:rPr>
          <w:bCs/>
        </w:rPr>
        <w:t xml:space="preserve">VM-exits can be configured to trap on a vast number of exit conditions, each providing a specific condition that can be used as a virtual breakpoint. </w:t>
      </w:r>
      <w:r>
        <w:rPr>
          <w:bCs/>
        </w:rPr>
        <w:t>When a VM-exit occurs, execution control is passed to a software handler within the VMM. This functionality is analogous to the ability of a standard breakpoint to trap on a specified condition and the</w:t>
      </w:r>
      <w:r w:rsidR="005426B2">
        <w:rPr>
          <w:bCs/>
        </w:rPr>
        <w:t>n pass execution control to an interrupt handler.</w:t>
      </w:r>
      <w:r w:rsidR="00AD660F">
        <w:rPr>
          <w:bCs/>
        </w:rPr>
        <w:t xml:space="preserve"> </w:t>
      </w:r>
    </w:p>
    <w:p w:rsidR="004F4683" w:rsidRDefault="004F4683" w:rsidP="00CC3362">
      <w:pPr>
        <w:pStyle w:val="ListParagraph"/>
        <w:spacing w:line="360" w:lineRule="auto"/>
        <w:rPr>
          <w:rStyle w:val="Heading2Char"/>
        </w:rPr>
      </w:pPr>
    </w:p>
    <w:p w:rsidR="00401F5E" w:rsidRDefault="00401F5E" w:rsidP="00401F5E">
      <w:pPr>
        <w:pStyle w:val="ListParagraph"/>
        <w:numPr>
          <w:ilvl w:val="2"/>
          <w:numId w:val="2"/>
        </w:numPr>
        <w:spacing w:line="360" w:lineRule="auto"/>
        <w:rPr>
          <w:rStyle w:val="Heading2Char"/>
        </w:rPr>
      </w:pPr>
      <w:bookmarkStart w:id="134" w:name="_Toc308635884"/>
      <w:r>
        <w:rPr>
          <w:rStyle w:val="Heading2Char"/>
        </w:rPr>
        <w:t>Enhanced Debugging Capability Experiments</w:t>
      </w:r>
      <w:bookmarkEnd w:id="134"/>
    </w:p>
    <w:p w:rsidR="006F6079" w:rsidRDefault="006F6079" w:rsidP="00CC3362">
      <w:pPr>
        <w:pStyle w:val="ListParagraph"/>
        <w:spacing w:line="360" w:lineRule="auto"/>
        <w:rPr>
          <w:bCs/>
        </w:rPr>
      </w:pPr>
      <w:r>
        <w:rPr>
          <w:bCs/>
        </w:rPr>
        <w:t xml:space="preserve">As mentioned in the previous section, </w:t>
      </w:r>
      <w:fldSimple w:instr=" REF _Ref306215695 \r \h  \* MERGEFORMAT ">
        <w:r w:rsidR="00C62D6C" w:rsidRPr="00C62D6C">
          <w:rPr>
            <w:bCs/>
            <w:color w:val="0070C0"/>
          </w:rPr>
          <w:t>5.1.1</w:t>
        </w:r>
      </w:fldSimple>
      <w:r>
        <w:rPr>
          <w:bCs/>
        </w:rPr>
        <w:t xml:space="preserve">, this thesis makes use of a VMM's ability to set and configure VM-exits to trap on vast number of specific conditions to create virtual breakpoints. Virtual breakpoints provide the ability to trap on a great deal of system level events, providing a debugger with much more granular control over target code than a standard memory or port I/O breakpoint can provide. In addition, an unlimited number of virtual breakpoints can be set without the need to modify target software. The VMM used to set, configure, and handle these virtual breakpoints also provided a great degree of control over target software through the use of the VMCS. </w:t>
      </w:r>
    </w:p>
    <w:p w:rsidR="006F6079" w:rsidRDefault="006F6079" w:rsidP="00CC3362">
      <w:pPr>
        <w:pStyle w:val="ListParagraph"/>
        <w:spacing w:line="360" w:lineRule="auto"/>
        <w:rPr>
          <w:bCs/>
        </w:rPr>
      </w:pPr>
    </w:p>
    <w:p w:rsidR="006F6079" w:rsidRDefault="006F6079" w:rsidP="00CC3362">
      <w:pPr>
        <w:pStyle w:val="ListParagraph"/>
        <w:spacing w:line="360" w:lineRule="auto"/>
        <w:rPr>
          <w:bCs/>
        </w:rPr>
      </w:pPr>
      <w:r>
        <w:rPr>
          <w:bCs/>
        </w:rPr>
        <w:t xml:space="preserve">The following experiments were provided to help demonstrate the enhanced debugging </w:t>
      </w:r>
      <w:r w:rsidR="00A237EE">
        <w:rPr>
          <w:bCs/>
        </w:rPr>
        <w:t>capabilities</w:t>
      </w:r>
      <w:r>
        <w:rPr>
          <w:bCs/>
        </w:rPr>
        <w:t xml:space="preserve"> that can be obtained through the use of virtual breakpoints:</w:t>
      </w:r>
    </w:p>
    <w:p w:rsidR="006F6079" w:rsidRDefault="006F6079" w:rsidP="006F6079">
      <w:pPr>
        <w:pStyle w:val="ListParagraph"/>
        <w:numPr>
          <w:ilvl w:val="0"/>
          <w:numId w:val="24"/>
        </w:numPr>
        <w:spacing w:line="360" w:lineRule="auto"/>
        <w:rPr>
          <w:bCs/>
        </w:rPr>
      </w:pPr>
      <w:r>
        <w:rPr>
          <w:bCs/>
        </w:rPr>
        <w:t>Demonstration of virtual breakpoint</w:t>
      </w:r>
    </w:p>
    <w:p w:rsidR="006F6079" w:rsidRDefault="006F6079" w:rsidP="006F6079">
      <w:pPr>
        <w:pStyle w:val="ListParagraph"/>
        <w:numPr>
          <w:ilvl w:val="0"/>
          <w:numId w:val="24"/>
        </w:numPr>
        <w:spacing w:line="360" w:lineRule="auto"/>
        <w:rPr>
          <w:bCs/>
        </w:rPr>
      </w:pPr>
      <w:r>
        <w:rPr>
          <w:bCs/>
        </w:rPr>
        <w:t>Implementation of more than four hardware breakpoints</w:t>
      </w:r>
    </w:p>
    <w:p w:rsidR="006F6079" w:rsidRDefault="006F6079" w:rsidP="006F6079">
      <w:pPr>
        <w:pStyle w:val="ListParagraph"/>
        <w:numPr>
          <w:ilvl w:val="0"/>
          <w:numId w:val="24"/>
        </w:numPr>
        <w:spacing w:line="360" w:lineRule="auto"/>
        <w:rPr>
          <w:bCs/>
        </w:rPr>
      </w:pPr>
      <w:r>
        <w:rPr>
          <w:bCs/>
        </w:rPr>
        <w:t>Full control over guest OS system state</w:t>
      </w:r>
    </w:p>
    <w:p w:rsidR="00A237EE" w:rsidRDefault="005F5444" w:rsidP="00A237EE">
      <w:pPr>
        <w:spacing w:line="360" w:lineRule="auto"/>
        <w:ind w:left="720"/>
        <w:rPr>
          <w:bCs/>
        </w:rPr>
      </w:pPr>
      <w:r>
        <w:rPr>
          <w:bCs/>
        </w:rPr>
        <w:t xml:space="preserve">A demonstration of virtual breakpoints was provided by setting virtual breakpoints that will trap on specified port I/O addresses, reads or writes to specified MSR's, and the execution of certain VMX instruction. This experiment exhibited 3 types of the many virtual breakpoints that can be configured using exit reasons. One each virtual breakpoint was set, a kernel driver was loaded to execute instructions that caused the virtual breakpoint to trap to its software handler within the </w:t>
      </w:r>
      <w:r>
        <w:rPr>
          <w:bCs/>
        </w:rPr>
        <w:lastRenderedPageBreak/>
        <w:t>VMM. The VMM's virtual breakpoint handler was configured to print out a debug message indicating that the breakpoint condition was met, and that execution flow was trapped and passed to the VMM's breakpoint handler.</w:t>
      </w:r>
    </w:p>
    <w:p w:rsidR="007935CC" w:rsidRPr="00A237EE" w:rsidRDefault="007935CC" w:rsidP="00A237EE">
      <w:pPr>
        <w:spacing w:line="360" w:lineRule="auto"/>
        <w:ind w:left="720"/>
        <w:rPr>
          <w:bCs/>
        </w:rPr>
      </w:pPr>
      <w:r>
        <w:rPr>
          <w:bCs/>
        </w:rPr>
        <w:t>The next demonstrate was used to show that more than four hardware breakpoints can be set simultaneously. Since port I/O breakpoints were previously configurable through hardware breakpoints, not configurable through software breakpoints, and limited to a total of four sim</w:t>
      </w:r>
      <w:r w:rsidR="009E3519">
        <w:rPr>
          <w:bCs/>
        </w:rPr>
        <w:t>ultaneous breakpoints, port I/O-</w:t>
      </w:r>
      <w:r>
        <w:rPr>
          <w:bCs/>
        </w:rPr>
        <w:t xml:space="preserve">based virtual breakpoints were chosen for this experiment. </w:t>
      </w:r>
      <w:r w:rsidR="009E3519">
        <w:rPr>
          <w:bCs/>
        </w:rPr>
        <w:t>To demonstrate that more than four of these breakpoints could be set, this experiment set virtual breakpoints to trap on any I/O port from 0 to 0x60. A kernel driver was loaded that executed I/O instructions to access port 0x00, port 0x08, port 0x10, port 0x18, port 0x20, port 0x28, port 0x30, port 0x38, port 0x40, and port 0x48. The VMM's software handler was set to print debug output indicating any I/O ports that were read or written which had been set to trigger a virtual breakpoint. The debug output demonstrated that at least ten port I/O-based virtual breakpoints had been simultaneously set.</w:t>
      </w:r>
    </w:p>
    <w:p w:rsidR="004F4683" w:rsidRDefault="007D6C97" w:rsidP="00CC3362">
      <w:pPr>
        <w:pStyle w:val="ListParagraph"/>
        <w:spacing w:line="360" w:lineRule="auto"/>
        <w:rPr>
          <w:bCs/>
        </w:rPr>
      </w:pPr>
      <w:r>
        <w:rPr>
          <w:bCs/>
        </w:rPr>
        <w:t xml:space="preserve">The third enhanced debugging capability experiment was </w:t>
      </w:r>
      <w:r w:rsidR="00E958E8">
        <w:rPr>
          <w:bCs/>
        </w:rPr>
        <w:t>used to help demonstrate that a virtual machine monitor has full control over guest software, which is extremely important to debug software. This control is available through configurations to a VMM's VMCS, since it holds the state of the guest virtual machine. To demonstrate this, the VMM was used to directly modify the instruction pointer (EIP register value) with ease, which normally can't be done directly and would require a good amount of effort. This experiment set a series port I/O breakpoints that were triggered in series by a kernel driver. The VMM breakpoint handler printed debug output indicating each port  that was accessed, and the current instruction pointer of the guest software that caused the virtual breakpoint to occur. The VMM breakpoint handler was then modified to increment the instruction pointer by 12 when a virtual breakpoint on I/O port 0x01 was triggered. The same kernel driver was then executed. The results demonstrated that the instruction pointer artificially increased by a value of 12 when the breakpoint on I/O port 0x01 was triggered.</w:t>
      </w:r>
      <w:r w:rsidR="00740DA6">
        <w:rPr>
          <w:bCs/>
        </w:rPr>
        <w:t xml:space="preserve"> The 12 bytes of instructions following the I/O access that caused the breakpoint were passed over in the kernel driver, which caused fewer instructions to execute, triggering fewer virtual breakpoints from the guest.</w:t>
      </w:r>
    </w:p>
    <w:p w:rsidR="004F4683" w:rsidRDefault="004F4683" w:rsidP="00CC3362">
      <w:pPr>
        <w:pStyle w:val="ListParagraph"/>
        <w:spacing w:line="360" w:lineRule="auto"/>
        <w:rPr>
          <w:rStyle w:val="Heading2Char"/>
        </w:rPr>
      </w:pPr>
    </w:p>
    <w:p w:rsidR="00401F5E" w:rsidRDefault="00401F5E" w:rsidP="00401F5E">
      <w:pPr>
        <w:pStyle w:val="ListParagraph"/>
        <w:numPr>
          <w:ilvl w:val="2"/>
          <w:numId w:val="2"/>
        </w:numPr>
        <w:spacing w:line="360" w:lineRule="auto"/>
        <w:rPr>
          <w:rStyle w:val="Heading2Char"/>
        </w:rPr>
      </w:pPr>
      <w:bookmarkStart w:id="135" w:name="_Toc308635885"/>
      <w:r>
        <w:rPr>
          <w:rStyle w:val="Heading2Char"/>
        </w:rPr>
        <w:t>Applications of Enhanced Debugging Capability Experiments</w:t>
      </w:r>
      <w:bookmarkEnd w:id="135"/>
      <w:r>
        <w:rPr>
          <w:rStyle w:val="Heading2Char"/>
        </w:rPr>
        <w:t xml:space="preserve"> </w:t>
      </w:r>
    </w:p>
    <w:p w:rsidR="003A2DB3" w:rsidRDefault="003A2DB3" w:rsidP="00CC3362">
      <w:pPr>
        <w:pStyle w:val="ListParagraph"/>
        <w:spacing w:line="360" w:lineRule="auto"/>
        <w:rPr>
          <w:bCs/>
        </w:rPr>
      </w:pPr>
      <w:r>
        <w:rPr>
          <w:bCs/>
        </w:rPr>
        <w:lastRenderedPageBreak/>
        <w:t>The enhanced debugging capabilities provided by these thesis can be utilized for a variety of debugging applications. Experiments within this thesis helped to demonstrate a few of the many potential applications of this technology.</w:t>
      </w:r>
      <w:r w:rsidR="004C0CAF">
        <w:rPr>
          <w:bCs/>
        </w:rPr>
        <w:t xml:space="preserve"> These experiments included the following:</w:t>
      </w:r>
    </w:p>
    <w:p w:rsidR="004C0CAF" w:rsidRDefault="00375C91" w:rsidP="004D5A2D">
      <w:pPr>
        <w:pStyle w:val="ListParagraph"/>
        <w:numPr>
          <w:ilvl w:val="0"/>
          <w:numId w:val="25"/>
        </w:numPr>
        <w:spacing w:line="360" w:lineRule="auto"/>
        <w:rPr>
          <w:bCs/>
        </w:rPr>
      </w:pPr>
      <w:r>
        <w:rPr>
          <w:bCs/>
        </w:rPr>
        <w:t>Smart Filtering of Data During Dynamic Analysis</w:t>
      </w:r>
    </w:p>
    <w:p w:rsidR="00375C91" w:rsidRDefault="00375C91" w:rsidP="00375C91">
      <w:pPr>
        <w:pStyle w:val="ListParagraph"/>
        <w:numPr>
          <w:ilvl w:val="1"/>
          <w:numId w:val="25"/>
        </w:numPr>
        <w:spacing w:line="360" w:lineRule="auto"/>
        <w:rPr>
          <w:bCs/>
        </w:rPr>
      </w:pPr>
      <w:r>
        <w:rPr>
          <w:bCs/>
        </w:rPr>
        <w:t>Processor Mode Switch</w:t>
      </w:r>
    </w:p>
    <w:p w:rsidR="00375C91" w:rsidRDefault="00375C91" w:rsidP="00375C91">
      <w:pPr>
        <w:pStyle w:val="ListParagraph"/>
        <w:numPr>
          <w:ilvl w:val="1"/>
          <w:numId w:val="25"/>
        </w:numPr>
        <w:spacing w:line="360" w:lineRule="auto"/>
        <w:rPr>
          <w:bCs/>
        </w:rPr>
      </w:pPr>
      <w:r>
        <w:rPr>
          <w:bCs/>
        </w:rPr>
        <w:t>Specific MSR-based Functionality</w:t>
      </w:r>
    </w:p>
    <w:p w:rsidR="00375C91" w:rsidRDefault="00375C91" w:rsidP="00375C91">
      <w:pPr>
        <w:pStyle w:val="ListParagraph"/>
        <w:numPr>
          <w:ilvl w:val="0"/>
          <w:numId w:val="25"/>
        </w:numPr>
        <w:spacing w:line="360" w:lineRule="auto"/>
        <w:rPr>
          <w:bCs/>
        </w:rPr>
      </w:pPr>
      <w:r>
        <w:rPr>
          <w:bCs/>
        </w:rPr>
        <w:t>Analysis of Complex Debug Environments</w:t>
      </w:r>
    </w:p>
    <w:p w:rsidR="00375C91" w:rsidRDefault="00375C91" w:rsidP="00375C91">
      <w:pPr>
        <w:pStyle w:val="ListParagraph"/>
        <w:numPr>
          <w:ilvl w:val="1"/>
          <w:numId w:val="25"/>
        </w:numPr>
        <w:spacing w:line="360" w:lineRule="auto"/>
        <w:rPr>
          <w:bCs/>
        </w:rPr>
      </w:pPr>
      <w:r>
        <w:rPr>
          <w:bCs/>
        </w:rPr>
        <w:t>Hardware Breakpoint Exception</w:t>
      </w:r>
    </w:p>
    <w:p w:rsidR="004A6F73" w:rsidRDefault="004A6F73" w:rsidP="00375C91">
      <w:pPr>
        <w:pStyle w:val="ListParagraph"/>
        <w:numPr>
          <w:ilvl w:val="1"/>
          <w:numId w:val="25"/>
        </w:numPr>
        <w:spacing w:line="360" w:lineRule="auto"/>
        <w:rPr>
          <w:bCs/>
        </w:rPr>
      </w:pPr>
      <w:r>
        <w:rPr>
          <w:bCs/>
        </w:rPr>
        <w:t>Divide by Zero Error</w:t>
      </w:r>
    </w:p>
    <w:p w:rsidR="003A2DB3" w:rsidRDefault="003A2DB3" w:rsidP="00CC3362">
      <w:pPr>
        <w:pStyle w:val="ListParagraph"/>
        <w:spacing w:line="360" w:lineRule="auto"/>
        <w:rPr>
          <w:bCs/>
        </w:rPr>
      </w:pPr>
    </w:p>
    <w:p w:rsidR="005A0E46" w:rsidRDefault="005A0E46" w:rsidP="00CC3362">
      <w:pPr>
        <w:pStyle w:val="ListParagraph"/>
        <w:spacing w:line="360" w:lineRule="auto"/>
        <w:rPr>
          <w:bCs/>
        </w:rPr>
      </w:pPr>
      <w:r>
        <w:rPr>
          <w:bCs/>
        </w:rPr>
        <w:t>The first category of experiments, smart filtering of data during dynamic analysis, included two experiments that were used to use virtual breakpoints for the purpose of isolating specific functionality within code, where the location of the functionality could have previously been unknown. The idea was to show that increased granularity of virtual breakpoints could be tailored to isolate a desired section of a program without the need to step through large amounts of code in search of this functionality. The second category of experiments, analysis of complex debug environments, was used to demonstrate that situations that could be difficult to locate and analyze can easily be located and dynamically evaluated.</w:t>
      </w:r>
    </w:p>
    <w:p w:rsidR="002F1FC1" w:rsidRDefault="002F1FC1" w:rsidP="00CC3362">
      <w:pPr>
        <w:pStyle w:val="ListParagraph"/>
        <w:spacing w:line="360" w:lineRule="auto"/>
        <w:rPr>
          <w:bCs/>
        </w:rPr>
      </w:pPr>
    </w:p>
    <w:p w:rsidR="002F1FC1" w:rsidRDefault="002F1FC1" w:rsidP="00CC3362">
      <w:pPr>
        <w:pStyle w:val="ListParagraph"/>
        <w:spacing w:line="360" w:lineRule="auto"/>
        <w:rPr>
          <w:bCs/>
        </w:rPr>
      </w:pPr>
      <w:r>
        <w:rPr>
          <w:bCs/>
        </w:rPr>
        <w:t>The processor mode switch experiment was used to demonstrate that a virtual breakpoint could be set to trap on major changes in system state such as a processor mode switch. Under this experiment a breakpoint was placed on CR0, which monitored the bits used to enable/disable paging and to switch between protected mode and real mode. If either bit was modified in  the guest, that the VMM breakpoint handler detected the change and provided debug output to show how this breakpoint could successfully be configured.</w:t>
      </w:r>
    </w:p>
    <w:p w:rsidR="005B23F3" w:rsidRDefault="005B23F3" w:rsidP="00CC3362">
      <w:pPr>
        <w:pStyle w:val="ListParagraph"/>
        <w:spacing w:line="360" w:lineRule="auto"/>
        <w:rPr>
          <w:bCs/>
        </w:rPr>
      </w:pPr>
    </w:p>
    <w:p w:rsidR="005B23F3" w:rsidRDefault="001E0CA9" w:rsidP="00CC3362">
      <w:pPr>
        <w:pStyle w:val="ListParagraph"/>
        <w:spacing w:line="360" w:lineRule="auto"/>
        <w:rPr>
          <w:bCs/>
        </w:rPr>
      </w:pPr>
      <w:r>
        <w:rPr>
          <w:bCs/>
        </w:rPr>
        <w:t xml:space="preserve">The MSR-based functionality experiment was used to demonstrate that functionality associated with one of the processor's MSR's could be monitored by a virtual breakpoint. If this MSR functionality was altered, a breakpoint would trap and pass control to the VMM's breakpoint handler. Two scenarios were laid out for this experiment, each revolving around the concept that an MSR was accidently written to, which later has adverse side effects on an operating system. Since these MSR's were written to in error, the code mode that affected these MSR's is </w:t>
      </w:r>
      <w:r>
        <w:rPr>
          <w:bCs/>
        </w:rPr>
        <w:lastRenderedPageBreak/>
        <w:t xml:space="preserve">unknown. This would making debugging the problem difficult in a large complex system since the </w:t>
      </w:r>
      <w:r w:rsidR="008C7B25">
        <w:rPr>
          <w:bCs/>
        </w:rPr>
        <w:t>vicinity</w:t>
      </w:r>
      <w:r>
        <w:rPr>
          <w:bCs/>
        </w:rPr>
        <w:t xml:space="preserve"> of the cause of the error is completely unknown, even if it has been identified that the error is a result of an MSR value being altered. The experiment sets a breakpoint on the MSR in question to demonstrate that the cause of the problem can be trapped on, allowing for dynamic analysis of the code that caused the problem. As a result, debugging time can be dramatically decreased.</w:t>
      </w:r>
    </w:p>
    <w:p w:rsidR="005A0E46" w:rsidRDefault="005A0E46" w:rsidP="00CC3362">
      <w:pPr>
        <w:pStyle w:val="ListParagraph"/>
        <w:spacing w:line="360" w:lineRule="auto"/>
        <w:rPr>
          <w:bCs/>
        </w:rPr>
      </w:pPr>
    </w:p>
    <w:p w:rsidR="00F07418" w:rsidRDefault="0086279D" w:rsidP="00CC3362">
      <w:pPr>
        <w:pStyle w:val="ListParagraph"/>
        <w:spacing w:line="360" w:lineRule="auto"/>
        <w:rPr>
          <w:bCs/>
        </w:rPr>
      </w:pPr>
      <w:r>
        <w:rPr>
          <w:bCs/>
        </w:rPr>
        <w:t xml:space="preserve">The hardware breakpoint exception experiment was used to show that </w:t>
      </w:r>
      <w:r w:rsidR="008C7B25">
        <w:rPr>
          <w:bCs/>
        </w:rPr>
        <w:t>a virtual breakpoint could be used to trap on exceptions generated by the processor. Specifically for this experiment, exception 0x01 was monitored, which is generated when a hardware breakpoint occurs. An interesting point here is the fact that the debugging capabilities provided by this thesis can be inherently use do debug a standard kernel debugger, even through hardware breakpoints. The ability to trap on exceptions also provides the ability to set a breakpoint to occur on error states that generate exceptions, which was covered in more detail within the divide by zero error experiment. It is also important to note that the breakpoints set to trap on exceptions work without the need to make intrusive modifications to the system state of the software being debugged</w:t>
      </w:r>
      <w:r w:rsidR="00EE734A">
        <w:rPr>
          <w:bCs/>
        </w:rPr>
        <w:t xml:space="preserve">, such as hooking interrupts, </w:t>
      </w:r>
      <w:r w:rsidR="008C7B25">
        <w:rPr>
          <w:bCs/>
        </w:rPr>
        <w:t>modifying target code</w:t>
      </w:r>
      <w:r w:rsidR="00EE734A">
        <w:rPr>
          <w:bCs/>
        </w:rPr>
        <w:t>, or executing code within the same context as the software being debugged</w:t>
      </w:r>
      <w:r w:rsidR="008C7B25">
        <w:rPr>
          <w:bCs/>
        </w:rPr>
        <w:t>.</w:t>
      </w:r>
      <w:r w:rsidR="00EE734A">
        <w:rPr>
          <w:bCs/>
        </w:rPr>
        <w:t xml:space="preserve"> The virtual breakpoint also gains control before the exception handler obtains execution control.</w:t>
      </w:r>
      <w:r w:rsidR="00EC2B39">
        <w:rPr>
          <w:bCs/>
        </w:rPr>
        <w:t xml:space="preserve"> </w:t>
      </w:r>
    </w:p>
    <w:p w:rsidR="00EC2B39" w:rsidRDefault="00EC2B39" w:rsidP="00CC3362">
      <w:pPr>
        <w:pStyle w:val="ListParagraph"/>
        <w:spacing w:line="360" w:lineRule="auto"/>
        <w:rPr>
          <w:bCs/>
        </w:rPr>
      </w:pPr>
    </w:p>
    <w:p w:rsidR="00EC2B39" w:rsidRDefault="00EC2B39" w:rsidP="00CC3362">
      <w:pPr>
        <w:pStyle w:val="ListParagraph"/>
        <w:spacing w:line="360" w:lineRule="auto"/>
        <w:rPr>
          <w:bCs/>
        </w:rPr>
      </w:pPr>
      <w:r>
        <w:rPr>
          <w:bCs/>
        </w:rPr>
        <w:t xml:space="preserve">The divide by zero experiment was used to demonstrate that a virtual breakpoint can be configured to trap when a variety of errors occurs. This capability can be useful for tracking and analyzing error states. With the ability to set a breakpoint on one or more exceptions, when an error occurs that causes an exception, the exact location of the code that caused the error can be immediately located an analyzed, removing the need to search out the cause of the error. </w:t>
      </w:r>
      <w:r w:rsidR="00053628">
        <w:rPr>
          <w:bCs/>
        </w:rPr>
        <w:t>For this experiment a virtual breakpoint was configured to trap on software that caused exception zero to trigger, and a divide by zero error was generated from an application running in ring 3. This ring 3 application was chosen to point out the fact that ring 3 software can also be monitored using virtual breakpoints. When the code with the divide by zero error was executed, the virtual breakpoint trapped to its software handler, which provided debug output indicating that  the divide by zero error occurred. The location of the error in memory was also provided to demonstrate that the code can easily be analyzed which the guest software is paused.</w:t>
      </w:r>
    </w:p>
    <w:p w:rsidR="00EE734A" w:rsidRDefault="00EE734A" w:rsidP="00CC3362">
      <w:pPr>
        <w:pStyle w:val="ListParagraph"/>
        <w:spacing w:line="360" w:lineRule="auto"/>
        <w:rPr>
          <w:bCs/>
        </w:rPr>
      </w:pPr>
    </w:p>
    <w:p w:rsidR="00EE734A" w:rsidRPr="00677E89" w:rsidRDefault="00EE734A" w:rsidP="00CC3362">
      <w:pPr>
        <w:pStyle w:val="ListParagraph"/>
        <w:spacing w:line="360" w:lineRule="auto"/>
        <w:rPr>
          <w:rStyle w:val="Heading2Char"/>
        </w:rPr>
      </w:pPr>
    </w:p>
    <w:p w:rsidR="004B1B7B" w:rsidRDefault="004B1B7B" w:rsidP="004B1B7B">
      <w:pPr>
        <w:pStyle w:val="ListParagraph"/>
        <w:spacing w:line="360" w:lineRule="auto"/>
        <w:ind w:left="360"/>
        <w:rPr>
          <w:bCs/>
        </w:rPr>
      </w:pPr>
    </w:p>
    <w:p w:rsidR="004B5768" w:rsidRDefault="004B5768" w:rsidP="004B1B7B">
      <w:pPr>
        <w:pStyle w:val="ListParagraph"/>
        <w:spacing w:line="360" w:lineRule="auto"/>
        <w:ind w:left="360"/>
        <w:rPr>
          <w:rStyle w:val="Heading2Char"/>
        </w:rPr>
      </w:pPr>
    </w:p>
    <w:p w:rsidR="00CC52E1" w:rsidRDefault="00677E89" w:rsidP="00CC52E1">
      <w:pPr>
        <w:pStyle w:val="ListParagraph"/>
        <w:numPr>
          <w:ilvl w:val="1"/>
          <w:numId w:val="2"/>
        </w:numPr>
        <w:spacing w:line="360" w:lineRule="auto"/>
        <w:rPr>
          <w:rStyle w:val="Heading2Char"/>
        </w:rPr>
      </w:pPr>
      <w:bookmarkStart w:id="136" w:name="_Toc308635886"/>
      <w:r>
        <w:rPr>
          <w:rStyle w:val="Heading2Char"/>
        </w:rPr>
        <w:t>Fu</w:t>
      </w:r>
      <w:r w:rsidR="00CC52E1" w:rsidRPr="00677E89">
        <w:rPr>
          <w:rStyle w:val="Heading2Char"/>
        </w:rPr>
        <w:t>ture Work</w:t>
      </w:r>
      <w:bookmarkEnd w:id="136"/>
    </w:p>
    <w:p w:rsidR="00E46961" w:rsidRDefault="00162791" w:rsidP="00E46961">
      <w:pPr>
        <w:pStyle w:val="ListParagraph"/>
        <w:spacing w:line="360" w:lineRule="auto"/>
        <w:ind w:left="360"/>
        <w:rPr>
          <w:bCs/>
        </w:rPr>
      </w:pPr>
      <w:r>
        <w:rPr>
          <w:bCs/>
        </w:rPr>
        <w:t>Upon completion of this thesis document, I still plan on pursuing additional applications of this technology. Some of the areas I plan on pursuing in the near future include  the following:</w:t>
      </w:r>
    </w:p>
    <w:p w:rsidR="00162791" w:rsidRDefault="00162791" w:rsidP="00162791">
      <w:pPr>
        <w:pStyle w:val="ListParagraph"/>
        <w:numPr>
          <w:ilvl w:val="0"/>
          <w:numId w:val="26"/>
        </w:numPr>
        <w:spacing w:line="360" w:lineRule="auto"/>
        <w:rPr>
          <w:bCs/>
        </w:rPr>
      </w:pPr>
      <w:r>
        <w:rPr>
          <w:bCs/>
        </w:rPr>
        <w:t>Implementation of additional types of virtual breakpoints</w:t>
      </w:r>
    </w:p>
    <w:p w:rsidR="00162791" w:rsidRDefault="00162791" w:rsidP="00162791">
      <w:pPr>
        <w:pStyle w:val="ListParagraph"/>
        <w:numPr>
          <w:ilvl w:val="0"/>
          <w:numId w:val="26"/>
        </w:numPr>
        <w:spacing w:line="360" w:lineRule="auto"/>
        <w:rPr>
          <w:bCs/>
        </w:rPr>
      </w:pPr>
      <w:r>
        <w:rPr>
          <w:bCs/>
        </w:rPr>
        <w:t>Developing a GUI interface to the virtual debugger</w:t>
      </w:r>
    </w:p>
    <w:p w:rsidR="00162791" w:rsidRDefault="00BD7E24" w:rsidP="00162791">
      <w:pPr>
        <w:pStyle w:val="ListParagraph"/>
        <w:numPr>
          <w:ilvl w:val="0"/>
          <w:numId w:val="26"/>
        </w:numPr>
        <w:spacing w:line="360" w:lineRule="auto"/>
        <w:rPr>
          <w:bCs/>
        </w:rPr>
      </w:pPr>
      <w:r>
        <w:rPr>
          <w:bCs/>
        </w:rPr>
        <w:t>Software debugger for multiple environments/operating system's</w:t>
      </w:r>
    </w:p>
    <w:p w:rsidR="002C7C24" w:rsidRDefault="00BD7E24" w:rsidP="002C7C24">
      <w:pPr>
        <w:pStyle w:val="ListParagraph"/>
        <w:numPr>
          <w:ilvl w:val="0"/>
          <w:numId w:val="26"/>
        </w:numPr>
        <w:spacing w:line="360" w:lineRule="auto"/>
        <w:rPr>
          <w:bCs/>
        </w:rPr>
      </w:pPr>
      <w:r>
        <w:rPr>
          <w:bCs/>
        </w:rPr>
        <w:t>Error recovery</w:t>
      </w:r>
    </w:p>
    <w:p w:rsidR="002C7C24" w:rsidRDefault="002C7C24" w:rsidP="00E46961">
      <w:pPr>
        <w:pStyle w:val="ListParagraph"/>
        <w:spacing w:line="360" w:lineRule="auto"/>
        <w:ind w:left="360"/>
        <w:rPr>
          <w:rStyle w:val="Heading2Char"/>
        </w:rPr>
      </w:pPr>
    </w:p>
    <w:p w:rsidR="00E46961" w:rsidRDefault="00E46961" w:rsidP="00E46961">
      <w:pPr>
        <w:pStyle w:val="ListParagraph"/>
        <w:numPr>
          <w:ilvl w:val="2"/>
          <w:numId w:val="2"/>
        </w:numPr>
        <w:spacing w:line="360" w:lineRule="auto"/>
        <w:rPr>
          <w:rStyle w:val="Heading2Char"/>
        </w:rPr>
      </w:pPr>
      <w:bookmarkStart w:id="137" w:name="_Toc308635887"/>
      <w:r>
        <w:rPr>
          <w:rStyle w:val="Heading2Char"/>
        </w:rPr>
        <w:t>Implementation of Additional Virtual Breakpoints</w:t>
      </w:r>
      <w:bookmarkEnd w:id="137"/>
    </w:p>
    <w:p w:rsidR="00331D68" w:rsidRDefault="00945140" w:rsidP="003C6F42">
      <w:pPr>
        <w:pStyle w:val="ListParagraph"/>
        <w:spacing w:line="360" w:lineRule="auto"/>
        <w:rPr>
          <w:bCs/>
        </w:rPr>
      </w:pPr>
      <w:r>
        <w:rPr>
          <w:bCs/>
        </w:rPr>
        <w:t xml:space="preserve">In addition to the virtual breakpoints that were developed </w:t>
      </w:r>
      <w:r w:rsidR="00DD058F">
        <w:rPr>
          <w:bCs/>
        </w:rPr>
        <w:t>throughout</w:t>
      </w:r>
      <w:r>
        <w:rPr>
          <w:bCs/>
        </w:rPr>
        <w:t xml:space="preserve"> the experiments </w:t>
      </w:r>
      <w:r w:rsidR="00006B03">
        <w:rPr>
          <w:bCs/>
        </w:rPr>
        <w:t>presented in</w:t>
      </w:r>
      <w:r>
        <w:rPr>
          <w:bCs/>
        </w:rPr>
        <w:t xml:space="preserve"> this thesis, I plan on continuing to identify and implement</w:t>
      </w:r>
      <w:r w:rsidR="00FC7CB7">
        <w:rPr>
          <w:bCs/>
        </w:rPr>
        <w:t xml:space="preserve"> </w:t>
      </w:r>
      <w:r w:rsidR="00D75432">
        <w:rPr>
          <w:bCs/>
        </w:rPr>
        <w:t>several</w:t>
      </w:r>
      <w:r w:rsidR="00FC7CB7">
        <w:rPr>
          <w:bCs/>
        </w:rPr>
        <w:t xml:space="preserve"> more. </w:t>
      </w:r>
      <w:r w:rsidR="00731EFA">
        <w:rPr>
          <w:bCs/>
        </w:rPr>
        <w:t>Some additional virtual breakpoints that I plan on implementing include, but are not limited to, the following:</w:t>
      </w:r>
    </w:p>
    <w:p w:rsidR="00731EFA" w:rsidRDefault="00731EFA" w:rsidP="00731EFA">
      <w:pPr>
        <w:pStyle w:val="ListParagraph"/>
        <w:numPr>
          <w:ilvl w:val="0"/>
          <w:numId w:val="23"/>
        </w:numPr>
        <w:spacing w:line="360" w:lineRule="auto"/>
        <w:rPr>
          <w:bCs/>
        </w:rPr>
      </w:pPr>
      <w:r>
        <w:rPr>
          <w:bCs/>
        </w:rPr>
        <w:t>Triple Fault</w:t>
      </w:r>
    </w:p>
    <w:p w:rsidR="00731EFA" w:rsidRDefault="00731EFA" w:rsidP="00731EFA">
      <w:pPr>
        <w:pStyle w:val="ListParagraph"/>
        <w:numPr>
          <w:ilvl w:val="0"/>
          <w:numId w:val="23"/>
        </w:numPr>
        <w:spacing w:line="360" w:lineRule="auto"/>
        <w:rPr>
          <w:bCs/>
        </w:rPr>
      </w:pPr>
      <w:r>
        <w:rPr>
          <w:bCs/>
        </w:rPr>
        <w:t>Interrupt Hooking</w:t>
      </w:r>
    </w:p>
    <w:p w:rsidR="00731EFA" w:rsidRDefault="005944EA" w:rsidP="00731EFA">
      <w:pPr>
        <w:pStyle w:val="ListParagraph"/>
        <w:numPr>
          <w:ilvl w:val="0"/>
          <w:numId w:val="23"/>
        </w:numPr>
        <w:spacing w:line="360" w:lineRule="auto"/>
        <w:rPr>
          <w:bCs/>
        </w:rPr>
      </w:pPr>
      <w:r>
        <w:rPr>
          <w:bCs/>
        </w:rPr>
        <w:t>Debug Register Access</w:t>
      </w:r>
    </w:p>
    <w:p w:rsidR="007C099F" w:rsidRDefault="007C099F" w:rsidP="004B4B18">
      <w:pPr>
        <w:pStyle w:val="ListParagraph"/>
        <w:spacing w:line="360" w:lineRule="auto"/>
        <w:ind w:left="360"/>
      </w:pPr>
    </w:p>
    <w:p w:rsidR="00DE78BF" w:rsidRDefault="00DE78BF" w:rsidP="00DE78BF">
      <w:pPr>
        <w:pStyle w:val="ListParagraph"/>
        <w:spacing w:line="360" w:lineRule="auto"/>
      </w:pPr>
      <w:r>
        <w:t xml:space="preserve">A specific exit condition is </w:t>
      </w:r>
      <w:r w:rsidR="00B36094">
        <w:t>reserved</w:t>
      </w:r>
      <w:r>
        <w:t xml:space="preserve"> for </w:t>
      </w:r>
      <w:r w:rsidR="00B10591">
        <w:t xml:space="preserve">handling </w:t>
      </w:r>
      <w:r>
        <w:t>triple faults. A triple fault occurs when</w:t>
      </w:r>
      <w:r w:rsidR="00A63DA9">
        <w:t xml:space="preserve"> an exception is generated while the double fault handler is handling an exception that was generated when attempting to call a regular exception handler. When a triple fault occurs on an x86-based system, the entire system is typically forced to reboot, making this error extremely difficult to recover from, if possible at all. </w:t>
      </w:r>
      <w:r>
        <w:t xml:space="preserve">This would prevent a debugger from performing dynamic analysis through the error since the system reboot would </w:t>
      </w:r>
      <w:r w:rsidR="00907860">
        <w:t>clear memory and the system state</w:t>
      </w:r>
      <w:r w:rsidR="00C31D85">
        <w:t xml:space="preserve"> that would have been visible when the error </w:t>
      </w:r>
      <w:r w:rsidR="000C30F4">
        <w:t>occurred</w:t>
      </w:r>
      <w:r w:rsidR="00907860">
        <w:t>.</w:t>
      </w:r>
      <w:r w:rsidR="00A63DA9">
        <w:t xml:space="preserve"> By creating a virtual breakpoint to trap on and handle triple</w:t>
      </w:r>
      <w:r w:rsidR="00980A4D">
        <w:t xml:space="preserve"> faults, </w:t>
      </w:r>
      <w:r w:rsidR="000C30F4">
        <w:t>it will be possible to analyze the system as the triple fault occurred in order to help determine the cause of the triple fault, and possible the events leading up to it.</w:t>
      </w:r>
    </w:p>
    <w:p w:rsidR="000C30F4" w:rsidRDefault="000C30F4" w:rsidP="00DE78BF">
      <w:pPr>
        <w:pStyle w:val="ListParagraph"/>
        <w:spacing w:line="360" w:lineRule="auto"/>
      </w:pPr>
    </w:p>
    <w:p w:rsidR="000C30F4" w:rsidRDefault="000C30F4" w:rsidP="00DE78BF">
      <w:pPr>
        <w:pStyle w:val="ListParagraph"/>
        <w:spacing w:line="360" w:lineRule="auto"/>
      </w:pPr>
      <w:r>
        <w:t xml:space="preserve">Another exit condition is reserved for access to the </w:t>
      </w:r>
      <w:r w:rsidR="000763EE">
        <w:t>Global Descriptor Table Register (GDTR)</w:t>
      </w:r>
      <w:r>
        <w:t xml:space="preserve"> and </w:t>
      </w:r>
      <w:r w:rsidR="000763EE">
        <w:t>Interrupt Descriptor Table register (</w:t>
      </w:r>
      <w:r>
        <w:t>IDTR</w:t>
      </w:r>
      <w:r w:rsidR="000763EE">
        <w:t>)</w:t>
      </w:r>
      <w:r w:rsidR="00A354AA">
        <w:t xml:space="preserve">. This exit condition is triggered when </w:t>
      </w:r>
      <w:r w:rsidR="00182355">
        <w:t>the SIDT, LIDT, SGDT, or LGDT x86 assembly instructions</w:t>
      </w:r>
      <w:r w:rsidR="00A354AA">
        <w:t xml:space="preserve"> are executed</w:t>
      </w:r>
      <w:r>
        <w:t xml:space="preserve">. </w:t>
      </w:r>
      <w:r w:rsidR="00A354AA">
        <w:t>The IDTR instructions are required to locate and/or change the base address of the</w:t>
      </w:r>
      <w:r w:rsidR="00A354AA" w:rsidRPr="00A354AA">
        <w:t xml:space="preserve"> </w:t>
      </w:r>
      <w:r w:rsidR="00A354AA">
        <w:t xml:space="preserve">interrupt descriptor table (IDT), since the IDT can be located anywhere in memory when the processor is executing in protected mode. </w:t>
      </w:r>
      <w:r>
        <w:t xml:space="preserve">The </w:t>
      </w:r>
      <w:r w:rsidR="00A354AA">
        <w:t>IDT</w:t>
      </w:r>
      <w:r w:rsidR="00A10D9F">
        <w:t xml:space="preserve"> is used to help provide a response to hardware interrupts, software interrupts, and exceptions</w:t>
      </w:r>
      <w:r>
        <w:t xml:space="preserve">. </w:t>
      </w:r>
      <w:r w:rsidR="000763EE">
        <w:t>As a result</w:t>
      </w:r>
      <w:r>
        <w:t>, the IDTR is essential in the process of placing a hook on an interrupt</w:t>
      </w:r>
      <w:r w:rsidR="000763EE">
        <w:t>, since it is require</w:t>
      </w:r>
      <w:r w:rsidR="00242661">
        <w:t>d</w:t>
      </w:r>
      <w:r w:rsidR="000763EE">
        <w:t xml:space="preserve"> to help find the IDT</w:t>
      </w:r>
      <w:r>
        <w:t>. With the ability to monitor the IDTR,</w:t>
      </w:r>
      <w:r w:rsidR="00E339D1">
        <w:t xml:space="preserve"> it could be determined when software was trying to place a hook on an interrupt.</w:t>
      </w:r>
    </w:p>
    <w:p w:rsidR="00DE78BF" w:rsidRDefault="00DE78BF" w:rsidP="00DE78BF">
      <w:pPr>
        <w:pStyle w:val="ListParagraph"/>
        <w:spacing w:line="360" w:lineRule="auto"/>
      </w:pPr>
    </w:p>
    <w:p w:rsidR="00772D7B" w:rsidRDefault="00772D7B" w:rsidP="00DE78BF">
      <w:pPr>
        <w:pStyle w:val="ListParagraph"/>
        <w:spacing w:line="360" w:lineRule="auto"/>
      </w:pPr>
      <w:r>
        <w:t xml:space="preserve">Debug register access can also configured within a VMM to cause a VM-exit. With the ability to monitor all modifications to debug registers, </w:t>
      </w:r>
      <w:r w:rsidR="00407463">
        <w:t>a</w:t>
      </w:r>
      <w:r>
        <w:t xml:space="preserve"> hardware debugger could be debugged through the use of our virtual breakpoints. Although not an extremely likely case, I find it interesting to provide a capability to help debug the development of a hardware debugger. Adding this capability will not be too difficult</w:t>
      </w:r>
      <w:r w:rsidR="007D61F9">
        <w:t xml:space="preserve"> since it really only involves one piece of additional functionality that </w:t>
      </w:r>
      <w:r>
        <w:t xml:space="preserve">  </w:t>
      </w:r>
      <w:r w:rsidR="007D61F9">
        <w:t>is not likely to require a complex breakpoint handler.</w:t>
      </w:r>
      <w:r w:rsidR="00673D0D">
        <w:t xml:space="preserve"> Also, I plan on adding as much functionality as possible so the VMM debugger that was initiated under this thesis can be built into a more robust capability with functionality capable of handling as many use cases as possible.</w:t>
      </w:r>
    </w:p>
    <w:p w:rsidR="004B4B18" w:rsidRDefault="004B4B18" w:rsidP="003C6F42">
      <w:pPr>
        <w:pStyle w:val="ListParagraph"/>
        <w:spacing w:line="360" w:lineRule="auto"/>
        <w:rPr>
          <w:rStyle w:val="Heading2Char"/>
        </w:rPr>
      </w:pPr>
    </w:p>
    <w:p w:rsidR="00E46961" w:rsidRDefault="00E46961" w:rsidP="00E46961">
      <w:pPr>
        <w:pStyle w:val="ListParagraph"/>
        <w:numPr>
          <w:ilvl w:val="2"/>
          <w:numId w:val="2"/>
        </w:numPr>
        <w:spacing w:line="360" w:lineRule="auto"/>
        <w:rPr>
          <w:rStyle w:val="Heading2Char"/>
        </w:rPr>
      </w:pPr>
      <w:bookmarkStart w:id="138" w:name="_Toc308635888"/>
      <w:r>
        <w:rPr>
          <w:rStyle w:val="Heading2Char"/>
        </w:rPr>
        <w:t>GUI Interface to Debugger</w:t>
      </w:r>
      <w:bookmarkEnd w:id="138"/>
    </w:p>
    <w:p w:rsidR="00331D68" w:rsidRDefault="00574A15" w:rsidP="003C6F42">
      <w:pPr>
        <w:pStyle w:val="ListParagraph"/>
        <w:spacing w:line="360" w:lineRule="auto"/>
        <w:rPr>
          <w:bCs/>
        </w:rPr>
      </w:pPr>
      <w:r>
        <w:rPr>
          <w:bCs/>
        </w:rPr>
        <w:t>Once I have implemented additional virtual breakpoint functionality, I plan on providing a Graphical User Interface (GUI) for the VMM debugger. This will be essential to provide usable control over the debugging capabilities presented under this thesis, for example, viewing and analyzing the full system state on breakpoints, performing operations such as single stepping code after a breakpoint has been reached, configuring specific virtual breakpoint functionality.</w:t>
      </w:r>
      <w:r w:rsidR="0026571C">
        <w:rPr>
          <w:bCs/>
        </w:rPr>
        <w:t xml:space="preserve"> I would like to provide a complex GUI application using C# .NET since it provides a great deal of control over its GUI applications.</w:t>
      </w:r>
    </w:p>
    <w:p w:rsidR="00162791" w:rsidRDefault="00162791" w:rsidP="003C6F42">
      <w:pPr>
        <w:pStyle w:val="ListParagraph"/>
        <w:spacing w:line="360" w:lineRule="auto"/>
        <w:rPr>
          <w:bCs/>
        </w:rPr>
      </w:pPr>
    </w:p>
    <w:p w:rsidR="0026571C" w:rsidRDefault="0026571C" w:rsidP="003C6F42">
      <w:pPr>
        <w:pStyle w:val="ListParagraph"/>
        <w:spacing w:line="360" w:lineRule="auto"/>
        <w:rPr>
          <w:bCs/>
        </w:rPr>
      </w:pPr>
      <w:r>
        <w:rPr>
          <w:bCs/>
        </w:rPr>
        <w:t>Since the VMM debugger backend will be running from within a VMM, it w</w:t>
      </w:r>
      <w:r w:rsidR="000D48B7">
        <w:rPr>
          <w:bCs/>
        </w:rPr>
        <w:t>ill be a challenge to provide a ring 3</w:t>
      </w:r>
      <w:r w:rsidR="0031712E">
        <w:rPr>
          <w:bCs/>
        </w:rPr>
        <w:t xml:space="preserve"> GUI </w:t>
      </w:r>
      <w:r>
        <w:rPr>
          <w:bCs/>
        </w:rPr>
        <w:t xml:space="preserve">that can interact with the debugger's core functionality. A typical kernel </w:t>
      </w:r>
      <w:r>
        <w:rPr>
          <w:bCs/>
        </w:rPr>
        <w:lastRenderedPageBreak/>
        <w:t>debugger</w:t>
      </w:r>
      <w:r w:rsidR="0031712E">
        <w:rPr>
          <w:bCs/>
        </w:rPr>
        <w:t xml:space="preserve"> GUI program</w:t>
      </w:r>
      <w:r>
        <w:rPr>
          <w:bCs/>
        </w:rPr>
        <w:t xml:space="preserve"> only needs to communicate between ring 3 (user-land) and ring 0 (kernel). The VMM debugger presented under this thesis will require communication from ring 3 to ring 0 to the VMM and back. If a text mode GUI is used, the communication channel may not require</w:t>
      </w:r>
      <w:r w:rsidR="00F651AA">
        <w:rPr>
          <w:bCs/>
        </w:rPr>
        <w:t xml:space="preserve"> this channel between different privilege levels and processor modes, but the interface will be ancient compared to a GUI designed in C#. </w:t>
      </w:r>
    </w:p>
    <w:p w:rsidR="00F651AA" w:rsidRDefault="00F651AA" w:rsidP="003C6F42">
      <w:pPr>
        <w:pStyle w:val="ListParagraph"/>
        <w:spacing w:line="360" w:lineRule="auto"/>
        <w:rPr>
          <w:bCs/>
        </w:rPr>
      </w:pPr>
    </w:p>
    <w:p w:rsidR="004B4B18" w:rsidRDefault="00F651AA" w:rsidP="00845D8E">
      <w:pPr>
        <w:pStyle w:val="ListParagraph"/>
        <w:spacing w:line="360" w:lineRule="auto"/>
      </w:pPr>
      <w:r>
        <w:rPr>
          <w:bCs/>
        </w:rPr>
        <w:t xml:space="preserve">To provide communication between </w:t>
      </w:r>
      <w:r w:rsidR="00AB663B">
        <w:rPr>
          <w:bCs/>
        </w:rPr>
        <w:t xml:space="preserve">the </w:t>
      </w:r>
      <w:r>
        <w:rPr>
          <w:bCs/>
        </w:rPr>
        <w:t xml:space="preserve">C# </w:t>
      </w:r>
      <w:r w:rsidR="00AB663B">
        <w:rPr>
          <w:bCs/>
        </w:rPr>
        <w:t xml:space="preserve">GUI application </w:t>
      </w:r>
      <w:r>
        <w:rPr>
          <w:bCs/>
        </w:rPr>
        <w:t>and the core VMM debugger functionality, I plan on providing a ring 3 GUI application, a kernel module, and the VMM debugger capabilities. I will use IOCTL's to communicate between the C# GUI application and the kernel module. The kernel module will use a pre-determined port I/O range to pass data to the VMM. This will be accomplished by configuring the VMM to trap on any accesses to the pre-determined port I/O range. Since the VMM can view the entire guest state, information can be transferred easily through registers or memory. The virtual machine monitor can also transfer data back to the GUI by modifying the guest's register's or memory.</w:t>
      </w:r>
      <w:r w:rsidR="00F36936">
        <w:rPr>
          <w:bCs/>
        </w:rPr>
        <w:t xml:space="preserve"> As a result, a full communication channel can be established between the C# GUI application and the VMM debugger, allowing for the GUI to pass commands to the debugger, and receive system information back from the debugger that is required to update the GUI</w:t>
      </w:r>
      <w:r w:rsidR="0095396B">
        <w:rPr>
          <w:bCs/>
        </w:rPr>
        <w:t xml:space="preserve"> based on user input and system state</w:t>
      </w:r>
      <w:r w:rsidR="00845D8E">
        <w:rPr>
          <w:bCs/>
        </w:rPr>
        <w:t>.</w:t>
      </w:r>
    </w:p>
    <w:p w:rsidR="004B4B18" w:rsidRDefault="004B4B18" w:rsidP="003C6F42">
      <w:pPr>
        <w:pStyle w:val="ListParagraph"/>
        <w:spacing w:line="360" w:lineRule="auto"/>
        <w:rPr>
          <w:rStyle w:val="Heading2Char"/>
        </w:rPr>
      </w:pPr>
    </w:p>
    <w:p w:rsidR="000272CC" w:rsidRDefault="000272CC" w:rsidP="00E46961">
      <w:pPr>
        <w:pStyle w:val="ListParagraph"/>
        <w:numPr>
          <w:ilvl w:val="2"/>
          <w:numId w:val="2"/>
        </w:numPr>
        <w:spacing w:line="360" w:lineRule="auto"/>
        <w:rPr>
          <w:rStyle w:val="Heading2Char"/>
        </w:rPr>
      </w:pPr>
      <w:bookmarkStart w:id="139" w:name="_Toc308635889"/>
      <w:r>
        <w:rPr>
          <w:rStyle w:val="Heading2Char"/>
        </w:rPr>
        <w:t>Software Debugger for Multiple Environments</w:t>
      </w:r>
      <w:bookmarkEnd w:id="139"/>
    </w:p>
    <w:p w:rsidR="009E0FED" w:rsidRDefault="009E0FED" w:rsidP="003C6F42">
      <w:pPr>
        <w:pStyle w:val="ListParagraph"/>
        <w:spacing w:line="360" w:lineRule="auto"/>
        <w:rPr>
          <w:bCs/>
        </w:rPr>
      </w:pPr>
      <w:r>
        <w:rPr>
          <w:bCs/>
        </w:rPr>
        <w:t xml:space="preserve">The </w:t>
      </w:r>
      <w:r w:rsidR="00C03166">
        <w:rPr>
          <w:bCs/>
        </w:rPr>
        <w:t xml:space="preserve">MAVMM </w:t>
      </w:r>
      <w:r>
        <w:rPr>
          <w:bCs/>
        </w:rPr>
        <w:t>publication</w:t>
      </w:r>
      <w:r w:rsidR="009C342F">
        <w:rPr>
          <w:bCs/>
        </w:rPr>
        <w:t>[19]</w:t>
      </w:r>
      <w:r>
        <w:rPr>
          <w:bCs/>
        </w:rPr>
        <w:t xml:space="preserve"> has provided the idea to </w:t>
      </w:r>
      <w:r w:rsidR="00C03166">
        <w:rPr>
          <w:bCs/>
        </w:rPr>
        <w:t>load</w:t>
      </w:r>
      <w:r>
        <w:rPr>
          <w:bCs/>
        </w:rPr>
        <w:t xml:space="preserve"> a</w:t>
      </w:r>
      <w:r w:rsidR="00C03166">
        <w:rPr>
          <w:bCs/>
        </w:rPr>
        <w:t xml:space="preserve"> hypervisor from </w:t>
      </w:r>
      <w:r>
        <w:rPr>
          <w:bCs/>
        </w:rPr>
        <w:t xml:space="preserve">a </w:t>
      </w:r>
      <w:r w:rsidR="00C03166">
        <w:rPr>
          <w:bCs/>
        </w:rPr>
        <w:t xml:space="preserve">modified GRUB </w:t>
      </w:r>
      <w:r w:rsidR="00B306CA">
        <w:rPr>
          <w:bCs/>
        </w:rPr>
        <w:t>boot loader</w:t>
      </w:r>
      <w:r>
        <w:rPr>
          <w:bCs/>
        </w:rPr>
        <w:t xml:space="preserve">. </w:t>
      </w:r>
      <w:r w:rsidR="00B306CA">
        <w:rPr>
          <w:bCs/>
        </w:rPr>
        <w:t xml:space="preserve">In fact, the author of this publication indicated that GRUB was successfully used to bootstrap MAVMM's hypervisor. I would like extend this idea to the VMM debugging capabilities outlined under this thesis in order to allow for the debugger run on different operating systems. A challenge associated with this task will be to provide a GUI for the VMM debugger that works across different OS's. My first attempt towards solving the interface problem will be to implement a text mode library from the VMM, similar to the interface provided by the </w:t>
      </w:r>
      <w:proofErr w:type="spellStart"/>
      <w:r w:rsidR="00B306CA">
        <w:rPr>
          <w:bCs/>
        </w:rPr>
        <w:t>SoftICE</w:t>
      </w:r>
      <w:proofErr w:type="spellEnd"/>
      <w:r w:rsidR="00B306CA">
        <w:rPr>
          <w:bCs/>
        </w:rPr>
        <w:t xml:space="preserve"> kernel debugger.</w:t>
      </w:r>
    </w:p>
    <w:p w:rsidR="00C03166" w:rsidRDefault="00C03166" w:rsidP="003C6F42">
      <w:pPr>
        <w:pStyle w:val="ListParagraph"/>
        <w:spacing w:line="360" w:lineRule="auto"/>
        <w:rPr>
          <w:rStyle w:val="Heading2Char"/>
        </w:rPr>
      </w:pPr>
    </w:p>
    <w:p w:rsidR="004B4B18" w:rsidRDefault="004B4B18" w:rsidP="003C6F42">
      <w:pPr>
        <w:pStyle w:val="ListParagraph"/>
        <w:spacing w:line="360" w:lineRule="auto"/>
        <w:rPr>
          <w:rStyle w:val="Heading2Char"/>
        </w:rPr>
      </w:pPr>
    </w:p>
    <w:p w:rsidR="004B1B7B" w:rsidRPr="00677E89" w:rsidRDefault="004B1B7B" w:rsidP="004B1B7B">
      <w:pPr>
        <w:pStyle w:val="ListParagraph"/>
        <w:spacing w:line="360" w:lineRule="auto"/>
        <w:ind w:left="360"/>
        <w:rPr>
          <w:rStyle w:val="Heading2Char"/>
        </w:rPr>
      </w:pPr>
      <w:r w:rsidRPr="004B1B7B">
        <w:rPr>
          <w:bCs/>
        </w:rPr>
        <w:t xml:space="preserve"> </w:t>
      </w:r>
    </w:p>
    <w:p w:rsidR="001B21FE" w:rsidRDefault="001B21FE" w:rsidP="001B21FE">
      <w:pPr>
        <w:pStyle w:val="Heading1"/>
        <w:spacing w:line="360" w:lineRule="auto"/>
      </w:pPr>
      <w:bookmarkStart w:id="140" w:name="_Ref295416827"/>
      <w:bookmarkStart w:id="141" w:name="_Toc297226881"/>
      <w:bookmarkStart w:id="142" w:name="_Toc308635890"/>
      <w:bookmarkEnd w:id="129"/>
      <w:r>
        <w:lastRenderedPageBreak/>
        <w:t>Appendix A – Bibliography</w:t>
      </w:r>
      <w:bookmarkEnd w:id="142"/>
    </w:p>
    <w:p w:rsidR="00A52BEF" w:rsidRDefault="00A52BEF" w:rsidP="00D50132">
      <w:pPr>
        <w:spacing w:after="100"/>
      </w:pPr>
      <w:r>
        <w:t>[1] Intel Corp. Intel® 64 and IA-32 Architectures Software Developer’s Manuals Volume 1 - 3B. May 2011</w:t>
      </w:r>
    </w:p>
    <w:p w:rsidR="00EE74A8" w:rsidRDefault="00E63417" w:rsidP="00D50132">
      <w:pPr>
        <w:spacing w:after="100"/>
      </w:pPr>
      <w:r>
        <w:t>[2]</w:t>
      </w:r>
      <w:r w:rsidR="00EE74A8">
        <w:t xml:space="preserve"> Website - </w:t>
      </w:r>
      <w:r w:rsidR="00EE74A8" w:rsidRPr="002A2A57">
        <w:t>http://en.wikipedia.org/wiki/Popek_and_Goldberg_virtualization_requirements</w:t>
      </w:r>
    </w:p>
    <w:p w:rsidR="005575CD" w:rsidRDefault="005575CD" w:rsidP="00D50132">
      <w:pPr>
        <w:spacing w:after="100"/>
      </w:pPr>
      <w:r>
        <w:t>[3]</w:t>
      </w:r>
      <w:r w:rsidR="0079470D">
        <w:t xml:space="preserve"> </w:t>
      </w:r>
      <w:r w:rsidR="005A6676">
        <w:t xml:space="preserve">Website </w:t>
      </w:r>
      <w:r w:rsidR="00544802">
        <w:t xml:space="preserve">- </w:t>
      </w:r>
      <w:r w:rsidR="005A6676" w:rsidRPr="005A6676">
        <w:t>http://en.wikipedia.org/wiki/Virtualization</w:t>
      </w:r>
    </w:p>
    <w:p w:rsidR="00141F27" w:rsidRDefault="00141F27" w:rsidP="00D50132">
      <w:pPr>
        <w:spacing w:after="100"/>
      </w:pPr>
      <w:bookmarkStart w:id="143" w:name="_Ref308547292"/>
      <w:bookmarkStart w:id="144" w:name="_Ref308547343"/>
      <w:bookmarkStart w:id="145" w:name="_Ref308547425"/>
      <w:bookmarkStart w:id="146" w:name="_Ref308548803"/>
      <w:bookmarkStart w:id="147" w:name="_Ref308548832"/>
      <w:bookmarkStart w:id="148" w:name="_Ref308548877"/>
      <w:r>
        <w:t xml:space="preserve">[4] Website - </w:t>
      </w:r>
      <w:r w:rsidRPr="00CB0ECC">
        <w:t>http://en.wikipedia.org/wiki/Full_virtualization</w:t>
      </w:r>
    </w:p>
    <w:p w:rsidR="00141F27" w:rsidRDefault="00141F27" w:rsidP="00D50132">
      <w:pPr>
        <w:spacing w:after="100"/>
      </w:pPr>
      <w:r>
        <w:t>[5] Website  -</w:t>
      </w:r>
      <w:r w:rsidRPr="003D2444">
        <w:t xml:space="preserve"> </w:t>
      </w:r>
      <w:r>
        <w:t xml:space="preserve"> </w:t>
      </w:r>
      <w:r w:rsidRPr="00A5592B">
        <w:t>http://dictionary.sensagent.com/partial+virtualization/en-en/</w:t>
      </w:r>
    </w:p>
    <w:p w:rsidR="00141F27" w:rsidRDefault="00141F27" w:rsidP="00D50132">
      <w:pPr>
        <w:spacing w:after="100"/>
      </w:pPr>
      <w:r>
        <w:t xml:space="preserve">[6] Website - </w:t>
      </w:r>
      <w:r w:rsidRPr="0072059A">
        <w:t>http://en.wikipedia.org/wiki/Partial_virtualization#Partial_virtualization</w:t>
      </w:r>
    </w:p>
    <w:p w:rsidR="00141F27" w:rsidRDefault="00141F27" w:rsidP="00D50132">
      <w:pPr>
        <w:spacing w:after="100"/>
      </w:pPr>
      <w:r>
        <w:t xml:space="preserve">[7] Website - </w:t>
      </w:r>
      <w:r w:rsidRPr="00542073">
        <w:t>http://searchservervirtualization.techtarget.com/tip/Paravirtualization-explained</w:t>
      </w:r>
    </w:p>
    <w:p w:rsidR="00141F27" w:rsidRDefault="00141F27" w:rsidP="00D50132">
      <w:pPr>
        <w:spacing w:after="100"/>
      </w:pPr>
      <w:r>
        <w:t xml:space="preserve">[8] VMware Inc. "Understanding Full Virtualization, </w:t>
      </w:r>
      <w:proofErr w:type="spellStart"/>
      <w:r>
        <w:t>Paravirtualization</w:t>
      </w:r>
      <w:proofErr w:type="spellEnd"/>
      <w:r>
        <w:t>, and Hardware Assist". 2007.</w:t>
      </w:r>
    </w:p>
    <w:p w:rsidR="00141F27" w:rsidRDefault="00141F27" w:rsidP="00D50132">
      <w:pPr>
        <w:spacing w:after="100"/>
      </w:pPr>
      <w:r>
        <w:t xml:space="preserve">[9] Website - </w:t>
      </w:r>
      <w:r w:rsidRPr="00FD5555">
        <w:t>http://en.wikipedia.org/wiki/Operating_system-level_virtualization</w:t>
      </w:r>
    </w:p>
    <w:p w:rsidR="00141F27" w:rsidRDefault="00141F27" w:rsidP="00D50132">
      <w:pPr>
        <w:spacing w:after="100"/>
      </w:pPr>
      <w:r>
        <w:t xml:space="preserve">[10] Website - </w:t>
      </w:r>
      <w:r w:rsidRPr="00C26714">
        <w:t>http://en.wikipedia.org/wiki/Application_virtualization</w:t>
      </w:r>
    </w:p>
    <w:p w:rsidR="00141F27" w:rsidRDefault="00141F27" w:rsidP="00D50132">
      <w:pPr>
        <w:spacing w:after="100"/>
      </w:pPr>
      <w:r>
        <w:t xml:space="preserve">[11] Website - </w:t>
      </w:r>
      <w:r w:rsidRPr="00D0477D">
        <w:t>http://en.wikipedia.org/wiki/Memory_virtualization</w:t>
      </w:r>
    </w:p>
    <w:p w:rsidR="00141F27" w:rsidRDefault="00141F27" w:rsidP="00D50132">
      <w:pPr>
        <w:spacing w:after="100"/>
      </w:pPr>
      <w:r>
        <w:t xml:space="preserve">[12] Website - </w:t>
      </w:r>
      <w:r w:rsidRPr="00EC4C1A">
        <w:t>http://vmblog.com/archive/2008/12/14/memory-virtualization-the-third-wave-of-virtualization.aspx</w:t>
      </w:r>
    </w:p>
    <w:p w:rsidR="00141F27" w:rsidRDefault="00141F27" w:rsidP="00D50132">
      <w:pPr>
        <w:spacing w:after="100"/>
      </w:pPr>
      <w:r>
        <w:t xml:space="preserve">[13] Website - </w:t>
      </w:r>
      <w:r w:rsidRPr="000F4B1F">
        <w:t>http://en.wikipedia.org/wiki/Distributed_file_system</w:t>
      </w:r>
    </w:p>
    <w:p w:rsidR="00141F27" w:rsidRDefault="00141F27" w:rsidP="00D50132">
      <w:pPr>
        <w:spacing w:after="100"/>
      </w:pPr>
      <w:r>
        <w:t>[14] IBM. "Storage Virtualization Tutorial ". 2003</w:t>
      </w:r>
    </w:p>
    <w:p w:rsidR="00141F27" w:rsidRDefault="00141F27" w:rsidP="00D50132">
      <w:pPr>
        <w:spacing w:after="100"/>
      </w:pPr>
      <w:r>
        <w:t xml:space="preserve">[15] Website - </w:t>
      </w:r>
      <w:r w:rsidRPr="00F11893">
        <w:t>http://www.kb.nl/hrd/dd/dd_projecten/projecten_emulatiewatis-en.html</w:t>
      </w:r>
    </w:p>
    <w:p w:rsidR="00141F27" w:rsidRDefault="00141F27" w:rsidP="00D50132">
      <w:pPr>
        <w:spacing w:after="100"/>
      </w:pPr>
      <w:r>
        <w:t xml:space="preserve">[16] Website - </w:t>
      </w:r>
      <w:r w:rsidRPr="00BD7203">
        <w:t>http://en.wikipedia.org/wiki/Emulation_%28computing%29</w:t>
      </w:r>
    </w:p>
    <w:p w:rsidR="00141F27" w:rsidRDefault="00141F27" w:rsidP="00D50132">
      <w:pPr>
        <w:spacing w:after="100"/>
      </w:pPr>
      <w:r>
        <w:t>[17] Syracuse University Independent Study. "</w:t>
      </w:r>
      <w:r w:rsidRPr="00970648">
        <w:t>Virtual Machine Extension’s Contributions and Interactions with Kernel Debugging Technology</w:t>
      </w:r>
      <w:r>
        <w:t>". 2009.</w:t>
      </w:r>
    </w:p>
    <w:p w:rsidR="00141F27" w:rsidRDefault="00141F27" w:rsidP="00D50132">
      <w:pPr>
        <w:spacing w:after="100"/>
      </w:pPr>
      <w:r>
        <w:t xml:space="preserve">[18] </w:t>
      </w:r>
      <w:proofErr w:type="spellStart"/>
      <w:r>
        <w:t>Matias</w:t>
      </w:r>
      <w:proofErr w:type="spellEnd"/>
      <w:r>
        <w:t xml:space="preserve"> </w:t>
      </w:r>
      <w:proofErr w:type="spellStart"/>
      <w:r>
        <w:t>Zabaljauregui</w:t>
      </w:r>
      <w:proofErr w:type="spellEnd"/>
      <w:r>
        <w:t>. "Hardware Assisted Virtualization Intel Virtualization Technology". 2008.</w:t>
      </w:r>
    </w:p>
    <w:p w:rsidR="00141F27" w:rsidRDefault="00141F27" w:rsidP="00D50132">
      <w:pPr>
        <w:spacing w:after="100"/>
      </w:pPr>
      <w:r>
        <w:t xml:space="preserve">[19] </w:t>
      </w:r>
      <w:r w:rsidRPr="00686FE1">
        <w:t xml:space="preserve">University of Illinois at Urbana-Champaign </w:t>
      </w:r>
      <w:r>
        <w:t xml:space="preserve">and Hanoi University of Technology. "MAVMM: </w:t>
      </w:r>
      <w:commentRangeStart w:id="149"/>
      <w:r>
        <w:t>Lightweight</w:t>
      </w:r>
      <w:commentRangeEnd w:id="149"/>
      <w:r w:rsidR="00BF46C0">
        <w:rPr>
          <w:rStyle w:val="CommentReference"/>
        </w:rPr>
        <w:commentReference w:id="149"/>
      </w:r>
      <w:r>
        <w:t xml:space="preserve"> and Purpose Built VMM for Malware Analysis". 2009.</w:t>
      </w:r>
    </w:p>
    <w:p w:rsidR="004C01C6" w:rsidRDefault="004C01C6">
      <w:pPr>
        <w:rPr>
          <w:rFonts w:asciiTheme="majorHAnsi" w:eastAsiaTheme="majorEastAsia" w:hAnsiTheme="majorHAnsi" w:cstheme="majorBidi"/>
          <w:b/>
          <w:bCs/>
          <w:color w:val="365F91" w:themeColor="accent1" w:themeShade="BF"/>
          <w:sz w:val="28"/>
          <w:szCs w:val="28"/>
        </w:rPr>
      </w:pPr>
      <w:r>
        <w:br w:type="page"/>
      </w:r>
    </w:p>
    <w:p w:rsidR="003A3A46" w:rsidRDefault="001E4E4E" w:rsidP="00BE7812">
      <w:pPr>
        <w:pStyle w:val="Heading1"/>
        <w:spacing w:line="360" w:lineRule="auto"/>
      </w:pPr>
      <w:bookmarkStart w:id="150" w:name="_Toc308635891"/>
      <w:r>
        <w:lastRenderedPageBreak/>
        <w:t xml:space="preserve">Appendix </w:t>
      </w:r>
      <w:r w:rsidR="001B21FE">
        <w:t>B</w:t>
      </w:r>
      <w:r w:rsidR="003A3A46">
        <w:t xml:space="preserve"> –Basic Exit Reasons</w:t>
      </w:r>
      <w:bookmarkEnd w:id="140"/>
      <w:bookmarkEnd w:id="141"/>
      <w:bookmarkEnd w:id="143"/>
      <w:bookmarkEnd w:id="144"/>
      <w:bookmarkEnd w:id="145"/>
      <w:bookmarkEnd w:id="146"/>
      <w:bookmarkEnd w:id="147"/>
      <w:bookmarkEnd w:id="148"/>
      <w:bookmarkEnd w:id="150"/>
    </w:p>
    <w:p w:rsidR="003A3A46" w:rsidRDefault="003A3A46" w:rsidP="00BE7812">
      <w:pPr>
        <w:spacing w:after="0" w:line="360" w:lineRule="auto"/>
      </w:pPr>
      <w:r>
        <w:t>0 – Exception or NMI (Non Makeable Interrupt)</w:t>
      </w:r>
    </w:p>
    <w:p w:rsidR="003A3A46" w:rsidRDefault="003A3A46" w:rsidP="00BE7812">
      <w:pPr>
        <w:spacing w:after="0" w:line="360" w:lineRule="auto"/>
      </w:pPr>
      <w:r>
        <w:t>1 – External Interrupt</w:t>
      </w:r>
    </w:p>
    <w:p w:rsidR="003A3A46" w:rsidRDefault="003A3A46" w:rsidP="00BE7812">
      <w:pPr>
        <w:spacing w:after="0" w:line="360" w:lineRule="auto"/>
      </w:pPr>
      <w:r>
        <w:t>2 – Triple Fault</w:t>
      </w:r>
    </w:p>
    <w:p w:rsidR="003A3A46" w:rsidRDefault="003A3A46" w:rsidP="00BE7812">
      <w:pPr>
        <w:spacing w:after="0" w:line="360" w:lineRule="auto"/>
      </w:pPr>
      <w:r>
        <w:t>3 – INIT Signal</w:t>
      </w:r>
    </w:p>
    <w:p w:rsidR="003A3A46" w:rsidRDefault="003A3A46" w:rsidP="00BE7812">
      <w:pPr>
        <w:spacing w:after="0" w:line="360" w:lineRule="auto"/>
      </w:pPr>
      <w:r>
        <w:t>4– Startup Inter-Processor Interrupt</w:t>
      </w:r>
    </w:p>
    <w:p w:rsidR="003A3A46" w:rsidRDefault="003A3A46" w:rsidP="00BE7812">
      <w:pPr>
        <w:spacing w:after="0" w:line="360" w:lineRule="auto"/>
      </w:pPr>
      <w:r>
        <w:t>5 – I/O SMI (System Management Interrupt)</w:t>
      </w:r>
    </w:p>
    <w:p w:rsidR="003A3A46" w:rsidRDefault="003A3A46" w:rsidP="00BE7812">
      <w:pPr>
        <w:spacing w:after="0" w:line="360" w:lineRule="auto"/>
      </w:pPr>
      <w:r>
        <w:t>6 – Other SMI</w:t>
      </w:r>
    </w:p>
    <w:p w:rsidR="003A3A46" w:rsidRDefault="003A3A46" w:rsidP="00BE7812">
      <w:pPr>
        <w:spacing w:after="0" w:line="360" w:lineRule="auto"/>
      </w:pPr>
      <w:r>
        <w:t>7 – Interrupt Window</w:t>
      </w:r>
    </w:p>
    <w:p w:rsidR="003A3A46" w:rsidRDefault="003A3A46" w:rsidP="00BE7812">
      <w:pPr>
        <w:spacing w:after="0" w:line="360" w:lineRule="auto"/>
      </w:pPr>
      <w:r>
        <w:t>8 – NMI Window</w:t>
      </w:r>
    </w:p>
    <w:p w:rsidR="003A3A46" w:rsidRDefault="003A3A46" w:rsidP="00BE7812">
      <w:pPr>
        <w:spacing w:after="0" w:line="360" w:lineRule="auto"/>
      </w:pPr>
      <w:r>
        <w:t>9 – Task Switch</w:t>
      </w:r>
    </w:p>
    <w:p w:rsidR="003A3A46" w:rsidRDefault="003A3A46" w:rsidP="00BE7812">
      <w:pPr>
        <w:spacing w:after="0" w:line="360" w:lineRule="auto"/>
      </w:pPr>
      <w:r>
        <w:t>10 – CPUID Command</w:t>
      </w:r>
    </w:p>
    <w:p w:rsidR="003A3A46" w:rsidRDefault="003A3A46" w:rsidP="00BE7812">
      <w:pPr>
        <w:spacing w:after="0" w:line="360" w:lineRule="auto"/>
      </w:pPr>
      <w:r>
        <w:t>11 – GETSEC Command</w:t>
      </w:r>
    </w:p>
    <w:p w:rsidR="003A3A46" w:rsidRDefault="003A3A46" w:rsidP="00BE7812">
      <w:pPr>
        <w:spacing w:after="0" w:line="360" w:lineRule="auto"/>
      </w:pPr>
      <w:r>
        <w:t>12 – HLT Command</w:t>
      </w:r>
    </w:p>
    <w:p w:rsidR="003A3A46" w:rsidRDefault="003A3A46" w:rsidP="00BE7812">
      <w:pPr>
        <w:spacing w:after="0" w:line="360" w:lineRule="auto"/>
      </w:pPr>
      <w:r>
        <w:t>13 – INVD Command</w:t>
      </w:r>
    </w:p>
    <w:p w:rsidR="003A3A46" w:rsidRDefault="003A3A46" w:rsidP="00BE7812">
      <w:pPr>
        <w:spacing w:after="0" w:line="360" w:lineRule="auto"/>
      </w:pPr>
      <w:r>
        <w:t>14 – INVLPG Command</w:t>
      </w:r>
    </w:p>
    <w:p w:rsidR="003A3A46" w:rsidRDefault="003A3A46" w:rsidP="00BE7812">
      <w:pPr>
        <w:spacing w:after="0" w:line="360" w:lineRule="auto"/>
      </w:pPr>
      <w:r>
        <w:t>15 – RDPMC Command</w:t>
      </w:r>
    </w:p>
    <w:p w:rsidR="003A3A46" w:rsidRDefault="003A3A46" w:rsidP="00BE7812">
      <w:pPr>
        <w:spacing w:after="0" w:line="360" w:lineRule="auto"/>
      </w:pPr>
      <w:r>
        <w:t>16 – RDTSC Command</w:t>
      </w:r>
    </w:p>
    <w:p w:rsidR="003A3A46" w:rsidRDefault="003A3A46" w:rsidP="00BE7812">
      <w:pPr>
        <w:spacing w:after="0" w:line="360" w:lineRule="auto"/>
      </w:pPr>
      <w:r>
        <w:t>17 – RSM Command</w:t>
      </w:r>
    </w:p>
    <w:p w:rsidR="003A3A46" w:rsidRDefault="003A3A46" w:rsidP="00BE7812">
      <w:pPr>
        <w:spacing w:after="0" w:line="360" w:lineRule="auto"/>
      </w:pPr>
      <w:r>
        <w:t>18 – VMCALL Command</w:t>
      </w:r>
    </w:p>
    <w:p w:rsidR="003A3A46" w:rsidRDefault="003A3A46" w:rsidP="00BE7812">
      <w:pPr>
        <w:spacing w:after="0" w:line="360" w:lineRule="auto"/>
      </w:pPr>
      <w:r>
        <w:t>19 – VMCLEAR Command</w:t>
      </w:r>
    </w:p>
    <w:p w:rsidR="003A3A46" w:rsidRDefault="003A3A46" w:rsidP="00BE7812">
      <w:pPr>
        <w:spacing w:after="0" w:line="360" w:lineRule="auto"/>
      </w:pPr>
      <w:r>
        <w:t>20 – VMLAUNCH Command</w:t>
      </w:r>
    </w:p>
    <w:p w:rsidR="003A3A46" w:rsidRDefault="003A3A46" w:rsidP="00BE7812">
      <w:pPr>
        <w:spacing w:after="0" w:line="360" w:lineRule="auto"/>
      </w:pPr>
      <w:r>
        <w:t>21 – VMPTRLD Command</w:t>
      </w:r>
    </w:p>
    <w:p w:rsidR="003A3A46" w:rsidRDefault="003A3A46" w:rsidP="00BE7812">
      <w:pPr>
        <w:spacing w:after="0" w:line="360" w:lineRule="auto"/>
      </w:pPr>
      <w:r>
        <w:t>22 – VMPTRST Command</w:t>
      </w:r>
    </w:p>
    <w:p w:rsidR="003A3A46" w:rsidRDefault="003A3A46" w:rsidP="00BE7812">
      <w:pPr>
        <w:spacing w:after="0" w:line="360" w:lineRule="auto"/>
      </w:pPr>
      <w:r>
        <w:t>23 – VMREAD Command</w:t>
      </w:r>
    </w:p>
    <w:p w:rsidR="003A3A46" w:rsidRDefault="003A3A46" w:rsidP="00BE7812">
      <w:pPr>
        <w:spacing w:after="0" w:line="360" w:lineRule="auto"/>
      </w:pPr>
      <w:r>
        <w:t>24 – VMRESUME Command</w:t>
      </w:r>
    </w:p>
    <w:p w:rsidR="003A3A46" w:rsidRDefault="003A3A46" w:rsidP="00BE7812">
      <w:pPr>
        <w:spacing w:after="0" w:line="360" w:lineRule="auto"/>
      </w:pPr>
      <w:r>
        <w:t>25 – VMWRITE Command</w:t>
      </w:r>
    </w:p>
    <w:p w:rsidR="003A3A46" w:rsidRDefault="003A3A46" w:rsidP="00BE7812">
      <w:pPr>
        <w:spacing w:after="0" w:line="360" w:lineRule="auto"/>
      </w:pPr>
      <w:r>
        <w:t>26 – VMXOFF Command</w:t>
      </w:r>
    </w:p>
    <w:p w:rsidR="003A3A46" w:rsidRDefault="003A3A46" w:rsidP="00BE7812">
      <w:pPr>
        <w:spacing w:after="0" w:line="360" w:lineRule="auto"/>
      </w:pPr>
      <w:r>
        <w:t>27 – VMXON Command</w:t>
      </w:r>
    </w:p>
    <w:p w:rsidR="003A3A46" w:rsidRDefault="003A3A46" w:rsidP="00BE7812">
      <w:pPr>
        <w:spacing w:after="0" w:line="360" w:lineRule="auto"/>
      </w:pPr>
      <w:r>
        <w:t>28 – Control Register Access</w:t>
      </w:r>
    </w:p>
    <w:p w:rsidR="003A3A46" w:rsidRDefault="003A3A46" w:rsidP="00BE7812">
      <w:pPr>
        <w:spacing w:after="0" w:line="360" w:lineRule="auto"/>
      </w:pPr>
      <w:r>
        <w:t>29 – MOV DR (move data into a debug register)</w:t>
      </w:r>
    </w:p>
    <w:p w:rsidR="003A3A46" w:rsidRDefault="003A3A46" w:rsidP="00BE7812">
      <w:pPr>
        <w:spacing w:after="0" w:line="360" w:lineRule="auto"/>
      </w:pPr>
      <w:r>
        <w:t>30 – I/O Instruction (i.e. IN or OUT Commands)</w:t>
      </w:r>
    </w:p>
    <w:p w:rsidR="003A3A46" w:rsidRDefault="003A3A46" w:rsidP="00BE7812">
      <w:pPr>
        <w:spacing w:after="0" w:line="360" w:lineRule="auto"/>
      </w:pPr>
      <w:r>
        <w:lastRenderedPageBreak/>
        <w:t>31 – RDMSR</w:t>
      </w:r>
    </w:p>
    <w:p w:rsidR="003A3A46" w:rsidRDefault="003A3A46" w:rsidP="00BE7812">
      <w:pPr>
        <w:spacing w:after="0" w:line="360" w:lineRule="auto"/>
      </w:pPr>
      <w:r>
        <w:t>32 – WRMSR</w:t>
      </w:r>
    </w:p>
    <w:p w:rsidR="003A3A46" w:rsidRDefault="003A3A46" w:rsidP="00BE7812">
      <w:pPr>
        <w:spacing w:after="0" w:line="360" w:lineRule="auto"/>
      </w:pPr>
      <w:r>
        <w:t>33 – VM-Entry failure due to invalid guest state</w:t>
      </w:r>
    </w:p>
    <w:p w:rsidR="003A3A46" w:rsidRDefault="003A3A46" w:rsidP="00BE7812">
      <w:pPr>
        <w:spacing w:after="0" w:line="360" w:lineRule="auto"/>
      </w:pPr>
      <w:r>
        <w:t>34 – VM-Entry failure due to MSR loading</w:t>
      </w:r>
    </w:p>
    <w:p w:rsidR="003A3A46" w:rsidRDefault="003A3A46" w:rsidP="00BE7812">
      <w:pPr>
        <w:spacing w:after="0" w:line="360" w:lineRule="auto"/>
      </w:pPr>
      <w:r>
        <w:t>36 – MWAIT Command</w:t>
      </w:r>
    </w:p>
    <w:p w:rsidR="003A3A46" w:rsidRDefault="003A3A46" w:rsidP="00BE7812">
      <w:pPr>
        <w:spacing w:after="0" w:line="360" w:lineRule="auto"/>
      </w:pPr>
      <w:r>
        <w:t>37 – Monitor Trap Flag</w:t>
      </w:r>
    </w:p>
    <w:p w:rsidR="003A3A46" w:rsidRDefault="003A3A46" w:rsidP="00BE7812">
      <w:pPr>
        <w:spacing w:after="0" w:line="360" w:lineRule="auto"/>
      </w:pPr>
      <w:r>
        <w:t>39 – MONITOR Command *</w:t>
      </w:r>
    </w:p>
    <w:p w:rsidR="003A3A46" w:rsidRDefault="003A3A46" w:rsidP="00BE7812">
      <w:pPr>
        <w:spacing w:after="0" w:line="360" w:lineRule="auto"/>
      </w:pPr>
      <w:r>
        <w:t>40 – PAUSE command</w:t>
      </w:r>
    </w:p>
    <w:p w:rsidR="003A3A46" w:rsidRDefault="003A3A46" w:rsidP="00BE7812">
      <w:pPr>
        <w:spacing w:after="0" w:line="360" w:lineRule="auto"/>
      </w:pPr>
      <w:r>
        <w:t>41 – VM-Entry Failure due to machine check</w:t>
      </w:r>
    </w:p>
    <w:p w:rsidR="003A3A46" w:rsidRDefault="003A3A46" w:rsidP="00BE7812">
      <w:pPr>
        <w:spacing w:after="0" w:line="360" w:lineRule="auto"/>
      </w:pPr>
      <w:r>
        <w:t>43 – TPR Below Threshold</w:t>
      </w:r>
    </w:p>
    <w:p w:rsidR="003A3A46" w:rsidRDefault="003A3A46" w:rsidP="00BE7812">
      <w:pPr>
        <w:spacing w:after="0" w:line="360" w:lineRule="auto"/>
      </w:pPr>
      <w:r>
        <w:t>44 – APIC(Advanced programmable Interrupt Controller) Access</w:t>
      </w:r>
    </w:p>
    <w:p w:rsidR="003A3A46" w:rsidRDefault="003A3A46" w:rsidP="00BE7812">
      <w:pPr>
        <w:spacing w:after="0" w:line="360" w:lineRule="auto"/>
      </w:pPr>
      <w:r>
        <w:t>46 – Access to GDTR or IDTR *</w:t>
      </w:r>
    </w:p>
    <w:p w:rsidR="003A3A46" w:rsidRDefault="003A3A46" w:rsidP="00BE7812">
      <w:pPr>
        <w:spacing w:after="0" w:line="360" w:lineRule="auto"/>
      </w:pPr>
      <w:r>
        <w:t>47 – Access to LDTR or TR *</w:t>
      </w:r>
    </w:p>
    <w:p w:rsidR="003A3A46" w:rsidRDefault="003A3A46" w:rsidP="00BE7812">
      <w:pPr>
        <w:spacing w:after="0" w:line="360" w:lineRule="auto"/>
      </w:pPr>
      <w:r>
        <w:t>48 – EPT Violation *</w:t>
      </w:r>
    </w:p>
    <w:p w:rsidR="003A3A46" w:rsidRDefault="003A3A46" w:rsidP="00BE7812">
      <w:pPr>
        <w:spacing w:after="0" w:line="360" w:lineRule="auto"/>
      </w:pPr>
      <w:r>
        <w:t xml:space="preserve">49 – EPT </w:t>
      </w:r>
      <w:proofErr w:type="spellStart"/>
      <w:r>
        <w:t>Misconfiguration</w:t>
      </w:r>
      <w:proofErr w:type="spellEnd"/>
      <w:r>
        <w:t xml:space="preserve"> *</w:t>
      </w:r>
    </w:p>
    <w:p w:rsidR="003A3A46" w:rsidRDefault="003A3A46" w:rsidP="00BE7812">
      <w:pPr>
        <w:spacing w:after="0" w:line="360" w:lineRule="auto"/>
      </w:pPr>
      <w:r>
        <w:t>50 – INVEPT *</w:t>
      </w:r>
    </w:p>
    <w:p w:rsidR="003A3A46" w:rsidRDefault="003A3A46" w:rsidP="00BE7812">
      <w:pPr>
        <w:spacing w:after="0" w:line="360" w:lineRule="auto"/>
      </w:pPr>
      <w:r>
        <w:t>51 – RDTSCP *</w:t>
      </w:r>
    </w:p>
    <w:p w:rsidR="003A3A46" w:rsidRDefault="003A3A46" w:rsidP="00BE7812">
      <w:pPr>
        <w:spacing w:after="0" w:line="360" w:lineRule="auto"/>
      </w:pPr>
      <w:r>
        <w:t>52 – VMX-preemption timer expired *</w:t>
      </w:r>
    </w:p>
    <w:p w:rsidR="003A3A46" w:rsidRDefault="003A3A46" w:rsidP="00BE7812">
      <w:pPr>
        <w:spacing w:after="0" w:line="360" w:lineRule="auto"/>
      </w:pPr>
      <w:r>
        <w:t>53 – INVVPID *</w:t>
      </w:r>
    </w:p>
    <w:p w:rsidR="003A3A46" w:rsidRDefault="003A3A46" w:rsidP="00BE7812">
      <w:pPr>
        <w:spacing w:after="0" w:line="360" w:lineRule="auto"/>
      </w:pPr>
      <w:r>
        <w:t>54 – WBINVD Command</w:t>
      </w:r>
    </w:p>
    <w:p w:rsidR="003A3A46" w:rsidRDefault="003A3A46" w:rsidP="00BE7812">
      <w:pPr>
        <w:spacing w:after="0" w:line="360" w:lineRule="auto"/>
      </w:pPr>
      <w:r>
        <w:t>55 – XSETBV Command</w:t>
      </w:r>
    </w:p>
    <w:p w:rsidR="00134583" w:rsidRDefault="00134583">
      <w:r>
        <w:br w:type="page"/>
      </w:r>
    </w:p>
    <w:p w:rsidR="003A3A46" w:rsidRDefault="001B21FE" w:rsidP="00BE7812">
      <w:pPr>
        <w:pStyle w:val="Heading1"/>
        <w:spacing w:line="360" w:lineRule="auto"/>
      </w:pPr>
      <w:bookmarkStart w:id="151" w:name="_Toc297226882"/>
      <w:bookmarkStart w:id="152" w:name="_Toc308635892"/>
      <w:r>
        <w:lastRenderedPageBreak/>
        <w:t>Appendix C</w:t>
      </w:r>
      <w:r w:rsidR="003A3A46">
        <w:t xml:space="preserve"> – Index of Acronyms</w:t>
      </w:r>
      <w:bookmarkEnd w:id="151"/>
      <w:bookmarkEnd w:id="152"/>
    </w:p>
    <w:p w:rsidR="003A3A46" w:rsidRDefault="003A3A46" w:rsidP="00BE7812">
      <w:pPr>
        <w:spacing w:after="0" w:line="360" w:lineRule="auto"/>
      </w:pPr>
      <w:r>
        <w:t xml:space="preserve">VMX </w:t>
      </w:r>
      <w:r>
        <w:tab/>
        <w:t xml:space="preserve">– Virtual Machine </w:t>
      </w:r>
      <w:proofErr w:type="spellStart"/>
      <w:r>
        <w:t>eXtensions</w:t>
      </w:r>
      <w:proofErr w:type="spellEnd"/>
    </w:p>
    <w:p w:rsidR="003A3A46" w:rsidRDefault="003A3A46" w:rsidP="00BE7812">
      <w:pPr>
        <w:spacing w:after="0" w:line="360" w:lineRule="auto"/>
      </w:pPr>
      <w:r>
        <w:t xml:space="preserve">VMM </w:t>
      </w:r>
      <w:r>
        <w:tab/>
        <w:t>– Virtual Machine Monitor</w:t>
      </w:r>
    </w:p>
    <w:p w:rsidR="003A3A46" w:rsidRDefault="003A3A46" w:rsidP="00BE7812">
      <w:pPr>
        <w:spacing w:after="0" w:line="360" w:lineRule="auto"/>
      </w:pPr>
      <w:r>
        <w:t xml:space="preserve">VM </w:t>
      </w:r>
      <w:r>
        <w:tab/>
        <w:t>– Virtual Machine</w:t>
      </w:r>
    </w:p>
    <w:p w:rsidR="003A3A46" w:rsidRDefault="003A3A46" w:rsidP="00BE7812">
      <w:pPr>
        <w:spacing w:after="0" w:line="360" w:lineRule="auto"/>
      </w:pPr>
      <w:r>
        <w:t xml:space="preserve">VMCS </w:t>
      </w:r>
      <w:r>
        <w:tab/>
        <w:t>– Virtual Machine Control Structure</w:t>
      </w:r>
    </w:p>
    <w:p w:rsidR="003A3A46" w:rsidRDefault="003A3A46" w:rsidP="00BE7812">
      <w:pPr>
        <w:spacing w:after="0" w:line="360" w:lineRule="auto"/>
      </w:pPr>
      <w:r>
        <w:t>VT</w:t>
      </w:r>
      <w:r>
        <w:tab/>
        <w:t>–</w:t>
      </w:r>
      <w:r w:rsidR="006079A3">
        <w:t xml:space="preserve"> Intel</w:t>
      </w:r>
      <w:r>
        <w:t xml:space="preserve"> Virtualization Technology</w:t>
      </w:r>
    </w:p>
    <w:p w:rsidR="006079A3" w:rsidRDefault="006079A3" w:rsidP="00BE7812">
      <w:pPr>
        <w:spacing w:after="0" w:line="360" w:lineRule="auto"/>
      </w:pPr>
      <w:r>
        <w:t>VT-d</w:t>
      </w:r>
      <w:r>
        <w:tab/>
        <w:t>–Intel Virtualization Technology for Directed I/O</w:t>
      </w:r>
    </w:p>
    <w:p w:rsidR="003A3A46" w:rsidRDefault="003A3A46" w:rsidP="00BE7812">
      <w:pPr>
        <w:spacing w:after="0" w:line="360" w:lineRule="auto"/>
      </w:pPr>
      <w:r>
        <w:t xml:space="preserve">DR </w:t>
      </w:r>
      <w:r>
        <w:tab/>
        <w:t>– Debug Register</w:t>
      </w:r>
    </w:p>
    <w:p w:rsidR="003A3A46" w:rsidRDefault="003A3A46" w:rsidP="00BE7812">
      <w:pPr>
        <w:spacing w:after="0" w:line="360" w:lineRule="auto"/>
      </w:pPr>
      <w:r>
        <w:t xml:space="preserve">CR </w:t>
      </w:r>
      <w:r>
        <w:tab/>
        <w:t>– Control Register</w:t>
      </w:r>
    </w:p>
    <w:p w:rsidR="003A3A46" w:rsidRDefault="003A3A46" w:rsidP="00BE7812">
      <w:pPr>
        <w:spacing w:after="0" w:line="360" w:lineRule="auto"/>
      </w:pPr>
      <w:r>
        <w:t xml:space="preserve">BP </w:t>
      </w:r>
      <w:r>
        <w:tab/>
        <w:t>– Break Point</w:t>
      </w:r>
    </w:p>
    <w:p w:rsidR="003A3A46" w:rsidRDefault="003A3A46" w:rsidP="00BE7812">
      <w:pPr>
        <w:spacing w:after="0" w:line="360" w:lineRule="auto"/>
      </w:pPr>
      <w:r>
        <w:t xml:space="preserve">IDT </w:t>
      </w:r>
      <w:r>
        <w:tab/>
        <w:t>– Interrupt Descriptor Table</w:t>
      </w:r>
    </w:p>
    <w:p w:rsidR="003A3A46" w:rsidRDefault="003A3A46" w:rsidP="00BE7812">
      <w:pPr>
        <w:spacing w:after="0" w:line="360" w:lineRule="auto"/>
      </w:pPr>
      <w:r>
        <w:t xml:space="preserve">MSR </w:t>
      </w:r>
      <w:r>
        <w:tab/>
        <w:t>– Model Specific Register</w:t>
      </w:r>
    </w:p>
    <w:p w:rsidR="003A3A46" w:rsidRDefault="003A3A46" w:rsidP="00BE7812">
      <w:pPr>
        <w:spacing w:line="360" w:lineRule="auto"/>
      </w:pPr>
    </w:p>
    <w:p w:rsidR="00134583" w:rsidRDefault="00134583">
      <w:pPr>
        <w:rPr>
          <w:rFonts w:asciiTheme="majorHAnsi" w:eastAsiaTheme="majorEastAsia" w:hAnsiTheme="majorHAnsi" w:cstheme="majorBidi"/>
          <w:b/>
          <w:bCs/>
          <w:color w:val="365F91" w:themeColor="accent1" w:themeShade="BF"/>
          <w:sz w:val="28"/>
          <w:szCs w:val="28"/>
        </w:rPr>
      </w:pPr>
      <w:bookmarkStart w:id="153" w:name="_Toc297226883"/>
      <w:r>
        <w:br w:type="page"/>
      </w:r>
    </w:p>
    <w:bookmarkEnd w:id="153"/>
    <w:p w:rsidR="00ED3829" w:rsidRDefault="00ED3829"/>
    <w:p w:rsidR="00881C17" w:rsidRDefault="00881C17" w:rsidP="00881C17">
      <w:pPr>
        <w:pStyle w:val="Heading1"/>
        <w:spacing w:line="360" w:lineRule="auto"/>
      </w:pPr>
      <w:bookmarkStart w:id="154" w:name="_Toc308635893"/>
      <w:r>
        <w:t>Appendix D – Kernel Code used in Experiments</w:t>
      </w:r>
      <w:bookmarkEnd w:id="154"/>
    </w:p>
    <w:p w:rsidR="00EE103B" w:rsidRDefault="00EE103B" w:rsidP="00EE103B">
      <w:pPr>
        <w:spacing w:after="0" w:line="240" w:lineRule="auto"/>
        <w:rPr>
          <w:b/>
        </w:rPr>
      </w:pPr>
    </w:p>
    <w:p w:rsidR="00036B9A" w:rsidRPr="00EE103B" w:rsidRDefault="00EE103B" w:rsidP="00EE103B">
      <w:pPr>
        <w:spacing w:after="0" w:line="240" w:lineRule="auto"/>
        <w:rPr>
          <w:rFonts w:ascii="Courier New" w:hAnsi="Courier New" w:cs="Courier New"/>
          <w:b/>
          <w:sz w:val="20"/>
          <w:szCs w:val="20"/>
          <w:u w:val="single"/>
        </w:rPr>
      </w:pPr>
      <w:r w:rsidRPr="00EE103B">
        <w:rPr>
          <w:b/>
          <w:u w:val="single"/>
        </w:rPr>
        <w:t>Kernel Code to Trigger Virtual Breakpoint</w:t>
      </w:r>
      <w:r w:rsidR="003C7489">
        <w:rPr>
          <w:b/>
          <w:u w:val="single"/>
        </w:rPr>
        <w:t>s</w:t>
      </w:r>
    </w:p>
    <w:p w:rsidR="00EE103B" w:rsidRDefault="00EE103B" w:rsidP="00036B9A">
      <w:pPr>
        <w:spacing w:after="0" w:line="240" w:lineRule="auto"/>
        <w:ind w:left="720"/>
        <w:rPr>
          <w:rFonts w:ascii="Courier New" w:hAnsi="Courier New" w:cs="Courier New"/>
          <w:sz w:val="20"/>
          <w:szCs w:val="20"/>
        </w:rPr>
      </w:pPr>
    </w:p>
    <w:p w:rsidR="00036B9A" w:rsidRPr="004E0C86" w:rsidRDefault="00036B9A" w:rsidP="00036B9A">
      <w:pPr>
        <w:spacing w:after="0" w:line="240" w:lineRule="auto"/>
        <w:ind w:left="720"/>
        <w:rPr>
          <w:rFonts w:ascii="Courier New" w:hAnsi="Courier New" w:cs="Courier New"/>
          <w:sz w:val="20"/>
          <w:szCs w:val="20"/>
        </w:rPr>
      </w:pP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Running Exp</w:t>
      </w:r>
      <w:r>
        <w:rPr>
          <w:rFonts w:ascii="Courier New" w:hAnsi="Courier New" w:cs="Courier New"/>
          <w:color w:val="808080" w:themeColor="background1" w:themeShade="80"/>
          <w:sz w:val="20"/>
          <w:szCs w:val="20"/>
        </w:rPr>
        <w:t>e</w:t>
      </w:r>
      <w:r w:rsidRPr="00C360D5">
        <w:rPr>
          <w:rFonts w:ascii="Courier New" w:hAnsi="Courier New" w:cs="Courier New"/>
          <w:color w:val="808080" w:themeColor="background1" w:themeShade="80"/>
          <w:sz w:val="20"/>
          <w:szCs w:val="20"/>
        </w:rPr>
        <w:t>riment 1 - Demonstrating Virtual Breakpoints</w:t>
      </w:r>
      <w:r w:rsidRPr="004E0C86">
        <w:rPr>
          <w:rFonts w:ascii="Courier New" w:hAnsi="Courier New" w:cs="Courier New"/>
          <w:sz w:val="20"/>
          <w:szCs w:val="20"/>
        </w:rPr>
        <w:t>");</w:t>
      </w:r>
    </w:p>
    <w:p w:rsidR="00036B9A" w:rsidRPr="004E0C86" w:rsidRDefault="00036B9A" w:rsidP="00036B9A">
      <w:pPr>
        <w:spacing w:after="0" w:line="240" w:lineRule="auto"/>
        <w:ind w:left="720"/>
        <w:rPr>
          <w:rFonts w:ascii="Courier New" w:hAnsi="Courier New" w:cs="Courier New"/>
          <w:sz w:val="20"/>
          <w:szCs w:val="20"/>
        </w:rPr>
      </w:pP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color w:val="00B050"/>
          <w:sz w:val="20"/>
          <w:szCs w:val="20"/>
        </w:rPr>
      </w:pPr>
      <w:r w:rsidRPr="004E0C86">
        <w:rPr>
          <w:rFonts w:ascii="Courier New" w:hAnsi="Courier New" w:cs="Courier New"/>
          <w:sz w:val="20"/>
          <w:szCs w:val="20"/>
        </w:rPr>
        <w:tab/>
      </w:r>
      <w:r w:rsidRPr="004E0C86">
        <w:rPr>
          <w:rFonts w:ascii="Courier New" w:hAnsi="Courier New" w:cs="Courier New"/>
          <w:color w:val="00B050"/>
          <w:sz w:val="20"/>
          <w:szCs w:val="20"/>
        </w:rPr>
        <w:t xml:space="preserve">//Test </w:t>
      </w:r>
      <w:proofErr w:type="spellStart"/>
      <w:r w:rsidRPr="004E0C86">
        <w:rPr>
          <w:rFonts w:ascii="Courier New" w:hAnsi="Courier New" w:cs="Courier New"/>
          <w:color w:val="00B050"/>
          <w:sz w:val="20"/>
          <w:szCs w:val="20"/>
        </w:rPr>
        <w:t>rdmsr</w:t>
      </w:r>
      <w:proofErr w:type="spellEnd"/>
      <w:r w:rsidRPr="004E0C86">
        <w:rPr>
          <w:rFonts w:ascii="Courier New" w:hAnsi="Courier New" w:cs="Courier New"/>
          <w:color w:val="00B050"/>
          <w:sz w:val="20"/>
          <w:szCs w:val="20"/>
        </w:rPr>
        <w:t xml:space="preserve"> access on the TSC</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Reading MSR 0x10 - TSC</w:t>
      </w:r>
      <w:r w:rsidRPr="004E0C86">
        <w:rPr>
          <w:rFonts w:ascii="Courier New" w:hAnsi="Courier New" w:cs="Courier New"/>
          <w:sz w:val="20"/>
          <w:szCs w:val="20"/>
        </w:rPr>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__</w:t>
      </w:r>
      <w:proofErr w:type="spellStart"/>
      <w:r w:rsidRPr="004E0C86">
        <w:rPr>
          <w:rFonts w:ascii="Courier New" w:hAnsi="Courier New" w:cs="Courier New"/>
          <w:sz w:val="20"/>
          <w:szCs w:val="20"/>
        </w:rPr>
        <w:t>asm</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PUSHAD</w:t>
      </w:r>
      <w:r>
        <w:rPr>
          <w:rFonts w:ascii="Courier New" w:hAnsi="Courier New" w:cs="Courier New"/>
          <w:sz w:val="20"/>
          <w:szCs w:val="20"/>
        </w:rPr>
        <w:t xml:space="preserve"> </w:t>
      </w:r>
      <w:r w:rsidRPr="003F4015">
        <w:rPr>
          <w:rFonts w:ascii="Courier New" w:hAnsi="Courier New" w:cs="Courier New"/>
          <w:color w:val="00B050"/>
          <w:sz w:val="20"/>
          <w:szCs w:val="20"/>
        </w:rPr>
        <w:t>//Save general purpose register state</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ecx</w:t>
      </w:r>
      <w:proofErr w:type="spellEnd"/>
      <w:r w:rsidRPr="004E0C86">
        <w:rPr>
          <w:rFonts w:ascii="Courier New" w:hAnsi="Courier New" w:cs="Courier New"/>
          <w:sz w:val="20"/>
          <w:szCs w:val="20"/>
        </w:rPr>
        <w:t xml:space="preserve">, </w:t>
      </w:r>
      <w:r w:rsidRPr="004E0C86">
        <w:rPr>
          <w:rFonts w:ascii="Courier New" w:hAnsi="Courier New" w:cs="Courier New"/>
          <w:color w:val="E36C0A" w:themeColor="accent6" w:themeShade="BF"/>
          <w:sz w:val="20"/>
          <w:szCs w:val="20"/>
        </w:rPr>
        <w:t>0x00000010</w:t>
      </w:r>
      <w:r>
        <w:rPr>
          <w:rFonts w:ascii="Courier New" w:hAnsi="Courier New" w:cs="Courier New"/>
          <w:color w:val="E36C0A" w:themeColor="accent6" w:themeShade="BF"/>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Prepare to read MSR # 10</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rdmsr</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Read the MSR specified by ECX</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TSC_HIGH, </w:t>
      </w:r>
      <w:proofErr w:type="spellStart"/>
      <w:r w:rsidRPr="004E0C86">
        <w:rPr>
          <w:rFonts w:ascii="Courier New" w:hAnsi="Courier New" w:cs="Courier New"/>
          <w:sz w:val="20"/>
          <w:szCs w:val="20"/>
        </w:rPr>
        <w:t>edx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Save the top 32 bits of data read</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TSC_LOW, </w:t>
      </w:r>
      <w:proofErr w:type="spellStart"/>
      <w:r w:rsidRPr="004E0C86">
        <w:rPr>
          <w:rFonts w:ascii="Courier New" w:hAnsi="Courier New" w:cs="Courier New"/>
          <w:sz w:val="20"/>
          <w:szCs w:val="20"/>
        </w:rPr>
        <w:t>eax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Save the lower 32 bits of data read</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POPAD</w:t>
      </w:r>
      <w:r>
        <w:rPr>
          <w:rFonts w:ascii="Courier New" w:hAnsi="Courier New" w:cs="Courier New"/>
          <w:sz w:val="20"/>
          <w:szCs w:val="20"/>
        </w:rPr>
        <w:t xml:space="preserve"> </w:t>
      </w:r>
      <w:r w:rsidRPr="003F4015">
        <w:rPr>
          <w:rFonts w:ascii="Courier New" w:hAnsi="Courier New" w:cs="Courier New"/>
          <w:color w:val="00B050"/>
          <w:sz w:val="20"/>
          <w:szCs w:val="20"/>
        </w:rPr>
        <w:t>//Restore general purpose register state</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TSC_HIGH: %X</w:t>
      </w:r>
      <w:r w:rsidRPr="004E0C86">
        <w:rPr>
          <w:rFonts w:ascii="Courier New" w:hAnsi="Courier New" w:cs="Courier New"/>
          <w:sz w:val="20"/>
          <w:szCs w:val="20"/>
        </w:rPr>
        <w:t>", TSC_HIGH);</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TSC_LOW: %X</w:t>
      </w:r>
      <w:r w:rsidRPr="004E0C86">
        <w:rPr>
          <w:rFonts w:ascii="Courier New" w:hAnsi="Courier New" w:cs="Courier New"/>
          <w:sz w:val="20"/>
          <w:szCs w:val="20"/>
        </w:rPr>
        <w:t>", TSC_LOW);</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color w:val="00B050"/>
          <w:sz w:val="20"/>
          <w:szCs w:val="20"/>
        </w:rPr>
      </w:pPr>
      <w:r w:rsidRPr="004E0C86">
        <w:rPr>
          <w:rFonts w:ascii="Courier New" w:hAnsi="Courier New" w:cs="Courier New"/>
          <w:sz w:val="20"/>
          <w:szCs w:val="20"/>
        </w:rPr>
        <w:tab/>
      </w:r>
      <w:r w:rsidRPr="004E0C86">
        <w:rPr>
          <w:rFonts w:ascii="Courier New" w:hAnsi="Courier New" w:cs="Courier New"/>
          <w:color w:val="00B050"/>
          <w:sz w:val="20"/>
          <w:szCs w:val="20"/>
        </w:rPr>
        <w:t>//Test PIO access at port 0x0CF8</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Reading from port 0x0CF8</w:t>
      </w:r>
      <w:r w:rsidRPr="004E0C86">
        <w:rPr>
          <w:rFonts w:ascii="Courier New" w:hAnsi="Courier New" w:cs="Courier New"/>
          <w:sz w:val="20"/>
          <w:szCs w:val="20"/>
        </w:rPr>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__</w:t>
      </w:r>
      <w:proofErr w:type="spellStart"/>
      <w:r w:rsidRPr="004E0C86">
        <w:rPr>
          <w:rFonts w:ascii="Courier New" w:hAnsi="Courier New" w:cs="Courier New"/>
          <w:sz w:val="20"/>
          <w:szCs w:val="20"/>
        </w:rPr>
        <w:t>asm</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pushad</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//Save general purpose register state</w:t>
      </w:r>
    </w:p>
    <w:p w:rsidR="00036B9A" w:rsidRPr="004E0C86" w:rsidRDefault="00036B9A" w:rsidP="00036B9A">
      <w:pPr>
        <w:spacing w:after="0" w:line="240" w:lineRule="auto"/>
        <w:rPr>
          <w:rFonts w:ascii="Courier New" w:hAnsi="Courier New" w:cs="Courier New"/>
          <w:sz w:val="20"/>
          <w:szCs w:val="20"/>
        </w:rPr>
      </w:pP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dx</w:t>
      </w:r>
      <w:proofErr w:type="spellEnd"/>
      <w:r w:rsidRPr="004E0C86">
        <w:rPr>
          <w:rFonts w:ascii="Courier New" w:hAnsi="Courier New" w:cs="Courier New"/>
          <w:sz w:val="20"/>
          <w:szCs w:val="20"/>
        </w:rPr>
        <w:t xml:space="preserve">, </w:t>
      </w:r>
      <w:r w:rsidRPr="004E0C86">
        <w:rPr>
          <w:rFonts w:ascii="Courier New" w:hAnsi="Courier New" w:cs="Courier New"/>
          <w:color w:val="E36C0A" w:themeColor="accent6" w:themeShade="BF"/>
          <w:sz w:val="20"/>
          <w:szCs w:val="20"/>
        </w:rPr>
        <w:t>0x0CF8</w:t>
      </w:r>
      <w:r>
        <w:rPr>
          <w:rFonts w:ascii="Courier New" w:hAnsi="Courier New" w:cs="Courier New"/>
          <w:color w:val="E36C0A" w:themeColor="accent6" w:themeShade="BF"/>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Prepare to read port 0x0CF8</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eax</w:t>
      </w:r>
      <w:proofErr w:type="spellEnd"/>
      <w:r w:rsidRPr="004E0C86">
        <w:rPr>
          <w:rFonts w:ascii="Courier New" w:hAnsi="Courier New" w:cs="Courier New"/>
          <w:sz w:val="20"/>
          <w:szCs w:val="20"/>
        </w:rPr>
        <w:t xml:space="preserve">, </w:t>
      </w:r>
      <w:r w:rsidRPr="004E0C86">
        <w:rPr>
          <w:rFonts w:ascii="Courier New" w:hAnsi="Courier New" w:cs="Courier New"/>
          <w:color w:val="E36C0A" w:themeColor="accent6" w:themeShade="BF"/>
          <w:sz w:val="20"/>
          <w:szCs w:val="20"/>
        </w:rPr>
        <w:t>0x80000000</w:t>
      </w:r>
      <w:r>
        <w:rPr>
          <w:rFonts w:ascii="Courier New" w:hAnsi="Courier New" w:cs="Courier New"/>
          <w:color w:val="E36C0A" w:themeColor="accent6" w:themeShade="BF"/>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Prepare to write the value 0x80000000</w:t>
      </w:r>
    </w:p>
    <w:p w:rsidR="00036B9A" w:rsidRDefault="00036B9A" w:rsidP="00036B9A">
      <w:pPr>
        <w:spacing w:after="0" w:line="240" w:lineRule="auto"/>
        <w:rPr>
          <w:rFonts w:ascii="Courier New" w:hAnsi="Courier New" w:cs="Courier New"/>
          <w:sz w:val="20"/>
          <w:szCs w:val="20"/>
        </w:rPr>
      </w:pP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 xml:space="preserve">out </w:t>
      </w:r>
      <w:proofErr w:type="spellStart"/>
      <w:r w:rsidRPr="004E0C86">
        <w:rPr>
          <w:rFonts w:ascii="Courier New" w:hAnsi="Courier New" w:cs="Courier New"/>
          <w:sz w:val="20"/>
          <w:szCs w:val="20"/>
        </w:rPr>
        <w:t>dx</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eax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 xml:space="preserve">Write the value in </w:t>
      </w:r>
      <w:proofErr w:type="spellStart"/>
      <w:r>
        <w:rPr>
          <w:rFonts w:ascii="Courier New" w:hAnsi="Courier New" w:cs="Courier New"/>
          <w:color w:val="00B050"/>
          <w:sz w:val="20"/>
          <w:szCs w:val="20"/>
        </w:rPr>
        <w:t>eax</w:t>
      </w:r>
      <w:proofErr w:type="spellEnd"/>
      <w:r>
        <w:rPr>
          <w:rFonts w:ascii="Courier New" w:hAnsi="Courier New" w:cs="Courier New"/>
          <w:color w:val="00B050"/>
          <w:sz w:val="20"/>
          <w:szCs w:val="20"/>
        </w:rPr>
        <w:t xml:space="preserve"> to the port in </w:t>
      </w:r>
      <w:proofErr w:type="spellStart"/>
      <w:r>
        <w:rPr>
          <w:rFonts w:ascii="Courier New" w:hAnsi="Courier New" w:cs="Courier New"/>
          <w:color w:val="00B050"/>
          <w:sz w:val="20"/>
          <w:szCs w:val="20"/>
        </w:rPr>
        <w:t>dx</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 xml:space="preserve">in </w:t>
      </w:r>
      <w:proofErr w:type="spellStart"/>
      <w:r w:rsidRPr="004E0C86">
        <w:rPr>
          <w:rFonts w:ascii="Courier New" w:hAnsi="Courier New" w:cs="Courier New"/>
          <w:sz w:val="20"/>
          <w:szCs w:val="20"/>
        </w:rPr>
        <w:t>eax</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dx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 xml:space="preserve">Read from the port specified by </w:t>
      </w:r>
      <w:proofErr w:type="spellStart"/>
      <w:r>
        <w:rPr>
          <w:rFonts w:ascii="Courier New" w:hAnsi="Courier New" w:cs="Courier New"/>
          <w:color w:val="00B050"/>
          <w:sz w:val="20"/>
          <w:szCs w:val="20"/>
        </w:rPr>
        <w:t>dx</w:t>
      </w:r>
      <w:proofErr w:type="spellEnd"/>
      <w:r>
        <w:rPr>
          <w:rFonts w:ascii="Courier New" w:hAnsi="Courier New" w:cs="Courier New"/>
          <w:color w:val="00B050"/>
          <w:sz w:val="20"/>
          <w:szCs w:val="20"/>
        </w:rPr>
        <w:t xml:space="preserve"> into </w:t>
      </w:r>
      <w:proofErr w:type="spellStart"/>
      <w:r>
        <w:rPr>
          <w:rFonts w:ascii="Courier New" w:hAnsi="Courier New" w:cs="Courier New"/>
          <w:color w:val="00B050"/>
          <w:sz w:val="20"/>
          <w:szCs w:val="20"/>
        </w:rPr>
        <w:t>eax</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temp32, </w:t>
      </w:r>
      <w:proofErr w:type="spellStart"/>
      <w:r w:rsidRPr="004E0C86">
        <w:rPr>
          <w:rFonts w:ascii="Courier New" w:hAnsi="Courier New" w:cs="Courier New"/>
          <w:sz w:val="20"/>
          <w:szCs w:val="20"/>
        </w:rPr>
        <w:t>eax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Save the value read from the port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popad</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//Restore general purpose register state</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Port Read Data: %X</w:t>
      </w:r>
      <w:r w:rsidRPr="004E0C86">
        <w:rPr>
          <w:rFonts w:ascii="Courier New" w:hAnsi="Courier New" w:cs="Courier New"/>
          <w:sz w:val="20"/>
          <w:szCs w:val="20"/>
        </w:rPr>
        <w:t>", temp32);</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color w:val="00B050"/>
          <w:sz w:val="20"/>
          <w:szCs w:val="20"/>
        </w:rPr>
      </w:pPr>
      <w:r w:rsidRPr="004E0C86">
        <w:rPr>
          <w:rFonts w:ascii="Courier New" w:hAnsi="Courier New" w:cs="Courier New"/>
          <w:sz w:val="20"/>
          <w:szCs w:val="20"/>
        </w:rPr>
        <w:tab/>
      </w:r>
      <w:r w:rsidRPr="004E0C86">
        <w:rPr>
          <w:rFonts w:ascii="Courier New" w:hAnsi="Courier New" w:cs="Courier New"/>
          <w:color w:val="00B050"/>
          <w:sz w:val="20"/>
          <w:szCs w:val="20"/>
        </w:rPr>
        <w:t>//Test a VMX instruction - VMXON</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executing VMXON instruction</w:t>
      </w:r>
      <w:r w:rsidRPr="004E0C86">
        <w:rPr>
          <w:rFonts w:ascii="Courier New" w:hAnsi="Courier New" w:cs="Courier New"/>
          <w:sz w:val="20"/>
          <w:szCs w:val="20"/>
        </w:rPr>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__</w:t>
      </w:r>
      <w:proofErr w:type="spellStart"/>
      <w:r w:rsidRPr="004E0C86">
        <w:rPr>
          <w:rFonts w:ascii="Courier New" w:hAnsi="Courier New" w:cs="Courier New"/>
          <w:sz w:val="20"/>
          <w:szCs w:val="20"/>
        </w:rPr>
        <w:t>asm</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pushad</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Save general purpose register state</w:t>
      </w:r>
    </w:p>
    <w:p w:rsidR="00036B9A"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
    <w:p w:rsidR="00036B9A" w:rsidRDefault="00036B9A" w:rsidP="00036B9A">
      <w:pPr>
        <w:spacing w:after="0" w:line="240" w:lineRule="auto"/>
        <w:rPr>
          <w:rFonts w:ascii="Courier New" w:hAnsi="Courier New" w:cs="Courier New"/>
          <w:color w:val="00B050"/>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color w:val="00B050"/>
          <w:sz w:val="20"/>
          <w:szCs w:val="20"/>
        </w:rPr>
        <w:t xml:space="preserve">//Place </w:t>
      </w:r>
      <w:proofErr w:type="spellStart"/>
      <w:r>
        <w:rPr>
          <w:rFonts w:ascii="Courier New" w:hAnsi="Courier New" w:cs="Courier New"/>
          <w:color w:val="00B050"/>
          <w:sz w:val="20"/>
          <w:szCs w:val="20"/>
        </w:rPr>
        <w:t>bytecode</w:t>
      </w:r>
      <w:proofErr w:type="spellEnd"/>
      <w:r>
        <w:rPr>
          <w:rFonts w:ascii="Courier New" w:hAnsi="Courier New" w:cs="Courier New"/>
          <w:color w:val="00B050"/>
          <w:sz w:val="20"/>
          <w:szCs w:val="20"/>
        </w:rPr>
        <w:t xml:space="preserve"> into memory that will build the VMXON [ESP] </w:t>
      </w:r>
    </w:p>
    <w:p w:rsidR="00036B9A" w:rsidRDefault="00036B9A" w:rsidP="00036B9A">
      <w:pPr>
        <w:spacing w:after="0" w:line="240" w:lineRule="auto"/>
        <w:rPr>
          <w:rFonts w:ascii="Courier New" w:hAnsi="Courier New" w:cs="Courier New"/>
          <w:color w:val="00B050"/>
          <w:sz w:val="20"/>
          <w:szCs w:val="20"/>
        </w:rPr>
      </w:pPr>
      <w:r>
        <w:rPr>
          <w:rFonts w:ascii="Courier New" w:hAnsi="Courier New" w:cs="Courier New"/>
          <w:color w:val="00B050"/>
          <w:sz w:val="20"/>
          <w:szCs w:val="20"/>
        </w:rPr>
        <w:lastRenderedPageBreak/>
        <w:tab/>
      </w:r>
      <w:r>
        <w:rPr>
          <w:rFonts w:ascii="Courier New" w:hAnsi="Courier New" w:cs="Courier New"/>
          <w:color w:val="00B050"/>
          <w:sz w:val="20"/>
          <w:szCs w:val="20"/>
        </w:rPr>
        <w:tab/>
        <w:t xml:space="preserve">//assembly instruction since our compiler does not recognize this </w:t>
      </w:r>
    </w:p>
    <w:p w:rsidR="00036B9A" w:rsidRPr="004E0C86" w:rsidRDefault="00036B9A" w:rsidP="00036B9A">
      <w:pPr>
        <w:spacing w:after="0" w:line="240" w:lineRule="auto"/>
        <w:rPr>
          <w:rFonts w:ascii="Courier New" w:hAnsi="Courier New" w:cs="Courier New"/>
          <w:sz w:val="20"/>
          <w:szCs w:val="20"/>
        </w:rPr>
      </w:pPr>
      <w:r>
        <w:rPr>
          <w:rFonts w:ascii="Courier New" w:hAnsi="Courier New" w:cs="Courier New"/>
          <w:color w:val="00B050"/>
          <w:sz w:val="20"/>
          <w:szCs w:val="20"/>
        </w:rPr>
        <w:tab/>
      </w:r>
      <w:r>
        <w:rPr>
          <w:rFonts w:ascii="Courier New" w:hAnsi="Courier New" w:cs="Courier New"/>
          <w:color w:val="00B050"/>
          <w:sz w:val="20"/>
          <w:szCs w:val="20"/>
        </w:rPr>
        <w:tab/>
        <w:t>//instruction</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0xF3</w:t>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0x0F</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0xC7</w:t>
      </w:r>
      <w:r>
        <w:rPr>
          <w:rFonts w:ascii="Courier New" w:hAnsi="Courier New" w:cs="Courier New"/>
          <w:color w:val="E36C0A" w:themeColor="accent6" w:themeShade="BF"/>
          <w:sz w:val="20"/>
          <w:szCs w:val="20"/>
        </w:rPr>
        <w:t xml:space="preserve"> </w:t>
      </w:r>
      <w:r w:rsidRPr="00272BBF">
        <w:rPr>
          <w:rFonts w:ascii="Courier New" w:hAnsi="Courier New" w:cs="Courier New"/>
          <w:color w:val="00B050"/>
          <w:sz w:val="20"/>
          <w:szCs w:val="20"/>
        </w:rPr>
        <w:t>// VMXON [ESP]</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0x34</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0x24</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popad</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//Restore general purpose register state</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092D7C" w:rsidRDefault="00036B9A" w:rsidP="00036B9A">
      <w:pPr>
        <w:pStyle w:val="Caption"/>
        <w:spacing w:line="360" w:lineRule="auto"/>
        <w:jc w:val="center"/>
      </w:pPr>
      <w:bookmarkStart w:id="155" w:name="_Ref295336821"/>
      <w:r>
        <w:t xml:space="preserve">Figure </w:t>
      </w:r>
      <w:fldSimple w:instr=" SEQ Figure \* ARABIC ">
        <w:r w:rsidR="000029E8">
          <w:rPr>
            <w:noProof/>
          </w:rPr>
          <w:t>17</w:t>
        </w:r>
      </w:fldSimple>
      <w:r>
        <w:t xml:space="preserve"> - Kernel code to trigger virtual breakpoint experiments</w:t>
      </w:r>
      <w:bookmarkEnd w:id="155"/>
    </w:p>
    <w:p w:rsidR="00EE103B" w:rsidRDefault="00EE103B" w:rsidP="00EE103B">
      <w:pPr>
        <w:spacing w:line="360" w:lineRule="auto"/>
        <w:rPr>
          <w:highlight w:val="yellow"/>
        </w:rPr>
      </w:pPr>
    </w:p>
    <w:p w:rsidR="00EE103B" w:rsidRDefault="00EF38E0" w:rsidP="00EE103B">
      <w:pPr>
        <w:spacing w:line="360" w:lineRule="auto"/>
        <w:rPr>
          <w:highlight w:val="yellow"/>
        </w:rPr>
      </w:pPr>
      <w:r w:rsidRPr="00EE103B">
        <w:rPr>
          <w:b/>
          <w:u w:val="single"/>
        </w:rPr>
        <w:t>Kernel Code to Trigger</w:t>
      </w:r>
      <w:r>
        <w:rPr>
          <w:b/>
          <w:u w:val="single"/>
        </w:rPr>
        <w:t xml:space="preserve"> Multiple Simultaneous Virtual Breakpoints</w:t>
      </w:r>
    </w:p>
    <w:p w:rsidR="00EE103B" w:rsidRPr="0002063B" w:rsidRDefault="00EE103B" w:rsidP="00EE103B">
      <w:pPr>
        <w:spacing w:after="0" w:line="240" w:lineRule="auto"/>
        <w:ind w:left="720"/>
        <w:rPr>
          <w:rFonts w:ascii="Courier New" w:hAnsi="Courier New" w:cs="Courier New"/>
          <w:sz w:val="20"/>
          <w:szCs w:val="20"/>
        </w:rPr>
      </w:pPr>
      <w:proofErr w:type="spellStart"/>
      <w:r w:rsidRPr="0002063B">
        <w:rPr>
          <w:rFonts w:ascii="Courier New" w:hAnsi="Courier New" w:cs="Courier New"/>
          <w:sz w:val="20"/>
          <w:szCs w:val="20"/>
        </w:rPr>
        <w:t>DbgPrint</w:t>
      </w:r>
      <w:proofErr w:type="spellEnd"/>
      <w:r w:rsidRPr="0002063B">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Running Experiment 2 - Demonstrating 10 simultaneous PIO breakpoints</w:t>
      </w:r>
      <w:r w:rsidRPr="0002063B">
        <w:rPr>
          <w:rFonts w:ascii="Courier New" w:hAnsi="Courier New" w:cs="Courier New"/>
          <w:sz w:val="20"/>
          <w:szCs w:val="20"/>
        </w:rPr>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
    <w:p w:rsidR="00EE103B" w:rsidRPr="0002063B" w:rsidRDefault="00EE103B" w:rsidP="00EE103B">
      <w:pPr>
        <w:spacing w:after="0" w:line="240" w:lineRule="auto"/>
        <w:ind w:firstLine="720"/>
        <w:rPr>
          <w:rFonts w:ascii="Courier New" w:hAnsi="Courier New" w:cs="Courier New"/>
          <w:color w:val="00B050"/>
          <w:sz w:val="20"/>
          <w:szCs w:val="20"/>
        </w:rPr>
      </w:pPr>
      <w:r w:rsidRPr="0002063B">
        <w:rPr>
          <w:rFonts w:ascii="Courier New" w:hAnsi="Courier New" w:cs="Courier New"/>
          <w:color w:val="00B050"/>
          <w:sz w:val="20"/>
          <w:szCs w:val="20"/>
        </w:rPr>
        <w:t>//Test ten PIO breakpoints</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__</w:t>
      </w:r>
      <w:proofErr w:type="spellStart"/>
      <w:r w:rsidRPr="0002063B">
        <w:rPr>
          <w:rFonts w:ascii="Courier New" w:hAnsi="Courier New" w:cs="Courier New"/>
          <w:sz w:val="20"/>
          <w:szCs w:val="20"/>
        </w:rPr>
        <w:t>asm</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pushad</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w:t>
      </w:r>
      <w:proofErr w:type="spellStart"/>
      <w:r w:rsidRPr="0002063B">
        <w:rPr>
          <w:rFonts w:ascii="Courier New" w:hAnsi="Courier New" w:cs="Courier New"/>
          <w:sz w:val="20"/>
          <w:szCs w:val="20"/>
        </w:rPr>
        <w:t>cx</w:t>
      </w:r>
      <w:proofErr w:type="spellEnd"/>
      <w:r w:rsidRPr="0002063B">
        <w:rPr>
          <w:rFonts w:ascii="Courier New" w:hAnsi="Courier New" w:cs="Courier New"/>
          <w:sz w:val="20"/>
          <w:szCs w:val="20"/>
        </w:rPr>
        <w:t xml:space="preserve">, </w:t>
      </w:r>
      <w:r w:rsidRPr="0002063B">
        <w:rPr>
          <w:rFonts w:ascii="Courier New" w:hAnsi="Courier New" w:cs="Courier New"/>
          <w:color w:val="E36C0A" w:themeColor="accent6" w:themeShade="BF"/>
          <w:sz w:val="20"/>
          <w:szCs w:val="20"/>
        </w:rPr>
        <w:t>0x0A</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w:t>
      </w:r>
      <w:proofErr w:type="spellStart"/>
      <w:r w:rsidRPr="0002063B">
        <w:rPr>
          <w:rFonts w:ascii="Courier New" w:hAnsi="Courier New" w:cs="Courier New"/>
          <w:sz w:val="20"/>
          <w:szCs w:val="20"/>
        </w:rPr>
        <w:t>dx</w:t>
      </w:r>
      <w:proofErr w:type="spellEnd"/>
      <w:r w:rsidRPr="0002063B">
        <w:rPr>
          <w:rFonts w:ascii="Courier New" w:hAnsi="Courier New" w:cs="Courier New"/>
          <w:sz w:val="20"/>
          <w:szCs w:val="20"/>
        </w:rPr>
        <w:t xml:space="preserve">, </w:t>
      </w:r>
      <w:r w:rsidRPr="0002063B">
        <w:rPr>
          <w:rFonts w:ascii="Courier New" w:hAnsi="Courier New" w:cs="Courier New"/>
          <w:color w:val="E36C0A" w:themeColor="accent6" w:themeShade="BF"/>
          <w:sz w:val="20"/>
          <w:szCs w:val="20"/>
        </w:rPr>
        <w:t>0x0000</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t>LOOP1:</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r w:rsidRPr="0002063B">
        <w:rPr>
          <w:rFonts w:ascii="Courier New" w:hAnsi="Courier New" w:cs="Courier New"/>
          <w:sz w:val="20"/>
          <w:szCs w:val="20"/>
        </w:rPr>
        <w:tab/>
        <w:t xml:space="preserve">in al, </w:t>
      </w:r>
      <w:proofErr w:type="spellStart"/>
      <w:r w:rsidRPr="0002063B">
        <w:rPr>
          <w:rFonts w:ascii="Courier New" w:hAnsi="Courier New" w:cs="Courier New"/>
          <w:sz w:val="20"/>
          <w:szCs w:val="20"/>
        </w:rPr>
        <w:t>dx</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r w:rsidRPr="0002063B">
        <w:rPr>
          <w:rFonts w:ascii="Courier New" w:hAnsi="Courier New" w:cs="Courier New"/>
          <w:sz w:val="20"/>
          <w:szCs w:val="20"/>
        </w:rPr>
        <w:tab/>
        <w:t xml:space="preserve">add </w:t>
      </w:r>
      <w:proofErr w:type="spellStart"/>
      <w:r w:rsidRPr="0002063B">
        <w:rPr>
          <w:rFonts w:ascii="Courier New" w:hAnsi="Courier New" w:cs="Courier New"/>
          <w:sz w:val="20"/>
          <w:szCs w:val="20"/>
        </w:rPr>
        <w:t>dx</w:t>
      </w:r>
      <w:proofErr w:type="spellEnd"/>
      <w:r w:rsidRPr="0002063B">
        <w:rPr>
          <w:rFonts w:ascii="Courier New" w:hAnsi="Courier New" w:cs="Courier New"/>
          <w:sz w:val="20"/>
          <w:szCs w:val="20"/>
        </w:rPr>
        <w:t xml:space="preserve">, </w:t>
      </w:r>
      <w:r w:rsidRPr="0002063B">
        <w:rPr>
          <w:rFonts w:ascii="Courier New" w:hAnsi="Courier New" w:cs="Courier New"/>
          <w:color w:val="E36C0A" w:themeColor="accent6" w:themeShade="BF"/>
          <w:sz w:val="20"/>
          <w:szCs w:val="20"/>
        </w:rPr>
        <w:t>0x08</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dec</w:t>
      </w:r>
      <w:proofErr w:type="spellEnd"/>
      <w:r w:rsidRPr="0002063B">
        <w:rPr>
          <w:rFonts w:ascii="Courier New" w:hAnsi="Courier New" w:cs="Courier New"/>
          <w:sz w:val="20"/>
          <w:szCs w:val="20"/>
        </w:rPr>
        <w:t xml:space="preserve"> </w:t>
      </w:r>
      <w:proofErr w:type="spellStart"/>
      <w:r w:rsidRPr="0002063B">
        <w:rPr>
          <w:rFonts w:ascii="Courier New" w:hAnsi="Courier New" w:cs="Courier New"/>
          <w:sz w:val="20"/>
          <w:szCs w:val="20"/>
        </w:rPr>
        <w:t>cx</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t>JNZ LOOP1</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popad</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color w:val="00B050"/>
          <w:sz w:val="20"/>
          <w:szCs w:val="20"/>
        </w:rPr>
      </w:pPr>
      <w:r w:rsidRPr="0002063B">
        <w:rPr>
          <w:rFonts w:ascii="Courier New" w:hAnsi="Courier New" w:cs="Courier New"/>
          <w:sz w:val="20"/>
          <w:szCs w:val="20"/>
        </w:rPr>
        <w:tab/>
      </w:r>
      <w:r w:rsidRPr="0002063B">
        <w:rPr>
          <w:rFonts w:ascii="Courier New" w:hAnsi="Courier New" w:cs="Courier New"/>
          <w:color w:val="00B050"/>
          <w:sz w:val="20"/>
          <w:szCs w:val="20"/>
        </w:rPr>
        <w:t xml:space="preserve">//Test </w:t>
      </w:r>
      <w:proofErr w:type="spellStart"/>
      <w:r w:rsidRPr="0002063B">
        <w:rPr>
          <w:rFonts w:ascii="Courier New" w:hAnsi="Courier New" w:cs="Courier New"/>
          <w:color w:val="00B050"/>
          <w:sz w:val="20"/>
          <w:szCs w:val="20"/>
        </w:rPr>
        <w:t>rdmsr</w:t>
      </w:r>
      <w:proofErr w:type="spellEnd"/>
      <w:r w:rsidRPr="0002063B">
        <w:rPr>
          <w:rFonts w:ascii="Courier New" w:hAnsi="Courier New" w:cs="Courier New"/>
          <w:color w:val="00B050"/>
          <w:sz w:val="20"/>
          <w:szCs w:val="20"/>
        </w:rPr>
        <w:t xml:space="preserve"> access on the TSC</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roofErr w:type="spellStart"/>
      <w:r w:rsidRPr="0002063B">
        <w:rPr>
          <w:rFonts w:ascii="Courier New" w:hAnsi="Courier New" w:cs="Courier New"/>
          <w:sz w:val="20"/>
          <w:szCs w:val="20"/>
        </w:rPr>
        <w:t>DbgPrint</w:t>
      </w:r>
      <w:proofErr w:type="spellEnd"/>
      <w:r w:rsidRPr="0002063B">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Reading MSR 0x10 - TSC</w:t>
      </w:r>
      <w:r w:rsidRPr="0002063B">
        <w:rPr>
          <w:rFonts w:ascii="Courier New" w:hAnsi="Courier New" w:cs="Courier New"/>
          <w:sz w:val="20"/>
          <w:szCs w:val="20"/>
        </w:rPr>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__</w:t>
      </w:r>
      <w:proofErr w:type="spellStart"/>
      <w:r w:rsidRPr="0002063B">
        <w:rPr>
          <w:rFonts w:ascii="Courier New" w:hAnsi="Courier New" w:cs="Courier New"/>
          <w:sz w:val="20"/>
          <w:szCs w:val="20"/>
        </w:rPr>
        <w:t>asm</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t>PUSHAD</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w:t>
      </w:r>
      <w:proofErr w:type="spellStart"/>
      <w:r w:rsidRPr="0002063B">
        <w:rPr>
          <w:rFonts w:ascii="Courier New" w:hAnsi="Courier New" w:cs="Courier New"/>
          <w:sz w:val="20"/>
          <w:szCs w:val="20"/>
        </w:rPr>
        <w:t>ecx</w:t>
      </w:r>
      <w:proofErr w:type="spellEnd"/>
      <w:r w:rsidRPr="0002063B">
        <w:rPr>
          <w:rFonts w:ascii="Courier New" w:hAnsi="Courier New" w:cs="Courier New"/>
          <w:sz w:val="20"/>
          <w:szCs w:val="20"/>
        </w:rPr>
        <w:t xml:space="preserve">, </w:t>
      </w:r>
      <w:r w:rsidRPr="0002063B">
        <w:rPr>
          <w:rFonts w:ascii="Courier New" w:hAnsi="Courier New" w:cs="Courier New"/>
          <w:color w:val="E36C0A" w:themeColor="accent6" w:themeShade="BF"/>
          <w:sz w:val="20"/>
          <w:szCs w:val="20"/>
        </w:rPr>
        <w:t>0x00000010</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rdmsr</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TSC_HIGH, </w:t>
      </w:r>
      <w:proofErr w:type="spellStart"/>
      <w:r w:rsidRPr="0002063B">
        <w:rPr>
          <w:rFonts w:ascii="Courier New" w:hAnsi="Courier New" w:cs="Courier New"/>
          <w:sz w:val="20"/>
          <w:szCs w:val="20"/>
        </w:rPr>
        <w:t>edx</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TSC_LOW, </w:t>
      </w:r>
      <w:proofErr w:type="spellStart"/>
      <w:r w:rsidRPr="0002063B">
        <w:rPr>
          <w:rFonts w:ascii="Courier New" w:hAnsi="Courier New" w:cs="Courier New"/>
          <w:sz w:val="20"/>
          <w:szCs w:val="20"/>
        </w:rPr>
        <w:t>eax</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t>POPAD</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roofErr w:type="spellStart"/>
      <w:r w:rsidRPr="0002063B">
        <w:rPr>
          <w:rFonts w:ascii="Courier New" w:hAnsi="Courier New" w:cs="Courier New"/>
          <w:sz w:val="20"/>
          <w:szCs w:val="20"/>
        </w:rPr>
        <w:t>DbgPrint</w:t>
      </w:r>
      <w:proofErr w:type="spellEnd"/>
      <w:r w:rsidRPr="0002063B">
        <w:rPr>
          <w:rFonts w:ascii="Courier New" w:hAnsi="Courier New" w:cs="Courier New"/>
          <w:sz w:val="20"/>
          <w:szCs w:val="20"/>
        </w:rPr>
        <w:t>("</w:t>
      </w:r>
      <w:r w:rsidRPr="00C360D5">
        <w:rPr>
          <w:rFonts w:ascii="Courier New" w:hAnsi="Courier New" w:cs="Courier New"/>
          <w:color w:val="808080" w:themeColor="background1" w:themeShade="80"/>
          <w:sz w:val="20"/>
          <w:szCs w:val="20"/>
        </w:rPr>
        <w:t>TSC_HIGH: %X</w:t>
      </w:r>
      <w:r w:rsidRPr="0002063B">
        <w:rPr>
          <w:rFonts w:ascii="Courier New" w:hAnsi="Courier New" w:cs="Courier New"/>
          <w:sz w:val="20"/>
          <w:szCs w:val="20"/>
        </w:rPr>
        <w:t>", TSC_HIGH);</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roofErr w:type="spellStart"/>
      <w:r w:rsidRPr="0002063B">
        <w:rPr>
          <w:rFonts w:ascii="Courier New" w:hAnsi="Courier New" w:cs="Courier New"/>
          <w:sz w:val="20"/>
          <w:szCs w:val="20"/>
        </w:rPr>
        <w:t>DbgPrint</w:t>
      </w:r>
      <w:proofErr w:type="spellEnd"/>
      <w:r w:rsidRPr="0002063B">
        <w:rPr>
          <w:rFonts w:ascii="Courier New" w:hAnsi="Courier New" w:cs="Courier New"/>
          <w:sz w:val="20"/>
          <w:szCs w:val="20"/>
        </w:rPr>
        <w:t>("</w:t>
      </w:r>
      <w:r w:rsidRPr="00C360D5">
        <w:rPr>
          <w:rFonts w:ascii="Courier New" w:hAnsi="Courier New" w:cs="Courier New"/>
          <w:color w:val="808080" w:themeColor="background1" w:themeShade="80"/>
          <w:sz w:val="20"/>
          <w:szCs w:val="20"/>
        </w:rPr>
        <w:t>TSC_LOW: %X</w:t>
      </w:r>
      <w:r w:rsidRPr="0002063B">
        <w:rPr>
          <w:rFonts w:ascii="Courier New" w:hAnsi="Courier New" w:cs="Courier New"/>
          <w:sz w:val="20"/>
          <w:szCs w:val="20"/>
        </w:rPr>
        <w:t>", TSC_LOW);</w:t>
      </w:r>
    </w:p>
    <w:p w:rsidR="00EE103B" w:rsidRDefault="00EE103B" w:rsidP="00EE103B">
      <w:pPr>
        <w:pStyle w:val="Caption"/>
        <w:spacing w:line="360" w:lineRule="auto"/>
        <w:jc w:val="center"/>
        <w:rPr>
          <w:highlight w:val="yellow"/>
        </w:rPr>
      </w:pPr>
      <w:bookmarkStart w:id="156" w:name="_Ref297129114"/>
      <w:r>
        <w:t xml:space="preserve">Figure </w:t>
      </w:r>
      <w:fldSimple w:instr=" SEQ Figure \* ARABIC ">
        <w:r w:rsidR="000029E8">
          <w:rPr>
            <w:noProof/>
          </w:rPr>
          <w:t>18</w:t>
        </w:r>
      </w:fldSimple>
      <w:r>
        <w:t xml:space="preserve"> - </w:t>
      </w:r>
      <w:r w:rsidRPr="00D11E04">
        <w:t>Kernel code to trigger</w:t>
      </w:r>
      <w:r>
        <w:t xml:space="preserve"> </w:t>
      </w:r>
      <w:r w:rsidR="00E8646A">
        <w:t>multiple</w:t>
      </w:r>
      <w:r>
        <w:t xml:space="preserve"> simultaneous virtual breakpoints</w:t>
      </w:r>
      <w:r w:rsidRPr="00D11E04">
        <w:t xml:space="preserve"> experiment</w:t>
      </w:r>
      <w:bookmarkEnd w:id="156"/>
    </w:p>
    <w:p w:rsidR="00C56920" w:rsidRDefault="00C56920" w:rsidP="00184FA7">
      <w:pPr>
        <w:spacing w:line="240" w:lineRule="auto"/>
        <w:rPr>
          <w:b/>
          <w:u w:val="single"/>
        </w:rPr>
      </w:pPr>
    </w:p>
    <w:p w:rsidR="00184FA7" w:rsidRDefault="00C56920" w:rsidP="00184FA7">
      <w:pPr>
        <w:spacing w:line="240" w:lineRule="auto"/>
        <w:rPr>
          <w:rFonts w:ascii="Courier New" w:hAnsi="Courier New" w:cs="Courier New"/>
          <w:color w:val="00B050"/>
          <w:sz w:val="20"/>
          <w:szCs w:val="20"/>
        </w:rPr>
      </w:pPr>
      <w:r>
        <w:rPr>
          <w:b/>
          <w:u w:val="single"/>
        </w:rPr>
        <w:t>Kernel Code to Help Observer Powerful VMM Control Over Guest</w:t>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color w:val="00B050"/>
          <w:sz w:val="20"/>
          <w:szCs w:val="20"/>
        </w:rPr>
        <w:t>//Test Modification of Instruction Pointer (EIP) from VMM</w:t>
      </w:r>
    </w:p>
    <w:p w:rsidR="00EB51B3" w:rsidRPr="00A5212D" w:rsidRDefault="00EB51B3" w:rsidP="00EB51B3">
      <w:pPr>
        <w:spacing w:after="0" w:line="240" w:lineRule="auto"/>
        <w:ind w:left="720"/>
        <w:rPr>
          <w:rFonts w:ascii="Courier New" w:hAnsi="Courier New" w:cs="Courier New"/>
          <w:sz w:val="20"/>
          <w:szCs w:val="20"/>
        </w:rPr>
      </w:pPr>
      <w:proofErr w:type="spellStart"/>
      <w:r w:rsidRPr="00A5212D">
        <w:rPr>
          <w:rFonts w:ascii="Courier New" w:hAnsi="Courier New" w:cs="Courier New"/>
          <w:sz w:val="20"/>
          <w:szCs w:val="20"/>
        </w:rPr>
        <w:t>DbgPrint</w:t>
      </w:r>
      <w:proofErr w:type="spellEnd"/>
      <w:r w:rsidRPr="00A5212D">
        <w:rPr>
          <w:rFonts w:ascii="Courier New" w:hAnsi="Courier New" w:cs="Courier New"/>
          <w:sz w:val="20"/>
          <w:szCs w:val="20"/>
        </w:rPr>
        <w:t>("[KERNEL DRIVER] Running Experiment 3 - Changing Instruction Pointer from VMM");</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color w:val="00B050"/>
          <w:sz w:val="20"/>
          <w:szCs w:val="20"/>
        </w:rPr>
        <w:t>//Modified EIP Experiment</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__</w:t>
      </w:r>
      <w:proofErr w:type="spellStart"/>
      <w:r w:rsidRPr="00A5212D">
        <w:rPr>
          <w:rFonts w:ascii="Courier New" w:hAnsi="Courier New" w:cs="Courier New"/>
          <w:sz w:val="20"/>
          <w:szCs w:val="20"/>
        </w:rPr>
        <w:t>asm</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roofErr w:type="spellStart"/>
      <w:r w:rsidRPr="00A5212D">
        <w:rPr>
          <w:rFonts w:ascii="Courier New" w:hAnsi="Courier New" w:cs="Courier New"/>
          <w:sz w:val="20"/>
          <w:szCs w:val="20"/>
        </w:rPr>
        <w:t>pushad</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roofErr w:type="spellStart"/>
      <w:r w:rsidRPr="00A5212D">
        <w:rPr>
          <w:rFonts w:ascii="Courier New" w:hAnsi="Courier New" w:cs="Courier New"/>
          <w:sz w:val="20"/>
          <w:szCs w:val="20"/>
        </w:rPr>
        <w:t>mov</w:t>
      </w:r>
      <w:proofErr w:type="spellEnd"/>
      <w:r w:rsidRPr="00A5212D">
        <w:rPr>
          <w:rFonts w:ascii="Courier New" w:hAnsi="Courier New" w:cs="Courier New"/>
          <w:sz w:val="20"/>
          <w:szCs w:val="20"/>
        </w:rPr>
        <w:t xml:space="preserve">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r w:rsidRPr="00A5212D">
        <w:rPr>
          <w:rFonts w:ascii="Courier New" w:hAnsi="Courier New" w:cs="Courier New"/>
          <w:color w:val="E36C0A" w:themeColor="accent6" w:themeShade="BF"/>
          <w:sz w:val="20"/>
          <w:szCs w:val="20"/>
        </w:rPr>
        <w:t>0x0000</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0</w:t>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r w:rsidRPr="00A5212D">
        <w:rPr>
          <w:rFonts w:ascii="Courier New" w:hAnsi="Courier New" w:cs="Courier New"/>
          <w:color w:val="00B050"/>
          <w:sz w:val="20"/>
          <w:szCs w:val="20"/>
        </w:rPr>
        <w:t>//0xEC</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r w:rsidRPr="00A5212D">
        <w:rPr>
          <w:rFonts w:ascii="Courier New" w:hAnsi="Courier New" w:cs="Courier New"/>
          <w:color w:val="00B050"/>
          <w:sz w:val="20"/>
          <w:szCs w:val="20"/>
        </w:rPr>
        <w:t>//0x66 0x42</w:t>
      </w:r>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1</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2</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3</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4</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5</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6</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7</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roofErr w:type="spellStart"/>
      <w:r w:rsidRPr="00A5212D">
        <w:rPr>
          <w:rFonts w:ascii="Courier New" w:hAnsi="Courier New" w:cs="Courier New"/>
          <w:sz w:val="20"/>
          <w:szCs w:val="20"/>
        </w:rPr>
        <w:t>popad</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w:t>
      </w:r>
    </w:p>
    <w:p w:rsidR="00EB51B3" w:rsidRPr="00A5212D" w:rsidRDefault="00EB51B3" w:rsidP="00EB51B3">
      <w:pPr>
        <w:spacing w:after="0" w:line="240" w:lineRule="auto"/>
        <w:ind w:left="720"/>
        <w:rPr>
          <w:rFonts w:ascii="Courier New" w:hAnsi="Courier New" w:cs="Courier New"/>
          <w:sz w:val="20"/>
          <w:szCs w:val="20"/>
        </w:rPr>
      </w:pPr>
      <w:proofErr w:type="spellStart"/>
      <w:r w:rsidRPr="00A5212D">
        <w:rPr>
          <w:rFonts w:ascii="Courier New" w:hAnsi="Courier New" w:cs="Courier New"/>
          <w:sz w:val="20"/>
          <w:szCs w:val="20"/>
        </w:rPr>
        <w:t>DbgPrint</w:t>
      </w:r>
      <w:proofErr w:type="spellEnd"/>
      <w:r w:rsidRPr="00A5212D">
        <w:rPr>
          <w:rFonts w:ascii="Courier New" w:hAnsi="Courier New" w:cs="Courier New"/>
          <w:sz w:val="20"/>
          <w:szCs w:val="20"/>
        </w:rPr>
        <w:t>("[KERNEL DRIVER] Completed Experiment 3");</w:t>
      </w:r>
    </w:p>
    <w:p w:rsidR="00EB51B3" w:rsidRDefault="00EB51B3" w:rsidP="00EB51B3">
      <w:pPr>
        <w:pStyle w:val="Caption"/>
        <w:jc w:val="center"/>
        <w:rPr>
          <w:highlight w:val="yellow"/>
        </w:rPr>
      </w:pPr>
      <w:bookmarkStart w:id="157" w:name="_Ref297207827"/>
      <w:bookmarkStart w:id="158" w:name="_Ref297208626"/>
      <w:r>
        <w:t xml:space="preserve">Figure </w:t>
      </w:r>
      <w:fldSimple w:instr=" SEQ Figure \* ARABIC ">
        <w:r w:rsidR="000029E8">
          <w:rPr>
            <w:noProof/>
          </w:rPr>
          <w:t>19</w:t>
        </w:r>
      </w:fldSimple>
      <w:bookmarkEnd w:id="157"/>
      <w:r>
        <w:t xml:space="preserve"> - Kernel Code Used to Observe EIP Modification</w:t>
      </w:r>
      <w:bookmarkEnd w:id="158"/>
    </w:p>
    <w:p w:rsidR="00EE103B" w:rsidRDefault="00EE103B" w:rsidP="00EE103B">
      <w:pPr>
        <w:pStyle w:val="ListParagraph"/>
        <w:spacing w:line="360" w:lineRule="auto"/>
        <w:ind w:left="360" w:firstLine="360"/>
      </w:pPr>
    </w:p>
    <w:p w:rsidR="00165AF1" w:rsidRDefault="00165AF1" w:rsidP="00165AF1">
      <w:pPr>
        <w:pStyle w:val="ListParagraph"/>
        <w:spacing w:line="360" w:lineRule="auto"/>
        <w:ind w:left="0" w:firstLine="360"/>
      </w:pPr>
      <w:r>
        <w:rPr>
          <w:b/>
          <w:u w:val="single"/>
        </w:rPr>
        <w:t>Kernel Code to Trigger Processor Mode Switch Breakpoint</w:t>
      </w:r>
    </w:p>
    <w:p w:rsidR="00165AF1" w:rsidRPr="00014F80" w:rsidRDefault="00165AF1" w:rsidP="00165AF1">
      <w:pPr>
        <w:pStyle w:val="ListParagraph"/>
        <w:spacing w:after="0" w:line="360" w:lineRule="auto"/>
        <w:rPr>
          <w:rFonts w:ascii="Courier New" w:hAnsi="Courier New" w:cs="Courier New"/>
          <w:sz w:val="20"/>
          <w:szCs w:val="20"/>
        </w:rPr>
      </w:pPr>
      <w:proofErr w:type="spellStart"/>
      <w:r w:rsidRPr="00014F80">
        <w:rPr>
          <w:rFonts w:ascii="Courier New" w:hAnsi="Courier New" w:cs="Courier New"/>
          <w:sz w:val="20"/>
          <w:szCs w:val="20"/>
        </w:rPr>
        <w:t>DbgPrint</w:t>
      </w:r>
      <w:proofErr w:type="spellEnd"/>
      <w:r w:rsidRPr="00014F80">
        <w:rPr>
          <w:rFonts w:ascii="Courier New" w:hAnsi="Courier New" w:cs="Courier New"/>
          <w:sz w:val="20"/>
          <w:szCs w:val="20"/>
        </w:rPr>
        <w:t>("[KERNEL DRIVER] Begin Chapter 4 Experiment - Processor Mode Switch");</w:t>
      </w:r>
    </w:p>
    <w:p w:rsidR="00165AF1" w:rsidRPr="00014F80" w:rsidRDefault="00165AF1" w:rsidP="00165AF1">
      <w:pPr>
        <w:pStyle w:val="ListParagraph"/>
        <w:spacing w:after="0" w:line="360" w:lineRule="auto"/>
        <w:rPr>
          <w:rFonts w:ascii="Courier New" w:hAnsi="Courier New" w:cs="Courier New"/>
          <w:sz w:val="20"/>
          <w:szCs w:val="20"/>
        </w:rPr>
      </w:pPr>
      <w:proofErr w:type="spellStart"/>
      <w:r w:rsidRPr="00014F80">
        <w:rPr>
          <w:rFonts w:ascii="Courier New" w:hAnsi="Courier New" w:cs="Courier New"/>
          <w:sz w:val="20"/>
          <w:szCs w:val="20"/>
        </w:rPr>
        <w:lastRenderedPageBreak/>
        <w:t>DbgPrint</w:t>
      </w:r>
      <w:proofErr w:type="spellEnd"/>
      <w:r w:rsidRPr="00014F80">
        <w:rPr>
          <w:rFonts w:ascii="Courier New" w:hAnsi="Courier New" w:cs="Courier New"/>
          <w:sz w:val="20"/>
          <w:szCs w:val="20"/>
        </w:rPr>
        <w:t>("[KERNEL DRIVER] Clearing Paging and Protected Mode Enable bits in CR0");</w:t>
      </w:r>
    </w:p>
    <w:p w:rsidR="00165AF1" w:rsidRPr="00014F80" w:rsidRDefault="00165AF1" w:rsidP="00165AF1">
      <w:pPr>
        <w:pStyle w:val="ListParagraph"/>
        <w:spacing w:after="0" w:line="240" w:lineRule="auto"/>
        <w:rPr>
          <w:rFonts w:ascii="Courier New" w:hAnsi="Courier New" w:cs="Courier New"/>
          <w:sz w:val="20"/>
          <w:szCs w:val="20"/>
        </w:rPr>
      </w:pPr>
      <w:r w:rsidRPr="00014F80">
        <w:rPr>
          <w:rFonts w:ascii="Courier New" w:hAnsi="Courier New" w:cs="Courier New"/>
          <w:sz w:val="20"/>
          <w:szCs w:val="20"/>
        </w:rPr>
        <w:t>__</w:t>
      </w:r>
      <w:proofErr w:type="spellStart"/>
      <w:r w:rsidRPr="00014F80">
        <w:rPr>
          <w:rFonts w:ascii="Courier New" w:hAnsi="Courier New" w:cs="Courier New"/>
          <w:sz w:val="20"/>
          <w:szCs w:val="20"/>
        </w:rPr>
        <w:t>asm</w:t>
      </w:r>
      <w:proofErr w:type="spellEnd"/>
    </w:p>
    <w:p w:rsidR="00165AF1" w:rsidRPr="00014F80" w:rsidRDefault="00165AF1" w:rsidP="00165AF1">
      <w:pPr>
        <w:pStyle w:val="ListParagraph"/>
        <w:spacing w:after="0" w:line="240" w:lineRule="auto"/>
        <w:rPr>
          <w:rFonts w:ascii="Courier New" w:hAnsi="Courier New" w:cs="Courier New"/>
          <w:sz w:val="20"/>
          <w:szCs w:val="20"/>
        </w:rPr>
      </w:pPr>
      <w:r w:rsidRPr="00014F80">
        <w:rPr>
          <w:rFonts w:ascii="Courier New" w:hAnsi="Courier New" w:cs="Courier New"/>
          <w:sz w:val="20"/>
          <w:szCs w:val="20"/>
        </w:rPr>
        <w:t>{</w:t>
      </w:r>
    </w:p>
    <w:p w:rsidR="00165AF1" w:rsidRPr="00014F80" w:rsidRDefault="00165AF1" w:rsidP="00165AF1">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014F80">
        <w:rPr>
          <w:rFonts w:ascii="Courier New" w:hAnsi="Courier New" w:cs="Courier New"/>
          <w:sz w:val="20"/>
          <w:szCs w:val="20"/>
        </w:rPr>
        <w:t>pushad</w:t>
      </w:r>
      <w:proofErr w:type="spellEnd"/>
    </w:p>
    <w:p w:rsidR="00165AF1" w:rsidRDefault="00165AF1" w:rsidP="00165AF1">
      <w:pPr>
        <w:pStyle w:val="ListParagraph"/>
        <w:spacing w:after="0" w:line="240" w:lineRule="auto"/>
        <w:rPr>
          <w:rFonts w:ascii="Courier New" w:hAnsi="Courier New" w:cs="Courier New"/>
          <w:sz w:val="20"/>
          <w:szCs w:val="20"/>
        </w:rPr>
      </w:pPr>
    </w:p>
    <w:p w:rsidR="00165AF1" w:rsidRPr="00D602E4" w:rsidRDefault="00165AF1" w:rsidP="00165AF1">
      <w:pPr>
        <w:pStyle w:val="ListParagraph"/>
        <w:spacing w:after="0" w:line="240" w:lineRule="auto"/>
        <w:rPr>
          <w:rFonts w:ascii="Courier New" w:hAnsi="Courier New" w:cs="Courier New"/>
          <w:color w:val="00B050"/>
          <w:sz w:val="20"/>
          <w:szCs w:val="20"/>
        </w:rPr>
      </w:pPr>
      <w:r>
        <w:rPr>
          <w:rFonts w:ascii="Courier New" w:hAnsi="Courier New" w:cs="Courier New"/>
          <w:sz w:val="20"/>
          <w:szCs w:val="20"/>
        </w:rPr>
        <w:tab/>
      </w:r>
      <w:r w:rsidRPr="00D602E4">
        <w:rPr>
          <w:rFonts w:ascii="Courier New" w:hAnsi="Courier New" w:cs="Courier New"/>
          <w:color w:val="00B050"/>
          <w:sz w:val="20"/>
          <w:szCs w:val="20"/>
        </w:rPr>
        <w:t>//Write a value to CR0 that clears bits 0 and 31</w:t>
      </w:r>
    </w:p>
    <w:p w:rsidR="00165AF1" w:rsidRPr="00014F80" w:rsidRDefault="00165AF1" w:rsidP="00165AF1">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014F80">
        <w:rPr>
          <w:rFonts w:ascii="Courier New" w:hAnsi="Courier New" w:cs="Courier New"/>
          <w:sz w:val="20"/>
          <w:szCs w:val="20"/>
        </w:rPr>
        <w:t>mov</w:t>
      </w:r>
      <w:proofErr w:type="spellEnd"/>
      <w:r w:rsidRPr="00014F80">
        <w:rPr>
          <w:rFonts w:ascii="Courier New" w:hAnsi="Courier New" w:cs="Courier New"/>
          <w:sz w:val="20"/>
          <w:szCs w:val="20"/>
        </w:rPr>
        <w:t xml:space="preserve"> </w:t>
      </w:r>
      <w:proofErr w:type="spellStart"/>
      <w:r w:rsidRPr="00014F80">
        <w:rPr>
          <w:rFonts w:ascii="Courier New" w:hAnsi="Courier New" w:cs="Courier New"/>
          <w:sz w:val="20"/>
          <w:szCs w:val="20"/>
        </w:rPr>
        <w:t>eax</w:t>
      </w:r>
      <w:proofErr w:type="spellEnd"/>
      <w:r w:rsidRPr="00014F80">
        <w:rPr>
          <w:rFonts w:ascii="Courier New" w:hAnsi="Courier New" w:cs="Courier New"/>
          <w:sz w:val="20"/>
          <w:szCs w:val="20"/>
        </w:rPr>
        <w:t xml:space="preserve">, </w:t>
      </w:r>
      <w:r w:rsidRPr="00D602E4">
        <w:rPr>
          <w:rFonts w:ascii="Courier New" w:hAnsi="Courier New" w:cs="Courier New"/>
          <w:color w:val="E36C0A" w:themeColor="accent6" w:themeShade="BF"/>
          <w:sz w:val="20"/>
          <w:szCs w:val="20"/>
        </w:rPr>
        <w:t>0x0001003a</w:t>
      </w:r>
    </w:p>
    <w:p w:rsidR="00165AF1" w:rsidRPr="00014F80" w:rsidRDefault="00165AF1" w:rsidP="00165AF1">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014F80">
        <w:rPr>
          <w:rFonts w:ascii="Courier New" w:hAnsi="Courier New" w:cs="Courier New"/>
          <w:sz w:val="20"/>
          <w:szCs w:val="20"/>
        </w:rPr>
        <w:t>mov</w:t>
      </w:r>
      <w:proofErr w:type="spellEnd"/>
      <w:r w:rsidRPr="00014F80">
        <w:rPr>
          <w:rFonts w:ascii="Courier New" w:hAnsi="Courier New" w:cs="Courier New"/>
          <w:sz w:val="20"/>
          <w:szCs w:val="20"/>
        </w:rPr>
        <w:t xml:space="preserve"> cr0, </w:t>
      </w:r>
      <w:proofErr w:type="spellStart"/>
      <w:r w:rsidRPr="00014F80">
        <w:rPr>
          <w:rFonts w:ascii="Courier New" w:hAnsi="Courier New" w:cs="Courier New"/>
          <w:sz w:val="20"/>
          <w:szCs w:val="20"/>
        </w:rPr>
        <w:t>eax</w:t>
      </w:r>
      <w:proofErr w:type="spellEnd"/>
    </w:p>
    <w:p w:rsidR="00165AF1" w:rsidRPr="00014F80" w:rsidRDefault="00165AF1" w:rsidP="00165AF1">
      <w:pPr>
        <w:pStyle w:val="ListParagraph"/>
        <w:spacing w:after="0" w:line="240" w:lineRule="auto"/>
        <w:rPr>
          <w:rFonts w:ascii="Courier New" w:hAnsi="Courier New" w:cs="Courier New"/>
          <w:sz w:val="20"/>
          <w:szCs w:val="20"/>
        </w:rPr>
      </w:pPr>
      <w:r w:rsidRPr="00014F80">
        <w:rPr>
          <w:rFonts w:ascii="Courier New" w:hAnsi="Courier New" w:cs="Courier New"/>
          <w:sz w:val="20"/>
          <w:szCs w:val="20"/>
        </w:rPr>
        <w:tab/>
      </w:r>
      <w:r w:rsidRPr="00014F80">
        <w:rPr>
          <w:rFonts w:ascii="Courier New" w:hAnsi="Courier New" w:cs="Courier New"/>
          <w:sz w:val="20"/>
          <w:szCs w:val="20"/>
        </w:rPr>
        <w:tab/>
      </w:r>
    </w:p>
    <w:p w:rsidR="00165AF1" w:rsidRPr="00014F80" w:rsidRDefault="00165AF1" w:rsidP="00165AF1">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014F80">
        <w:rPr>
          <w:rFonts w:ascii="Courier New" w:hAnsi="Courier New" w:cs="Courier New"/>
          <w:sz w:val="20"/>
          <w:szCs w:val="20"/>
        </w:rPr>
        <w:t>popad</w:t>
      </w:r>
      <w:proofErr w:type="spellEnd"/>
    </w:p>
    <w:p w:rsidR="00165AF1" w:rsidRDefault="00165AF1" w:rsidP="00165AF1">
      <w:pPr>
        <w:pStyle w:val="ListParagraph"/>
        <w:spacing w:after="0" w:line="240" w:lineRule="auto"/>
        <w:rPr>
          <w:rFonts w:ascii="Courier New" w:hAnsi="Courier New" w:cs="Courier New"/>
          <w:sz w:val="20"/>
          <w:szCs w:val="20"/>
        </w:rPr>
      </w:pPr>
      <w:r w:rsidRPr="00014F80">
        <w:rPr>
          <w:rFonts w:ascii="Courier New" w:hAnsi="Courier New" w:cs="Courier New"/>
          <w:sz w:val="20"/>
          <w:szCs w:val="20"/>
        </w:rPr>
        <w:t>}</w:t>
      </w:r>
    </w:p>
    <w:p w:rsidR="00165AF1" w:rsidRDefault="00165AF1" w:rsidP="00165AF1">
      <w:pPr>
        <w:pStyle w:val="Caption"/>
        <w:jc w:val="center"/>
        <w:rPr>
          <w:rFonts w:ascii="Courier New" w:hAnsi="Courier New" w:cs="Courier New"/>
          <w:sz w:val="20"/>
          <w:szCs w:val="20"/>
        </w:rPr>
      </w:pPr>
      <w:bookmarkStart w:id="159" w:name="_Ref303191304"/>
      <w:r>
        <w:t xml:space="preserve">Figure </w:t>
      </w:r>
      <w:fldSimple w:instr=" SEQ Figure \* ARABIC ">
        <w:r w:rsidR="000029E8">
          <w:rPr>
            <w:noProof/>
          </w:rPr>
          <w:t>20</w:t>
        </w:r>
      </w:fldSimple>
      <w:r>
        <w:t xml:space="preserve"> - Kernel Code to Trigger Processor Mode Switch Breakpoint</w:t>
      </w:r>
      <w:bookmarkEnd w:id="159"/>
    </w:p>
    <w:p w:rsidR="00165AF1" w:rsidRDefault="00165AF1" w:rsidP="00165AF1">
      <w:pPr>
        <w:pStyle w:val="ListParagraph"/>
        <w:spacing w:line="360" w:lineRule="auto"/>
        <w:ind w:left="1267"/>
        <w:rPr>
          <w:bCs/>
        </w:rPr>
      </w:pPr>
    </w:p>
    <w:p w:rsidR="00C70AE5" w:rsidRDefault="00C70AE5" w:rsidP="00C70AE5">
      <w:pPr>
        <w:pStyle w:val="ListParagraph"/>
        <w:spacing w:line="360" w:lineRule="auto"/>
        <w:ind w:left="0"/>
        <w:rPr>
          <w:bCs/>
        </w:rPr>
      </w:pPr>
      <w:r>
        <w:rPr>
          <w:b/>
          <w:u w:val="single"/>
        </w:rPr>
        <w:t>Kernel Code to Trigger MSR Based Virtual Breakpoints</w:t>
      </w:r>
    </w:p>
    <w:p w:rsidR="00165AF1" w:rsidRPr="00161ABA" w:rsidRDefault="00165AF1" w:rsidP="00165AF1">
      <w:pPr>
        <w:pStyle w:val="ListParagraph"/>
        <w:spacing w:after="0" w:line="240" w:lineRule="auto"/>
        <w:rPr>
          <w:rFonts w:ascii="Courier New" w:hAnsi="Courier New" w:cs="Courier New"/>
          <w:sz w:val="20"/>
          <w:szCs w:val="20"/>
        </w:rPr>
      </w:pPr>
      <w:proofErr w:type="spellStart"/>
      <w:r w:rsidRPr="00161ABA">
        <w:rPr>
          <w:rFonts w:ascii="Courier New" w:hAnsi="Courier New" w:cs="Courier New"/>
          <w:sz w:val="20"/>
          <w:szCs w:val="20"/>
        </w:rPr>
        <w:t>DbgPrint</w:t>
      </w:r>
      <w:proofErr w:type="spellEnd"/>
      <w:r w:rsidRPr="00161ABA">
        <w:rPr>
          <w:rFonts w:ascii="Courier New" w:hAnsi="Courier New" w:cs="Courier New"/>
          <w:sz w:val="20"/>
          <w:szCs w:val="20"/>
        </w:rPr>
        <w:t>("</w:t>
      </w:r>
      <w:r w:rsidRPr="00161ABA">
        <w:rPr>
          <w:rFonts w:ascii="Courier New" w:hAnsi="Courier New" w:cs="Courier New"/>
          <w:color w:val="808080" w:themeColor="background1" w:themeShade="80"/>
          <w:sz w:val="20"/>
          <w:szCs w:val="20"/>
        </w:rPr>
        <w:t>[KERNEL DRIVER] Running Page Cache Type Experiment</w:t>
      </w:r>
      <w:r w:rsidRPr="00161ABA">
        <w:rPr>
          <w:rFonts w:ascii="Courier New" w:hAnsi="Courier New" w:cs="Courier New"/>
          <w:sz w:val="20"/>
          <w:szCs w:val="20"/>
        </w:rPr>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__</w:t>
      </w:r>
      <w:proofErr w:type="spellStart"/>
      <w:r w:rsidRPr="00161ABA">
        <w:rPr>
          <w:rFonts w:ascii="Courier New" w:hAnsi="Courier New" w:cs="Courier New"/>
          <w:sz w:val="20"/>
          <w:szCs w:val="20"/>
        </w:rPr>
        <w:t>asm</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proofErr w:type="spellStart"/>
      <w:r w:rsidRPr="00161ABA">
        <w:rPr>
          <w:rFonts w:ascii="Courier New" w:hAnsi="Courier New" w:cs="Courier New"/>
          <w:sz w:val="20"/>
          <w:szCs w:val="20"/>
        </w:rPr>
        <w:t>pushad</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color w:val="00B050"/>
          <w:sz w:val="20"/>
          <w:szCs w:val="20"/>
        </w:rPr>
      </w:pPr>
      <w:r>
        <w:rPr>
          <w:rFonts w:ascii="Courier New" w:hAnsi="Courier New" w:cs="Courier New"/>
          <w:sz w:val="20"/>
          <w:szCs w:val="20"/>
        </w:rPr>
        <w:tab/>
      </w:r>
      <w:r w:rsidRPr="00161ABA">
        <w:rPr>
          <w:rFonts w:ascii="Courier New" w:hAnsi="Courier New" w:cs="Courier New"/>
          <w:color w:val="00B050"/>
          <w:sz w:val="20"/>
          <w:szCs w:val="20"/>
        </w:rPr>
        <w:t>//-----IA32_PAT-----//</w:t>
      </w:r>
    </w:p>
    <w:p w:rsidR="00165AF1" w:rsidRPr="00161ABA" w:rsidRDefault="00165AF1" w:rsidP="00165AF1">
      <w:pPr>
        <w:pStyle w:val="ListParagraph"/>
        <w:spacing w:after="0" w:line="240" w:lineRule="auto"/>
        <w:rPr>
          <w:rFonts w:ascii="Courier New" w:hAnsi="Courier New" w:cs="Courier New"/>
          <w:color w:val="00B050"/>
          <w:sz w:val="20"/>
          <w:szCs w:val="20"/>
        </w:rPr>
      </w:pPr>
      <w:r>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ecx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0x00000277</w:t>
      </w:r>
      <w:r w:rsidRPr="00161ABA">
        <w:rPr>
          <w:rFonts w:ascii="Courier New" w:hAnsi="Courier New" w:cs="Courier New"/>
          <w:sz w:val="20"/>
          <w:szCs w:val="20"/>
        </w:rPr>
        <w:t xml:space="preserve"> </w:t>
      </w:r>
      <w:r w:rsidRPr="00161ABA">
        <w:rPr>
          <w:rFonts w:ascii="Courier New" w:hAnsi="Courier New" w:cs="Courier New"/>
          <w:color w:val="00B050"/>
          <w:sz w:val="20"/>
          <w:szCs w:val="20"/>
        </w:rPr>
        <w:t>//PAT MSR</w:t>
      </w:r>
    </w:p>
    <w:p w:rsidR="00165AF1" w:rsidRPr="00161ABA" w:rsidRDefault="00165AF1" w:rsidP="00165AF1">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edx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0x16161616</w:t>
      </w:r>
      <w:r w:rsidRPr="00161ABA">
        <w:rPr>
          <w:rFonts w:ascii="Courier New" w:hAnsi="Courier New" w:cs="Courier New"/>
          <w:sz w:val="20"/>
          <w:szCs w:val="20"/>
        </w:rPr>
        <w:t xml:space="preserve"> </w:t>
      </w:r>
      <w:r w:rsidRPr="00161ABA">
        <w:rPr>
          <w:rFonts w:ascii="Courier New" w:hAnsi="Courier New" w:cs="Courier New"/>
          <w:color w:val="00B050"/>
          <w:sz w:val="20"/>
          <w:szCs w:val="20"/>
        </w:rPr>
        <w:t xml:space="preserve">//Cache Type of WC_WB - alternating (WC is </w:t>
      </w:r>
      <w:r w:rsidRPr="00161ABA">
        <w:rPr>
          <w:rFonts w:ascii="Courier New" w:hAnsi="Courier New" w:cs="Courier New"/>
          <w:color w:val="00B050"/>
          <w:sz w:val="20"/>
          <w:szCs w:val="20"/>
        </w:rPr>
        <w:tab/>
      </w:r>
      <w:r w:rsidRPr="00161ABA">
        <w:rPr>
          <w:rFonts w:ascii="Courier New" w:hAnsi="Courier New" w:cs="Courier New"/>
          <w:color w:val="00B050"/>
          <w:sz w:val="20"/>
          <w:szCs w:val="20"/>
        </w:rPr>
        <w:tab/>
      </w:r>
      <w:r w:rsidRPr="00161ABA">
        <w:rPr>
          <w:rFonts w:ascii="Courier New" w:hAnsi="Courier New" w:cs="Courier New"/>
          <w:color w:val="00B050"/>
          <w:sz w:val="20"/>
          <w:szCs w:val="20"/>
        </w:rPr>
        <w:tab/>
      </w:r>
      <w:r w:rsidRPr="00161ABA">
        <w:rPr>
          <w:rFonts w:ascii="Courier New" w:hAnsi="Courier New" w:cs="Courier New"/>
          <w:color w:val="00B050"/>
          <w:sz w:val="20"/>
          <w:szCs w:val="20"/>
        </w:rPr>
        <w:tab/>
      </w:r>
      <w:r w:rsidRPr="00161ABA">
        <w:rPr>
          <w:rFonts w:ascii="Courier New" w:hAnsi="Courier New" w:cs="Courier New"/>
          <w:color w:val="00B050"/>
          <w:sz w:val="20"/>
          <w:szCs w:val="20"/>
        </w:rPr>
        <w:tab/>
      </w:r>
      <w:r>
        <w:rPr>
          <w:rFonts w:ascii="Courier New" w:hAnsi="Courier New" w:cs="Courier New"/>
          <w:color w:val="00B050"/>
          <w:sz w:val="20"/>
          <w:szCs w:val="20"/>
        </w:rPr>
        <w:t xml:space="preserve"> </w:t>
      </w:r>
      <w:r w:rsidRPr="00161ABA">
        <w:rPr>
          <w:rFonts w:ascii="Courier New" w:hAnsi="Courier New" w:cs="Courier New"/>
          <w:color w:val="00B050"/>
          <w:sz w:val="20"/>
          <w:szCs w:val="20"/>
        </w:rPr>
        <w:t>0x01, WB is 0x06)</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eax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0x16161616</w:t>
      </w:r>
      <w:r w:rsidRPr="00161ABA">
        <w:rPr>
          <w:rFonts w:ascii="Courier New" w:hAnsi="Courier New" w:cs="Courier New"/>
          <w:sz w:val="20"/>
          <w:szCs w:val="20"/>
        </w:rPr>
        <w:t xml:space="preserve"> </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wrmsr</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popad</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proofErr w:type="spellStart"/>
      <w:r w:rsidRPr="00161ABA">
        <w:rPr>
          <w:rFonts w:ascii="Courier New" w:hAnsi="Courier New" w:cs="Courier New"/>
          <w:sz w:val="20"/>
          <w:szCs w:val="20"/>
        </w:rPr>
        <w:t>DbgPrint</w:t>
      </w:r>
      <w:proofErr w:type="spellEnd"/>
      <w:r w:rsidRPr="00161ABA">
        <w:rPr>
          <w:rFonts w:ascii="Courier New" w:hAnsi="Courier New" w:cs="Courier New"/>
          <w:sz w:val="20"/>
          <w:szCs w:val="20"/>
        </w:rPr>
        <w:t>("</w:t>
      </w:r>
      <w:r w:rsidRPr="00161ABA">
        <w:rPr>
          <w:rFonts w:ascii="Courier New" w:hAnsi="Courier New" w:cs="Courier New"/>
          <w:color w:val="808080" w:themeColor="background1" w:themeShade="80"/>
          <w:sz w:val="20"/>
          <w:szCs w:val="20"/>
        </w:rPr>
        <w:t>[KERNEL DRIVER] Running Thermal Interrupt Experiment</w:t>
      </w:r>
      <w:r w:rsidRPr="00161ABA">
        <w:rPr>
          <w:rFonts w:ascii="Courier New" w:hAnsi="Courier New" w:cs="Courier New"/>
          <w:sz w:val="20"/>
          <w:szCs w:val="20"/>
        </w:rPr>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t>__</w:t>
      </w:r>
      <w:proofErr w:type="spellStart"/>
      <w:r w:rsidRPr="00161ABA">
        <w:rPr>
          <w:rFonts w:ascii="Courier New" w:hAnsi="Courier New" w:cs="Courier New"/>
          <w:sz w:val="20"/>
          <w:szCs w:val="20"/>
        </w:rPr>
        <w:t>asm</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pushad</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color w:val="00B050"/>
          <w:sz w:val="20"/>
          <w:szCs w:val="20"/>
        </w:rPr>
      </w:pPr>
      <w:r w:rsidRPr="00161ABA">
        <w:rPr>
          <w:rFonts w:ascii="Courier New" w:hAnsi="Courier New" w:cs="Courier New"/>
          <w:sz w:val="20"/>
          <w:szCs w:val="20"/>
        </w:rPr>
        <w:tab/>
      </w:r>
      <w:r w:rsidRPr="00161ABA">
        <w:rPr>
          <w:rFonts w:ascii="Courier New" w:hAnsi="Courier New" w:cs="Courier New"/>
          <w:sz w:val="20"/>
          <w:szCs w:val="20"/>
        </w:rPr>
        <w:tab/>
      </w:r>
      <w:r w:rsidRPr="00161ABA">
        <w:rPr>
          <w:rFonts w:ascii="Courier New" w:hAnsi="Courier New" w:cs="Courier New"/>
          <w:color w:val="00B050"/>
          <w:sz w:val="20"/>
          <w:szCs w:val="20"/>
        </w:rPr>
        <w:t>//-----IA32_THERM_INTERRUPT-----//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ecx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0x0000019B</w:t>
      </w:r>
      <w:r w:rsidRPr="00161ABA">
        <w:rPr>
          <w:rFonts w:ascii="Courier New" w:hAnsi="Courier New" w:cs="Courier New"/>
          <w:sz w:val="20"/>
          <w:szCs w:val="20"/>
        </w:rPr>
        <w:t xml:space="preserve"> </w:t>
      </w:r>
      <w:r w:rsidRPr="00161ABA">
        <w:rPr>
          <w:rFonts w:ascii="Courier New" w:hAnsi="Courier New" w:cs="Courier New"/>
          <w:color w:val="00B050"/>
          <w:sz w:val="20"/>
          <w:szCs w:val="20"/>
        </w:rPr>
        <w:t>//PAT MSR</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edx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0x00000000</w:t>
      </w:r>
      <w:r w:rsidRPr="00161ABA">
        <w:rPr>
          <w:rFonts w:ascii="Courier New" w:hAnsi="Courier New" w:cs="Courier New"/>
          <w:sz w:val="20"/>
          <w:szCs w:val="20"/>
        </w:rPr>
        <w:t xml:space="preserve"> </w:t>
      </w:r>
      <w:r w:rsidRPr="00161ABA">
        <w:rPr>
          <w:rFonts w:ascii="Courier New" w:hAnsi="Courier New" w:cs="Courier New"/>
          <w:color w:val="00B050"/>
          <w:sz w:val="20"/>
          <w:szCs w:val="20"/>
        </w:rPr>
        <w:t>//Clearing all register values</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eax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0x00000000</w:t>
      </w:r>
      <w:r w:rsidRPr="00161ABA">
        <w:rPr>
          <w:rFonts w:ascii="Courier New" w:hAnsi="Courier New" w:cs="Courier New"/>
          <w:sz w:val="20"/>
          <w:szCs w:val="20"/>
        </w:rPr>
        <w:t xml:space="preserve"> </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wrmsr</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popad</w:t>
      </w:r>
      <w:proofErr w:type="spellEnd"/>
    </w:p>
    <w:p w:rsidR="00165AF1"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t>}</w:t>
      </w:r>
    </w:p>
    <w:p w:rsidR="00165AF1" w:rsidRPr="00161ABA" w:rsidRDefault="00165AF1" w:rsidP="00165AF1">
      <w:pPr>
        <w:pStyle w:val="ListParagraph"/>
        <w:spacing w:after="0" w:line="240" w:lineRule="auto"/>
        <w:rPr>
          <w:rFonts w:ascii="Courier New" w:hAnsi="Courier New" w:cs="Courier New"/>
          <w:sz w:val="20"/>
          <w:szCs w:val="20"/>
        </w:rPr>
      </w:pPr>
      <w:r>
        <w:rPr>
          <w:rFonts w:ascii="Courier New" w:hAnsi="Courier New" w:cs="Courier New"/>
          <w:sz w:val="20"/>
          <w:szCs w:val="20"/>
        </w:rPr>
        <w:t>}</w:t>
      </w:r>
    </w:p>
    <w:p w:rsidR="00165AF1" w:rsidRDefault="00165AF1" w:rsidP="00165AF1">
      <w:pPr>
        <w:pStyle w:val="Caption"/>
        <w:jc w:val="center"/>
        <w:rPr>
          <w:bCs w:val="0"/>
        </w:rPr>
      </w:pPr>
      <w:bookmarkStart w:id="160" w:name="_Ref303369436"/>
      <w:r>
        <w:t xml:space="preserve">Figure </w:t>
      </w:r>
      <w:fldSimple w:instr=" SEQ Figure \* ARABIC ">
        <w:r w:rsidR="000029E8">
          <w:rPr>
            <w:noProof/>
          </w:rPr>
          <w:t>21</w:t>
        </w:r>
      </w:fldSimple>
      <w:r>
        <w:t xml:space="preserve"> - Kernel Code to Trigger MSR Based Virtual Breakpoints</w:t>
      </w:r>
      <w:bookmarkEnd w:id="160"/>
    </w:p>
    <w:p w:rsidR="00881C17" w:rsidRDefault="00881C17" w:rsidP="00881C17">
      <w:pPr>
        <w:pStyle w:val="Heading1"/>
        <w:spacing w:line="360" w:lineRule="auto"/>
      </w:pPr>
    </w:p>
    <w:p w:rsidR="00881C17" w:rsidRDefault="00881C17" w:rsidP="00881C17">
      <w:pPr>
        <w:pStyle w:val="Heading1"/>
        <w:spacing w:line="360" w:lineRule="auto"/>
      </w:pPr>
      <w:bookmarkStart w:id="161" w:name="_Toc308635894"/>
      <w:r>
        <w:t>Appendix E – Related Literature</w:t>
      </w:r>
      <w:bookmarkEnd w:id="161"/>
    </w:p>
    <w:p w:rsidR="0022681A" w:rsidRDefault="0022681A" w:rsidP="00D402CC">
      <w:pPr>
        <w:pStyle w:val="ListParagraph"/>
        <w:spacing w:line="360" w:lineRule="auto"/>
        <w:ind w:left="0"/>
      </w:pPr>
      <w:r>
        <w:t xml:space="preserve">This section provides an analysis of publications that contain information related to the topic of this thesis. For each related publication, an overview is provided, as well as information detailing the relationship between the publication and the topic of this thesis. </w:t>
      </w:r>
    </w:p>
    <w:p w:rsidR="0022681A" w:rsidRDefault="0022681A" w:rsidP="0022681A">
      <w:pPr>
        <w:pStyle w:val="ListParagraph"/>
        <w:spacing w:line="360" w:lineRule="auto"/>
        <w:ind w:left="360"/>
        <w:rPr>
          <w:rStyle w:val="Heading3Char"/>
        </w:rPr>
      </w:pPr>
    </w:p>
    <w:p w:rsidR="0022681A" w:rsidRPr="00ED683D" w:rsidRDefault="0022681A" w:rsidP="00D402CC">
      <w:pPr>
        <w:rPr>
          <w:b/>
          <w:bCs/>
          <w:u w:val="single"/>
        </w:rPr>
      </w:pPr>
      <w:r w:rsidRPr="00ED683D">
        <w:rPr>
          <w:b/>
          <w:bCs/>
          <w:u w:val="single"/>
        </w:rPr>
        <w:t>Anti-debugging Framework Based on Hardware Virtualization Technology</w:t>
      </w:r>
    </w:p>
    <w:p w:rsidR="0022681A" w:rsidRPr="00D402CC" w:rsidRDefault="0022681A" w:rsidP="00D402CC">
      <w:pPr>
        <w:spacing w:after="0" w:line="360" w:lineRule="auto"/>
        <w:ind w:left="360"/>
        <w:rPr>
          <w:b/>
          <w:bCs/>
          <w:i/>
          <w:iCs/>
        </w:rPr>
      </w:pPr>
      <w:r w:rsidRPr="00D402CC">
        <w:rPr>
          <w:b/>
          <w:bCs/>
          <w:i/>
          <w:iCs/>
        </w:rPr>
        <w:t>Overview</w:t>
      </w:r>
    </w:p>
    <w:p w:rsidR="0022681A" w:rsidRDefault="0022681A" w:rsidP="00D402CC">
      <w:pPr>
        <w:spacing w:line="360" w:lineRule="auto"/>
        <w:ind w:left="360"/>
      </w:pPr>
      <w:r>
        <w:t>Most modern anti-debugging products do not guarantee protection against code running with high privileges, for example, in Ring 0. This publication demonstrates an anti-debugging framework that utilizes a Virtual Machine Monitor (VMM) to provide protection against debug analysis.</w:t>
      </w:r>
    </w:p>
    <w:p w:rsidR="0022681A" w:rsidRDefault="0022681A" w:rsidP="00D402CC">
      <w:pPr>
        <w:spacing w:line="360" w:lineRule="auto"/>
        <w:ind w:left="360"/>
      </w:pPr>
      <w:r>
        <w:t>Current hardware architecture has a flawed security model, and code running with a high enough privilege (i.e. Ring 0) can access the entire system. Code executing in user mode (Ring 3) can only control its own specific set of resources. Because of this security issue, once code is executing in Ring 0, it cannot be guaranteed that restrictions can successfully be put into place.</w:t>
      </w:r>
    </w:p>
    <w:p w:rsidR="0022681A" w:rsidRDefault="0022681A" w:rsidP="00D402CC">
      <w:pPr>
        <w:spacing w:line="360" w:lineRule="auto"/>
        <w:ind w:left="360"/>
      </w:pPr>
      <w:r>
        <w:t>Chip vendors, such as Intel and AMD, have been working to enhance their processors with the addition of hardware virtualization extensions. With the introduction of these modern extensions, specific processor instructions provide additional capabilities to a VMM allowing for the VMM to achieve greater performance than a traditional software-only VMM. These extensions also allow for a VMM to run directly on the hardware.</w:t>
      </w:r>
    </w:p>
    <w:p w:rsidR="0022681A" w:rsidRDefault="0022681A" w:rsidP="00D402CC">
      <w:pPr>
        <w:spacing w:line="360" w:lineRule="auto"/>
        <w:ind w:left="360"/>
      </w:pPr>
      <w:r>
        <w:t>A VMM has the ability to monitor system events of a guest virtual machine on the fly. The VMM can cause the virtual machine to relinquish control to the VMM through a VM-Exit condition. Once control is passed to the VMM, additional processing can be performed under the control of the VMM. The VMM also maintains data structures to keep track of the complete system status of both the VMM and Guest virtual machine. This paper uses a Windows device driver to load a VMM in Windows in order to add additional protection to the system without changing any existing hardware or part of the existing operating system.</w:t>
      </w:r>
    </w:p>
    <w:p w:rsidR="0022681A" w:rsidRPr="00DC202A" w:rsidRDefault="0022681A" w:rsidP="00D402CC">
      <w:pPr>
        <w:spacing w:line="360" w:lineRule="auto"/>
        <w:ind w:left="360"/>
        <w:rPr>
          <w:u w:val="single"/>
        </w:rPr>
      </w:pPr>
      <w:r w:rsidRPr="00F12FD5">
        <w:rPr>
          <w:u w:val="single"/>
        </w:rPr>
        <w:t>Anti-Debugging - S</w:t>
      </w:r>
      <w:r w:rsidRPr="00DC202A">
        <w:rPr>
          <w:u w:val="single"/>
        </w:rPr>
        <w:t>oftware Debug Breakpoints</w:t>
      </w:r>
    </w:p>
    <w:p w:rsidR="0022681A" w:rsidRDefault="0022681A" w:rsidP="00D402CC">
      <w:pPr>
        <w:spacing w:line="360" w:lineRule="auto"/>
        <w:ind w:left="360"/>
      </w:pPr>
      <w:r>
        <w:lastRenderedPageBreak/>
        <w:t xml:space="preserve">The Intel x86 architecture uses an INT 0x03 (software breakpoint) to place a software breakpoint into code. This is accomplished by substituting the first byte of an instruction with the 0xCC code. When a software breakpoint is executed, it transfers control to a debugger, which performs debug analysis and then proceeds to replace the 0xCC byte with the original byte that was replaced by the 0xCC. This paper suggests that a VMM can be used to hook an INT 0x03 instruction in order to prevent a debugger from using a software breakpoint to perform debug analysis. </w:t>
      </w:r>
    </w:p>
    <w:p w:rsidR="0022681A" w:rsidRPr="00DC202A" w:rsidRDefault="0022681A" w:rsidP="00D402CC">
      <w:pPr>
        <w:spacing w:line="360" w:lineRule="auto"/>
        <w:ind w:left="360"/>
        <w:rPr>
          <w:u w:val="single"/>
        </w:rPr>
      </w:pPr>
      <w:r w:rsidRPr="00F12FD5">
        <w:rPr>
          <w:u w:val="single"/>
        </w:rPr>
        <w:t xml:space="preserve">Anti-Debugging - </w:t>
      </w:r>
      <w:r w:rsidRPr="00DC202A">
        <w:rPr>
          <w:u w:val="single"/>
        </w:rPr>
        <w:t>Hardware Debug Breakpoints</w:t>
      </w:r>
    </w:p>
    <w:p w:rsidR="0022681A" w:rsidRDefault="0022681A" w:rsidP="00D402CC">
      <w:pPr>
        <w:spacing w:line="360" w:lineRule="auto"/>
        <w:ind w:left="360"/>
      </w:pPr>
      <w:r>
        <w:t xml:space="preserve">Hardware breakpoints can be set in Intel’s debug registers. When the Instruction Pointer (IP) shares the same value as one of Intel’s debug registers, an INT 0x01 exception will occur. This paper also suggests that the INT 0x01 instruction can be monitored to prevent hardware breakpoints from passing control to a debugger. </w:t>
      </w:r>
    </w:p>
    <w:p w:rsidR="0022681A" w:rsidRPr="00DC202A" w:rsidRDefault="0022681A" w:rsidP="00D402CC">
      <w:pPr>
        <w:spacing w:line="360" w:lineRule="auto"/>
        <w:ind w:left="360"/>
        <w:rPr>
          <w:u w:val="single"/>
        </w:rPr>
      </w:pPr>
      <w:r w:rsidRPr="00F12FD5">
        <w:rPr>
          <w:u w:val="single"/>
        </w:rPr>
        <w:t xml:space="preserve">Anti-Debugging - </w:t>
      </w:r>
      <w:r w:rsidRPr="00DC202A">
        <w:rPr>
          <w:u w:val="single"/>
        </w:rPr>
        <w:t>Process Protection</w:t>
      </w:r>
    </w:p>
    <w:p w:rsidR="0022681A" w:rsidRDefault="0022681A" w:rsidP="00D402CC">
      <w:pPr>
        <w:spacing w:line="360" w:lineRule="auto"/>
        <w:ind w:left="360"/>
      </w:pPr>
      <w:r>
        <w:t>A process control block (PCB) holds information describing a process and is used by the kernel to manipulate various aspects of its process. The Intel CR3 register stores the base physical address of the page directory, which helps point to the current process. When a process is scheduled by the kernel, the CR3 register is loaded with the page directory pointer from the process’s PCB. A VMM can easily be configured to disallow access to a specific process from any other process by preventing an unallowable process from obtaining CR3 data from the other process’s PCB.</w:t>
      </w:r>
    </w:p>
    <w:p w:rsidR="0022681A" w:rsidRPr="00D402CC" w:rsidRDefault="0022681A" w:rsidP="00D402CC">
      <w:pPr>
        <w:spacing w:after="0" w:line="360" w:lineRule="auto"/>
        <w:ind w:left="360"/>
        <w:rPr>
          <w:b/>
          <w:i/>
        </w:rPr>
      </w:pPr>
      <w:r w:rsidRPr="00D402CC">
        <w:rPr>
          <w:b/>
          <w:i/>
        </w:rPr>
        <w:t>Relationship to thesis</w:t>
      </w:r>
    </w:p>
    <w:p w:rsidR="0022681A" w:rsidRDefault="0022681A" w:rsidP="00D402CC">
      <w:pPr>
        <w:pStyle w:val="ListParagraph"/>
        <w:spacing w:line="360" w:lineRule="auto"/>
        <w:ind w:left="360"/>
      </w:pPr>
      <w:r>
        <w:t xml:space="preserve">The concepts demonstrated in this paper are similar to those presented within this thesis, but for the opposite purpose. This thesis is utilizing the extra functionality provided by a VMX based VMM in order to provide a debugger with additional power and capabilities; whereas this publication is using the functionality provided by a VMX-based VMM in an attempt to prevent a debugger from successfully breaking on the code that it is attempting to debug. If the capabilities presented within this thesis and the publication that is being analyzed were simultaneously loaded into the system, the capability that was loaded first would succeed and the other would fail. This is because a VMX-based VMM provides the ability to </w:t>
      </w:r>
      <w:proofErr w:type="spellStart"/>
      <w:r>
        <w:t>virtualize</w:t>
      </w:r>
      <w:proofErr w:type="spellEnd"/>
      <w:r>
        <w:t xml:space="preserve"> VMX instructions. Therefore, whichever capability was loaded first would have complete control over the other capability since the first would be able to handle VMX events triggered by the second.</w:t>
      </w:r>
    </w:p>
    <w:p w:rsidR="0022681A" w:rsidRDefault="0022681A" w:rsidP="0022681A">
      <w:pPr>
        <w:pStyle w:val="ListParagraph"/>
        <w:spacing w:line="360" w:lineRule="auto"/>
        <w:ind w:left="360"/>
      </w:pPr>
    </w:p>
    <w:p w:rsidR="0022681A" w:rsidRDefault="0022681A" w:rsidP="0022681A">
      <w:pPr>
        <w:pStyle w:val="ListParagraph"/>
        <w:spacing w:line="360" w:lineRule="auto"/>
        <w:ind w:left="360"/>
      </w:pPr>
    </w:p>
    <w:p w:rsidR="0022681A" w:rsidRPr="005475C6" w:rsidRDefault="0022681A" w:rsidP="00D402CC">
      <w:pPr>
        <w:spacing w:line="360" w:lineRule="auto"/>
        <w:rPr>
          <w:b/>
          <w:bCs/>
          <w:u w:val="single"/>
        </w:rPr>
      </w:pPr>
      <w:r w:rsidRPr="005475C6">
        <w:rPr>
          <w:b/>
          <w:bCs/>
          <w:u w:val="single"/>
        </w:rPr>
        <w:t>MAVMM: Lightweight and Purpose Built VMM for Malware Analysis</w:t>
      </w:r>
    </w:p>
    <w:p w:rsidR="0022681A" w:rsidRPr="00D402CC" w:rsidRDefault="0022681A" w:rsidP="005475C6">
      <w:pPr>
        <w:spacing w:line="360" w:lineRule="auto"/>
        <w:ind w:left="360"/>
        <w:rPr>
          <w:b/>
        </w:rPr>
      </w:pPr>
      <w:r w:rsidRPr="00D402CC">
        <w:rPr>
          <w:b/>
          <w:i/>
          <w:iCs/>
        </w:rPr>
        <w:t>Overview</w:t>
      </w:r>
    </w:p>
    <w:p w:rsidR="0022681A" w:rsidRDefault="0022681A" w:rsidP="00D402CC">
      <w:pPr>
        <w:spacing w:line="360" w:lineRule="auto"/>
        <w:ind w:left="360"/>
      </w:pPr>
      <w:r>
        <w:t xml:space="preserve">Malware analysis is critical to gain insight into the intention of malicious software, as well as the risks posed by this software. Many current malware analysis techniques are flawed because they run alongside the malware, rather than below – or at a higher privilege. VMMs such as </w:t>
      </w:r>
      <w:proofErr w:type="spellStart"/>
      <w:r>
        <w:t>Xen</w:t>
      </w:r>
      <w:proofErr w:type="spellEnd"/>
      <w:r>
        <w:t xml:space="preserve"> or VMware are currently being used to improve malware analysis capabilities. Unfortunately, general purpose VMMs are designed for performance and functionality, not for malware analysis. Because of this, these general purpose VMMs are now being detected and evaded by modern malware. This paper details a VMM called MAVMM, which has been specifically built for the purpose of malware analysis and also to provide the research community with an easy to modify hardware virtualization framework. The MAVMM environment was built with the following characteristics:</w:t>
      </w:r>
    </w:p>
    <w:p w:rsidR="0022681A" w:rsidRDefault="0022681A" w:rsidP="00D402CC">
      <w:pPr>
        <w:pStyle w:val="ListParagraph"/>
        <w:numPr>
          <w:ilvl w:val="0"/>
          <w:numId w:val="9"/>
        </w:numPr>
        <w:spacing w:line="360" w:lineRule="auto"/>
        <w:ind w:left="720"/>
      </w:pPr>
      <w:r>
        <w:t>Hardware Virtualization Technology – Intel or AMD hardware virtualization support is available</w:t>
      </w:r>
    </w:p>
    <w:p w:rsidR="0022681A" w:rsidRDefault="0022681A" w:rsidP="00D402CC">
      <w:pPr>
        <w:pStyle w:val="ListParagraph"/>
        <w:numPr>
          <w:ilvl w:val="1"/>
          <w:numId w:val="9"/>
        </w:numPr>
        <w:spacing w:line="360" w:lineRule="auto"/>
        <w:ind w:left="1440"/>
      </w:pPr>
      <w:r>
        <w:t>This decision was intended to increase virtualization performance, and to simplify VMM implementations.</w:t>
      </w:r>
    </w:p>
    <w:p w:rsidR="0022681A" w:rsidRDefault="0022681A" w:rsidP="00D402CC">
      <w:pPr>
        <w:pStyle w:val="ListParagraph"/>
        <w:numPr>
          <w:ilvl w:val="1"/>
          <w:numId w:val="9"/>
        </w:numPr>
        <w:spacing w:line="360" w:lineRule="auto"/>
        <w:ind w:left="1440"/>
      </w:pPr>
      <w:r>
        <w:t>The specific implementation of MAVMM used AMD Secure Virtual Machine extensions.</w:t>
      </w:r>
    </w:p>
    <w:p w:rsidR="0022681A" w:rsidRDefault="0022681A" w:rsidP="00D402CC">
      <w:pPr>
        <w:pStyle w:val="ListParagraph"/>
        <w:numPr>
          <w:ilvl w:val="0"/>
          <w:numId w:val="9"/>
        </w:numPr>
        <w:spacing w:line="360" w:lineRule="auto"/>
        <w:ind w:left="720"/>
      </w:pPr>
      <w:r>
        <w:t>Special Purpose Hypervisor</w:t>
      </w:r>
    </w:p>
    <w:p w:rsidR="0022681A" w:rsidRDefault="0022681A" w:rsidP="00D402CC">
      <w:pPr>
        <w:pStyle w:val="ListParagraph"/>
        <w:numPr>
          <w:ilvl w:val="1"/>
          <w:numId w:val="9"/>
        </w:numPr>
        <w:spacing w:line="360" w:lineRule="auto"/>
        <w:ind w:left="1440"/>
      </w:pPr>
      <w:r>
        <w:t>The author believes that a thin, lean, and simple hypervisor will lead to increased transparency and security.</w:t>
      </w:r>
    </w:p>
    <w:p w:rsidR="0022681A" w:rsidRDefault="0022681A" w:rsidP="00D402CC">
      <w:pPr>
        <w:pStyle w:val="ListParagraph"/>
        <w:numPr>
          <w:ilvl w:val="0"/>
          <w:numId w:val="9"/>
        </w:numPr>
        <w:spacing w:line="360" w:lineRule="auto"/>
        <w:ind w:left="720"/>
      </w:pPr>
      <w:r>
        <w:t>Boot-strapped hypervisor</w:t>
      </w:r>
    </w:p>
    <w:p w:rsidR="0022681A" w:rsidRDefault="0022681A" w:rsidP="00D402CC">
      <w:pPr>
        <w:pStyle w:val="ListParagraph"/>
        <w:numPr>
          <w:ilvl w:val="1"/>
          <w:numId w:val="9"/>
        </w:numPr>
        <w:spacing w:line="360" w:lineRule="auto"/>
        <w:ind w:left="1440"/>
      </w:pPr>
      <w:r>
        <w:t>MAVMM must be loaded earlier than the software under analysis to ensure that it is running at a higher privilege level.</w:t>
      </w:r>
    </w:p>
    <w:p w:rsidR="0022681A" w:rsidRDefault="0022681A" w:rsidP="00D402CC">
      <w:pPr>
        <w:pStyle w:val="ListParagraph"/>
        <w:numPr>
          <w:ilvl w:val="1"/>
          <w:numId w:val="9"/>
        </w:numPr>
        <w:spacing w:line="360" w:lineRule="auto"/>
        <w:ind w:left="1440"/>
      </w:pPr>
      <w:r>
        <w:t>The GRUB boot loader was used to boot strap MAVMM.</w:t>
      </w:r>
    </w:p>
    <w:p w:rsidR="0022681A" w:rsidRDefault="0022681A" w:rsidP="00D402CC">
      <w:pPr>
        <w:pStyle w:val="ListParagraph"/>
        <w:numPr>
          <w:ilvl w:val="0"/>
          <w:numId w:val="9"/>
        </w:numPr>
        <w:spacing w:line="360" w:lineRule="auto"/>
        <w:ind w:left="720"/>
      </w:pPr>
      <w:r>
        <w:t>Protected Hypervisor Memory</w:t>
      </w:r>
    </w:p>
    <w:p w:rsidR="0022681A" w:rsidRDefault="0022681A" w:rsidP="00D402CC">
      <w:pPr>
        <w:pStyle w:val="ListParagraph"/>
        <w:numPr>
          <w:ilvl w:val="1"/>
          <w:numId w:val="9"/>
        </w:numPr>
        <w:spacing w:line="360" w:lineRule="auto"/>
        <w:ind w:left="1440"/>
      </w:pPr>
      <w:r>
        <w:t>A nested paging technique is used to protect the VMM memory. This prevents guest and host physical addresses from being mapped to the same actual address.</w:t>
      </w:r>
    </w:p>
    <w:p w:rsidR="0022681A" w:rsidRDefault="0022681A" w:rsidP="00D402CC">
      <w:pPr>
        <w:pStyle w:val="ListParagraph"/>
        <w:numPr>
          <w:ilvl w:val="1"/>
          <w:numId w:val="9"/>
        </w:numPr>
        <w:spacing w:line="360" w:lineRule="auto"/>
        <w:ind w:left="1440"/>
      </w:pPr>
      <w:r>
        <w:t>The IOMMU, a hardware virtualization feature, is also used to protect from DMA.</w:t>
      </w:r>
    </w:p>
    <w:p w:rsidR="0022681A" w:rsidRDefault="0022681A" w:rsidP="00D402CC">
      <w:pPr>
        <w:spacing w:after="0" w:line="360" w:lineRule="auto"/>
        <w:ind w:left="360"/>
      </w:pPr>
      <w:r>
        <w:t xml:space="preserve">MAVMM provides specific analysis data from target applications including an execution trace, the application’s memory page, a log of intercepted system calls, disk monitoring capabilities, and </w:t>
      </w:r>
      <w:r>
        <w:lastRenderedPageBreak/>
        <w:t xml:space="preserve">network monitoring capabilities. Information is exported from the guest system using either a USB drive or serial port. These choices were selected to minimize interactions with the guest to avoid </w:t>
      </w:r>
      <w:proofErr w:type="spellStart"/>
      <w:r>
        <w:t>detectability</w:t>
      </w:r>
      <w:proofErr w:type="spellEnd"/>
      <w:r>
        <w:t>.</w:t>
      </w:r>
    </w:p>
    <w:p w:rsidR="0022681A" w:rsidRDefault="0022681A" w:rsidP="00D402CC">
      <w:pPr>
        <w:spacing w:line="360" w:lineRule="auto"/>
        <w:ind w:left="360"/>
      </w:pPr>
    </w:p>
    <w:p w:rsidR="0022681A" w:rsidRPr="00D402CC" w:rsidRDefault="0022681A" w:rsidP="00D402CC">
      <w:pPr>
        <w:spacing w:after="0" w:line="360" w:lineRule="auto"/>
        <w:ind w:left="360"/>
        <w:rPr>
          <w:b/>
          <w:bCs/>
        </w:rPr>
      </w:pPr>
      <w:r w:rsidRPr="00D402CC">
        <w:rPr>
          <w:b/>
          <w:bCs/>
          <w:i/>
          <w:iCs/>
        </w:rPr>
        <w:t>Relationship to Thesis</w:t>
      </w:r>
    </w:p>
    <w:p w:rsidR="0022681A" w:rsidRDefault="0022681A" w:rsidP="00D402CC">
      <w:pPr>
        <w:spacing w:line="360" w:lineRule="auto"/>
        <w:ind w:left="360"/>
      </w:pPr>
      <w:r>
        <w:t>Both the MAVMM and the research provided under this thesis are centered on an implementation of a hardware-based VMM. Each technology used a VMM to provide specific control over system events. The MAVMM architecture was mainly intended to provide malware analysis capabilities, where this thesis aims to provide advanced debugging capabilities. Because MAVMM provides a simple implementation of a hardware based VMM, and is built for AMD processors, it could be leveraged as a starting point to port the debugging research provided under this thesis to take advantage of some of the different capabilities provided by an AMD hardware-based VMM, as opposed to the Intel-based VMM used for this thesis.</w:t>
      </w:r>
    </w:p>
    <w:p w:rsidR="0022681A" w:rsidRDefault="0022681A" w:rsidP="0022681A">
      <w:pPr>
        <w:spacing w:line="360" w:lineRule="auto"/>
        <w:ind w:left="720"/>
      </w:pPr>
    </w:p>
    <w:p w:rsidR="0022681A" w:rsidRPr="005475C6" w:rsidRDefault="0022681A" w:rsidP="00236DDF">
      <w:pPr>
        <w:spacing w:line="360" w:lineRule="auto"/>
        <w:rPr>
          <w:rStyle w:val="Heading3Char"/>
          <w:u w:val="single"/>
        </w:rPr>
      </w:pPr>
      <w:r w:rsidRPr="005475C6">
        <w:rPr>
          <w:b/>
          <w:bCs/>
          <w:u w:val="single"/>
        </w:rPr>
        <w:t>Debugging operating systems with time-traveling virtual machines</w:t>
      </w:r>
    </w:p>
    <w:p w:rsidR="0022681A" w:rsidRPr="00D402CC" w:rsidRDefault="0022681A" w:rsidP="00236DDF">
      <w:pPr>
        <w:spacing w:line="360" w:lineRule="auto"/>
        <w:ind w:left="360"/>
        <w:rPr>
          <w:b/>
          <w:i/>
          <w:iCs/>
        </w:rPr>
      </w:pPr>
      <w:r w:rsidRPr="00D402CC">
        <w:rPr>
          <w:b/>
          <w:i/>
          <w:iCs/>
        </w:rPr>
        <w:t>Overview</w:t>
      </w:r>
    </w:p>
    <w:p w:rsidR="0022681A" w:rsidRDefault="0022681A" w:rsidP="00236DDF">
      <w:pPr>
        <w:pStyle w:val="ListParagraph"/>
        <w:spacing w:line="360" w:lineRule="auto"/>
        <w:ind w:left="360"/>
      </w:pPr>
      <w:r>
        <w:t>Traditionally, the user of a debugger will detect an error in program execution and spend a great deal of time working backwards from where the error was detected until the cause of the error is identified. This common approach requires time and re-execution of the same code in order to find the erroneous code location. This approach can be especially problematic when debugging an operating system for the following reasons:</w:t>
      </w:r>
    </w:p>
    <w:p w:rsidR="0022681A" w:rsidRDefault="0022681A" w:rsidP="000F74B7">
      <w:pPr>
        <w:pStyle w:val="ListParagraph"/>
        <w:numPr>
          <w:ilvl w:val="0"/>
          <w:numId w:val="7"/>
        </w:numPr>
        <w:spacing w:line="360" w:lineRule="auto"/>
        <w:ind w:left="720"/>
      </w:pPr>
      <w:r>
        <w:t>Operating systems are non-deterministic</w:t>
      </w:r>
    </w:p>
    <w:p w:rsidR="0022681A" w:rsidRDefault="0022681A" w:rsidP="000F74B7">
      <w:pPr>
        <w:pStyle w:val="ListParagraph"/>
        <w:numPr>
          <w:ilvl w:val="1"/>
          <w:numId w:val="7"/>
        </w:numPr>
        <w:spacing w:line="360" w:lineRule="auto"/>
        <w:ind w:left="1440"/>
      </w:pPr>
      <w:r>
        <w:t>Their execution and state is effected by a great deal of events that cannot be re-created under the exact same circumstances.</w:t>
      </w:r>
    </w:p>
    <w:p w:rsidR="0022681A" w:rsidRDefault="0022681A" w:rsidP="000F74B7">
      <w:pPr>
        <w:pStyle w:val="ListParagraph"/>
        <w:numPr>
          <w:ilvl w:val="0"/>
          <w:numId w:val="7"/>
        </w:numPr>
        <w:spacing w:line="360" w:lineRule="auto"/>
        <w:ind w:left="720"/>
      </w:pPr>
      <w:r>
        <w:t>Operating systems can run for extended periods, making it difficult to re-create the same event under debugging circumstances.</w:t>
      </w:r>
    </w:p>
    <w:p w:rsidR="0022681A" w:rsidRDefault="0022681A" w:rsidP="000F74B7">
      <w:pPr>
        <w:pStyle w:val="ListParagraph"/>
        <w:numPr>
          <w:ilvl w:val="0"/>
          <w:numId w:val="7"/>
        </w:numPr>
        <w:spacing w:line="360" w:lineRule="auto"/>
        <w:ind w:left="720"/>
      </w:pPr>
      <w:r>
        <w:t>The act of debugging may have un-intended side effects on the state of the OS.</w:t>
      </w:r>
    </w:p>
    <w:p w:rsidR="0022681A" w:rsidRDefault="0022681A" w:rsidP="000F74B7">
      <w:pPr>
        <w:pStyle w:val="ListParagraph"/>
        <w:numPr>
          <w:ilvl w:val="0"/>
          <w:numId w:val="7"/>
        </w:numPr>
        <w:spacing w:line="360" w:lineRule="auto"/>
        <w:ind w:left="720"/>
      </w:pPr>
      <w:r>
        <w:t>Cyclic debugging may cause hardware to fail due to timing issues.</w:t>
      </w:r>
    </w:p>
    <w:p w:rsidR="0022681A" w:rsidRDefault="0022681A" w:rsidP="00061CF0">
      <w:pPr>
        <w:spacing w:after="0" w:line="360" w:lineRule="auto"/>
        <w:ind w:left="360"/>
      </w:pPr>
      <w:r>
        <w:lastRenderedPageBreak/>
        <w:t xml:space="preserve">By running an OS inside of a virtual machine, a debugger can examine and control execution of the OS without having such an effect on its state. The Time Traveling Virtual Machines (TTVM) capability will take snapshots on the system during execution so that it can provide the ability to return to the exact state without requiring to re-run large amounts of code, which may have otherwise lead to the aforementioned problems with OS debugging. </w:t>
      </w:r>
    </w:p>
    <w:p w:rsidR="0022681A" w:rsidRDefault="0022681A" w:rsidP="00061CF0">
      <w:pPr>
        <w:spacing w:after="0" w:line="360" w:lineRule="auto"/>
        <w:ind w:left="360"/>
      </w:pPr>
    </w:p>
    <w:p w:rsidR="0022681A" w:rsidRDefault="0022681A" w:rsidP="00061CF0">
      <w:pPr>
        <w:pStyle w:val="ListParagraph"/>
        <w:spacing w:line="360" w:lineRule="auto"/>
        <w:ind w:left="360"/>
      </w:pPr>
      <w:r>
        <w:t>Also, using a virtual machine to aid in debugging provides improvements over a traditional debugger as follows:</w:t>
      </w:r>
    </w:p>
    <w:p w:rsidR="0022681A" w:rsidRDefault="0022681A" w:rsidP="00061CF0">
      <w:pPr>
        <w:pStyle w:val="ListParagraph"/>
        <w:numPr>
          <w:ilvl w:val="0"/>
          <w:numId w:val="8"/>
        </w:numPr>
        <w:spacing w:line="360" w:lineRule="auto"/>
        <w:ind w:left="720"/>
      </w:pPr>
      <w:r>
        <w:t>Replaying non-deterministic inputs</w:t>
      </w:r>
    </w:p>
    <w:p w:rsidR="0022681A" w:rsidRDefault="0022681A" w:rsidP="00061CF0">
      <w:pPr>
        <w:pStyle w:val="ListParagraph"/>
        <w:numPr>
          <w:ilvl w:val="0"/>
          <w:numId w:val="8"/>
        </w:numPr>
        <w:spacing w:line="360" w:lineRule="auto"/>
        <w:ind w:left="720"/>
      </w:pPr>
      <w:r>
        <w:t>Saving and restoring virtual machine state</w:t>
      </w:r>
    </w:p>
    <w:p w:rsidR="0022681A" w:rsidRDefault="0022681A" w:rsidP="00061CF0">
      <w:pPr>
        <w:pStyle w:val="ListParagraph"/>
        <w:numPr>
          <w:ilvl w:val="0"/>
          <w:numId w:val="8"/>
        </w:numPr>
        <w:spacing w:line="360" w:lineRule="auto"/>
        <w:ind w:left="720"/>
      </w:pPr>
      <w:r>
        <w:t>No dependency on OS</w:t>
      </w:r>
    </w:p>
    <w:p w:rsidR="0022681A" w:rsidRDefault="0022681A" w:rsidP="00061CF0">
      <w:pPr>
        <w:pStyle w:val="ListParagraph"/>
        <w:numPr>
          <w:ilvl w:val="0"/>
          <w:numId w:val="8"/>
        </w:numPr>
        <w:spacing w:line="360" w:lineRule="auto"/>
        <w:ind w:left="720"/>
      </w:pPr>
      <w:r>
        <w:t>More convenient that a remote debugger</w:t>
      </w:r>
    </w:p>
    <w:p w:rsidR="0022681A" w:rsidRDefault="0022681A" w:rsidP="00061CF0">
      <w:pPr>
        <w:spacing w:after="0" w:line="360" w:lineRule="auto"/>
        <w:ind w:left="360"/>
      </w:pPr>
      <w:r>
        <w:t xml:space="preserve">The VMM used for TTVM is a modified </w:t>
      </w:r>
      <w:proofErr w:type="spellStart"/>
      <w:r>
        <w:t>para</w:t>
      </w:r>
      <w:proofErr w:type="spellEnd"/>
      <w:r>
        <w:t xml:space="preserve">-virtualized environment called User-Mode Linux. This environment is similar to host hardware, but not identical. TTVM makes use of this VMM in order to provide the ability to log, replay, and checkpoint the system state so that the debugger can revert to any point in a debugged process. Checkpoints can be used to help isolate where a bug occurred and step back through the exact conditions that led to the bug. Many sources of non-determinism are logged in order to more accurately re-construct the machine state to replay a debug session from a checkpoint. Many aspects of the system being debugged are logged at checkpoints, including CPU register data, the virtual machine’s physical memory, the virtual disk, and VMM state or host kernel state that affects the execution of the virtual machine. TTVM made use of the GNU project debugger (GDB) to apply its time traveling concepts to a debug environment. TTVM helps to handle system state changes introduced by GDB such as the injection of the 0xCC </w:t>
      </w:r>
      <w:proofErr w:type="spellStart"/>
      <w:r>
        <w:t>opcode</w:t>
      </w:r>
      <w:proofErr w:type="spellEnd"/>
      <w:r>
        <w:t xml:space="preserve"> for software breakpoints.</w:t>
      </w:r>
    </w:p>
    <w:p w:rsidR="0022681A" w:rsidRDefault="0022681A" w:rsidP="00061CF0">
      <w:pPr>
        <w:pStyle w:val="ListParagraph"/>
        <w:spacing w:line="360" w:lineRule="auto"/>
        <w:ind w:left="360"/>
      </w:pPr>
    </w:p>
    <w:p w:rsidR="0022681A" w:rsidRPr="003E5122" w:rsidRDefault="0022681A" w:rsidP="00061CF0">
      <w:pPr>
        <w:spacing w:after="0" w:line="360" w:lineRule="auto"/>
        <w:ind w:left="360"/>
        <w:rPr>
          <w:rStyle w:val="Heading3Char"/>
        </w:rPr>
      </w:pPr>
      <w:r w:rsidRPr="00061CF0">
        <w:rPr>
          <w:b/>
          <w:bCs/>
          <w:i/>
          <w:iCs/>
        </w:rPr>
        <w:t>Relationship to Thesis</w:t>
      </w:r>
    </w:p>
    <w:p w:rsidR="0022681A" w:rsidRDefault="0022681A" w:rsidP="00061CF0">
      <w:pPr>
        <w:spacing w:line="360" w:lineRule="auto"/>
        <w:ind w:left="360"/>
      </w:pPr>
      <w:r>
        <w:t xml:space="preserve">TTVM makes use of a specific </w:t>
      </w:r>
      <w:proofErr w:type="spellStart"/>
      <w:r>
        <w:t>para</w:t>
      </w:r>
      <w:proofErr w:type="spellEnd"/>
      <w:r>
        <w:t xml:space="preserve">-virtualized VMM for the purpose of adding checkpoints to debugging so that debugged code can be conceptually stepped through in reverse or re-run and debugged under the conditions it was originally executed under. The concepts introduced by TTVM are related to the topic of this thesis because an application of a VMM is being used in order to improve debugging. A major difference between TTVM and the research performed under this </w:t>
      </w:r>
      <w:r>
        <w:lastRenderedPageBreak/>
        <w:t xml:space="preserve">thesis is that TTVM operates within a </w:t>
      </w:r>
      <w:proofErr w:type="spellStart"/>
      <w:r>
        <w:t>para</w:t>
      </w:r>
      <w:proofErr w:type="spellEnd"/>
      <w:r>
        <w:t xml:space="preserve">-virtualized VMM, where as this thesis utilizes a hardware assisted VMM. Using a </w:t>
      </w:r>
      <w:proofErr w:type="spellStart"/>
      <w:r>
        <w:t>para</w:t>
      </w:r>
      <w:proofErr w:type="spellEnd"/>
      <w:r>
        <w:t xml:space="preserve">-virtualized VMM special care must be taken when interacting with devices requiring a form of hardware I/O such as port I/O or memory mapped I/O. The TTVM paper stated that this could be addressed by either using a software emulator for each specific hardware device or by using a tool to log and replay the execution associated with a device driver. </w:t>
      </w:r>
    </w:p>
    <w:p w:rsidR="00ED683D" w:rsidRDefault="00ED683D" w:rsidP="00061CF0">
      <w:pPr>
        <w:spacing w:line="360" w:lineRule="auto"/>
        <w:ind w:left="360"/>
      </w:pPr>
    </w:p>
    <w:p w:rsidR="0022681A" w:rsidRPr="009C5717" w:rsidRDefault="0022681A" w:rsidP="00ED683D">
      <w:pPr>
        <w:spacing w:line="360" w:lineRule="auto"/>
        <w:rPr>
          <w:b/>
          <w:bCs/>
          <w:u w:val="single"/>
        </w:rPr>
      </w:pPr>
      <w:r w:rsidRPr="009C5717">
        <w:rPr>
          <w:b/>
          <w:bCs/>
          <w:u w:val="single"/>
        </w:rPr>
        <w:t>Ether: Malware Analysis via Hardware Virtualization Extensions</w:t>
      </w:r>
    </w:p>
    <w:p w:rsidR="0022681A" w:rsidRPr="009C5717" w:rsidRDefault="0022681A" w:rsidP="009C5717">
      <w:pPr>
        <w:spacing w:line="360" w:lineRule="auto"/>
        <w:ind w:left="360"/>
        <w:rPr>
          <w:b/>
          <w:bCs/>
          <w:i/>
          <w:iCs/>
        </w:rPr>
      </w:pPr>
      <w:r w:rsidRPr="009C5717">
        <w:rPr>
          <w:b/>
          <w:bCs/>
          <w:i/>
          <w:iCs/>
        </w:rPr>
        <w:t>Overview</w:t>
      </w:r>
    </w:p>
    <w:p w:rsidR="0022681A" w:rsidRDefault="0022681A" w:rsidP="009C5717">
      <w:pPr>
        <w:spacing w:after="0" w:line="360" w:lineRule="auto"/>
        <w:ind w:left="360"/>
        <w:rPr>
          <w:u w:val="single"/>
        </w:rPr>
      </w:pPr>
      <w:r>
        <w:t>Ether is a technology that utilizes hardware virtualization to analyze malware, while avoiding detection by the malware itself. This was chosen as a topic of importance because of the magnitude of anti-debugging and anti-VM capabilities contained in modern malware in order to prevent analysis. Detection is avoided by preventing the introduction of side effects into the system that can be identified by malware running within the system. By utilizing hardware virtualization extensions, Ether is able to isolate itself from the target OS environment that malware will be analyzed in, therefore, remaining transparent to the malware.</w:t>
      </w:r>
      <w:r w:rsidRPr="00CF3E67">
        <w:rPr>
          <w:u w:val="single"/>
        </w:rPr>
        <w:t xml:space="preserve"> </w:t>
      </w:r>
    </w:p>
    <w:p w:rsidR="0022681A" w:rsidRPr="00DC202A" w:rsidRDefault="0022681A" w:rsidP="009C5717">
      <w:pPr>
        <w:spacing w:after="0" w:line="360" w:lineRule="auto"/>
        <w:ind w:left="360"/>
        <w:rPr>
          <w:u w:val="single"/>
        </w:rPr>
      </w:pPr>
    </w:p>
    <w:p w:rsidR="0022681A" w:rsidRDefault="0022681A" w:rsidP="009C5717">
      <w:pPr>
        <w:pStyle w:val="ListParagraph"/>
        <w:spacing w:line="360" w:lineRule="auto"/>
        <w:ind w:left="360"/>
      </w:pPr>
      <w:r>
        <w:t>Using hardware virtualization extensions, Ether achieves this transparency by:</w:t>
      </w:r>
    </w:p>
    <w:p w:rsidR="0022681A" w:rsidRDefault="0022681A" w:rsidP="00D77AAA">
      <w:pPr>
        <w:pStyle w:val="ListParagraph"/>
        <w:numPr>
          <w:ilvl w:val="0"/>
          <w:numId w:val="10"/>
        </w:numPr>
        <w:spacing w:line="360" w:lineRule="auto"/>
        <w:ind w:left="720"/>
      </w:pPr>
      <w:r>
        <w:t>Maintaining a higher privilege than the malware being analyzed.</w:t>
      </w:r>
    </w:p>
    <w:p w:rsidR="0022681A" w:rsidRDefault="0022681A" w:rsidP="00D77AAA">
      <w:pPr>
        <w:pStyle w:val="ListParagraph"/>
        <w:numPr>
          <w:ilvl w:val="0"/>
          <w:numId w:val="10"/>
        </w:numPr>
        <w:spacing w:line="360" w:lineRule="auto"/>
        <w:ind w:left="720"/>
      </w:pPr>
      <w:r>
        <w:t>Preventing any side effects from being introduced by Ether into the guest environment.</w:t>
      </w:r>
    </w:p>
    <w:p w:rsidR="0022681A" w:rsidRDefault="0022681A" w:rsidP="00D77AAA">
      <w:pPr>
        <w:pStyle w:val="ListParagraph"/>
        <w:numPr>
          <w:ilvl w:val="0"/>
          <w:numId w:val="10"/>
        </w:numPr>
        <w:spacing w:line="360" w:lineRule="auto"/>
        <w:ind w:left="720"/>
      </w:pPr>
      <w:r>
        <w:t>Guaranteeing that every instruction executed during analysis by Ether exhibits expected behavior, as it is not being emulated.</w:t>
      </w:r>
    </w:p>
    <w:p w:rsidR="0022681A" w:rsidRDefault="0022681A" w:rsidP="00D77AAA">
      <w:pPr>
        <w:pStyle w:val="ListParagraph"/>
        <w:numPr>
          <w:ilvl w:val="0"/>
          <w:numId w:val="10"/>
        </w:numPr>
        <w:spacing w:line="360" w:lineRule="auto"/>
        <w:ind w:left="720"/>
      </w:pPr>
      <w:r>
        <w:t>Exception handling does not exhibit any modified or abnormal behavior.</w:t>
      </w:r>
    </w:p>
    <w:p w:rsidR="0022681A" w:rsidRDefault="0022681A" w:rsidP="00D77AAA">
      <w:pPr>
        <w:pStyle w:val="ListParagraph"/>
        <w:numPr>
          <w:ilvl w:val="0"/>
          <w:numId w:val="10"/>
        </w:numPr>
        <w:spacing w:line="360" w:lineRule="auto"/>
        <w:ind w:left="720"/>
      </w:pPr>
      <w:r>
        <w:t>Timing changes introduced by Ether are masked to the malware.</w:t>
      </w:r>
    </w:p>
    <w:p w:rsidR="0022681A" w:rsidRDefault="0022681A" w:rsidP="00D77AAA">
      <w:pPr>
        <w:spacing w:after="0" w:line="360" w:lineRule="auto"/>
        <w:ind w:left="360"/>
      </w:pPr>
      <w:r>
        <w:t xml:space="preserve">To create Ether, the developer uses Intel VT in conjunction with the </w:t>
      </w:r>
      <w:proofErr w:type="spellStart"/>
      <w:r>
        <w:t>Xen</w:t>
      </w:r>
      <w:proofErr w:type="spellEnd"/>
      <w:r>
        <w:t xml:space="preserve"> hypervisor. Intel VT was selected because of the abundance of available documentation and hardware. Windows XP was selected as a target operating system for Ether’s experiments because it is one of the most widely used modern operating systems, and therefore, a viable target for malware.</w:t>
      </w:r>
    </w:p>
    <w:p w:rsidR="0022681A" w:rsidRDefault="0022681A" w:rsidP="00D77AAA">
      <w:pPr>
        <w:spacing w:after="0" w:line="360" w:lineRule="auto"/>
        <w:ind w:left="360"/>
      </w:pPr>
    </w:p>
    <w:p w:rsidR="0022681A" w:rsidRDefault="0022681A" w:rsidP="00D77AAA">
      <w:pPr>
        <w:spacing w:after="0" w:line="360" w:lineRule="auto"/>
        <w:ind w:left="360"/>
      </w:pPr>
      <w:r>
        <w:lastRenderedPageBreak/>
        <w:t xml:space="preserve">Using Ether, a tool called </w:t>
      </w:r>
      <w:proofErr w:type="spellStart"/>
      <w:r>
        <w:t>EtherUnpack</w:t>
      </w:r>
      <w:proofErr w:type="spellEnd"/>
      <w:r>
        <w:t xml:space="preserve"> was created to help unpack executable code that had previously been obfuscated and encrypted to prevent static analysis. Many code packers are capable of preventing dynamic analysis through the use of anti-debugging and anti-VM techniques. By protecting against many anti-debugger and anti-VM techniques that rely on detection methods associated with in-memory presence, CPU register modification, memory protection, privileged instruction handling, Instruction Emulation, and some timing-based detection methods, </w:t>
      </w:r>
      <w:proofErr w:type="spellStart"/>
      <w:r>
        <w:t>EtherUnpack</w:t>
      </w:r>
      <w:proofErr w:type="spellEnd"/>
      <w:r>
        <w:t xml:space="preserve"> was able to successfully assist in the analysis of an abundance of malware sampled from the wild.</w:t>
      </w:r>
    </w:p>
    <w:p w:rsidR="0022681A" w:rsidRDefault="0022681A" w:rsidP="0022681A">
      <w:pPr>
        <w:pStyle w:val="ListParagraph"/>
        <w:spacing w:line="360" w:lineRule="auto"/>
        <w:ind w:left="1260"/>
      </w:pPr>
    </w:p>
    <w:p w:rsidR="0022681A" w:rsidRPr="00D77AAA" w:rsidRDefault="0022681A" w:rsidP="00D77AAA">
      <w:pPr>
        <w:spacing w:line="360" w:lineRule="auto"/>
        <w:ind w:left="360"/>
        <w:rPr>
          <w:b/>
          <w:bCs/>
        </w:rPr>
      </w:pPr>
      <w:r w:rsidRPr="00D77AAA">
        <w:rPr>
          <w:b/>
          <w:bCs/>
          <w:i/>
          <w:iCs/>
        </w:rPr>
        <w:t>Relationship to Thesis</w:t>
      </w:r>
    </w:p>
    <w:p w:rsidR="0022681A" w:rsidRDefault="0022681A" w:rsidP="00D77AAA">
      <w:pPr>
        <w:pStyle w:val="ListParagraph"/>
        <w:spacing w:line="360" w:lineRule="auto"/>
        <w:ind w:left="360"/>
      </w:pPr>
      <w:r>
        <w:t xml:space="preserve">The tools developed under Ether specifically make use of Intel VT in order to isolate an analysis tool from malware so that it can be surreptitiously analyzed. Analyzing dynamic code execution of malware is one of the many tasks that can be accomplished through the use of a debugger. The techniques used by Ether are comparable to those introduced by this thesis because they each utilize strengths introduced through Intel VT for the purpose of dynamic code analysis. A key difference between the research performed under this thesis and the research put into the Ether toolset is that this thesis is centered on utilizing Intel VT to enhance a variety of debugging techniques, while Ether was specifically oriented towards analyzing malware while evading detection. </w:t>
      </w:r>
    </w:p>
    <w:p w:rsidR="0022681A" w:rsidRDefault="0022681A" w:rsidP="0022681A">
      <w:pPr>
        <w:pStyle w:val="ListParagraph"/>
        <w:spacing w:line="360" w:lineRule="auto"/>
        <w:ind w:left="360" w:firstLine="360"/>
      </w:pPr>
    </w:p>
    <w:p w:rsidR="0022681A" w:rsidRPr="00D77AAA" w:rsidRDefault="0022681A" w:rsidP="00D77AAA">
      <w:pPr>
        <w:spacing w:line="360" w:lineRule="auto"/>
        <w:rPr>
          <w:b/>
          <w:bCs/>
          <w:u w:val="single"/>
        </w:rPr>
      </w:pPr>
      <w:r w:rsidRPr="00D77AAA">
        <w:rPr>
          <w:b/>
          <w:bCs/>
          <w:u w:val="single"/>
        </w:rPr>
        <w:t xml:space="preserve">Evolution in Kernel Debugging using Hardware Virtualization With </w:t>
      </w:r>
      <w:proofErr w:type="spellStart"/>
      <w:r w:rsidRPr="00D77AAA">
        <w:rPr>
          <w:b/>
          <w:bCs/>
          <w:u w:val="single"/>
        </w:rPr>
        <w:t>Xen</w:t>
      </w:r>
      <w:proofErr w:type="spellEnd"/>
    </w:p>
    <w:p w:rsidR="0022681A" w:rsidRPr="00D77AAA" w:rsidRDefault="0022681A" w:rsidP="00D77AAA">
      <w:pPr>
        <w:spacing w:line="360" w:lineRule="auto"/>
        <w:ind w:left="360"/>
        <w:rPr>
          <w:b/>
          <w:bCs/>
          <w:i/>
          <w:iCs/>
        </w:rPr>
      </w:pPr>
      <w:r w:rsidRPr="00D77AAA">
        <w:rPr>
          <w:b/>
          <w:bCs/>
          <w:i/>
          <w:iCs/>
        </w:rPr>
        <w:t>Overview</w:t>
      </w:r>
    </w:p>
    <w:p w:rsidR="0022681A" w:rsidRDefault="0022681A" w:rsidP="00D77AAA">
      <w:pPr>
        <w:pStyle w:val="ListParagraph"/>
        <w:spacing w:line="360" w:lineRule="auto"/>
        <w:ind w:left="360"/>
      </w:pPr>
      <w:r>
        <w:t xml:space="preserve">This publication provided insight in how to use </w:t>
      </w:r>
      <w:proofErr w:type="spellStart"/>
      <w:r>
        <w:t>Xen</w:t>
      </w:r>
      <w:proofErr w:type="spellEnd"/>
      <w:r>
        <w:t xml:space="preserve"> to debug a guest operating system without performing any modifications on the guest operating system. Using </w:t>
      </w:r>
      <w:proofErr w:type="spellStart"/>
      <w:r>
        <w:t>Xen</w:t>
      </w:r>
      <w:proofErr w:type="spellEnd"/>
      <w:r>
        <w:t xml:space="preserve">, it is possible to debug virtually any PC-based operating system during any stage of its execution life, including the boot loader. Breakpoints can also be set without performing modifications to the operating system and its underlying code. Using </w:t>
      </w:r>
      <w:proofErr w:type="spellStart"/>
      <w:r>
        <w:t>Xen</w:t>
      </w:r>
      <w:proofErr w:type="spellEnd"/>
      <w:r>
        <w:t xml:space="preserve"> and Intel’s VT, a guest operating system can easily run at its intended privilege level, but still be under control of the host VMM as it is used to transparently handle low-level functionality within the guest. This publication was provided by Intel’s Open Source Technology center, and specifically makes use of Intel VMX processor extensions for virtualization support. The </w:t>
      </w:r>
      <w:proofErr w:type="spellStart"/>
      <w:r>
        <w:lastRenderedPageBreak/>
        <w:t>gdb</w:t>
      </w:r>
      <w:proofErr w:type="spellEnd"/>
      <w:r>
        <w:t xml:space="preserve"> and </w:t>
      </w:r>
      <w:proofErr w:type="spellStart"/>
      <w:r>
        <w:t>gdbserver-xen</w:t>
      </w:r>
      <w:proofErr w:type="spellEnd"/>
      <w:r>
        <w:t xml:space="preserve"> tools were used to help provide a debugging environment against the operating system that is running as a guest within </w:t>
      </w:r>
      <w:proofErr w:type="spellStart"/>
      <w:r>
        <w:t>Xen</w:t>
      </w:r>
      <w:proofErr w:type="spellEnd"/>
      <w:r>
        <w:t xml:space="preserve">. Limitations are introduced through the use of GDB, as it only provided INT 0x03 debug traps and </w:t>
      </w:r>
      <w:proofErr w:type="spellStart"/>
      <w:r>
        <w:t>gdbserver-xen</w:t>
      </w:r>
      <w:proofErr w:type="spellEnd"/>
      <w:r>
        <w:t xml:space="preserve"> does not provide hardware breakpoints, watch points, or single stepping capabilities. A limitation introduced through the use of </w:t>
      </w:r>
      <w:proofErr w:type="spellStart"/>
      <w:r>
        <w:t>Xen</w:t>
      </w:r>
      <w:proofErr w:type="spellEnd"/>
      <w:r>
        <w:t xml:space="preserve"> is the fact that </w:t>
      </w:r>
      <w:proofErr w:type="spellStart"/>
      <w:r>
        <w:t>Xen’s</w:t>
      </w:r>
      <w:proofErr w:type="spellEnd"/>
      <w:r>
        <w:t xml:space="preserve"> guest operating systems cannot directly access platform devices, preventing the ability to debug some low-level system software, such as a device driver. If support of Intel VT-d were integrated into </w:t>
      </w:r>
      <w:proofErr w:type="spellStart"/>
      <w:r>
        <w:t>Xen</w:t>
      </w:r>
      <w:proofErr w:type="spellEnd"/>
      <w:r>
        <w:t xml:space="preserve"> for this experiment, it could increase hardware level debugging capabilities.</w:t>
      </w:r>
    </w:p>
    <w:p w:rsidR="0022681A" w:rsidRDefault="0022681A" w:rsidP="00D77AAA">
      <w:pPr>
        <w:pStyle w:val="ListParagraph"/>
        <w:spacing w:line="360" w:lineRule="auto"/>
        <w:ind w:left="360" w:firstLine="360"/>
      </w:pPr>
    </w:p>
    <w:p w:rsidR="0022681A" w:rsidRPr="00D77AAA" w:rsidRDefault="0022681A" w:rsidP="00D77AAA">
      <w:pPr>
        <w:spacing w:line="360" w:lineRule="auto"/>
        <w:ind w:left="360"/>
        <w:rPr>
          <w:b/>
          <w:bCs/>
        </w:rPr>
      </w:pPr>
      <w:r w:rsidRPr="00D77AAA">
        <w:rPr>
          <w:b/>
          <w:bCs/>
          <w:i/>
          <w:iCs/>
        </w:rPr>
        <w:t>Relationship to Thesis</w:t>
      </w:r>
    </w:p>
    <w:p w:rsidR="0022681A" w:rsidRDefault="0022681A" w:rsidP="00D77AAA">
      <w:pPr>
        <w:pStyle w:val="ListParagraph"/>
        <w:spacing w:line="360" w:lineRule="auto"/>
        <w:ind w:left="360"/>
      </w:pPr>
      <w:r>
        <w:t xml:space="preserve">The Intel publication makes use of virtualization technology to enhance debugging, as does this thesis. The main difference is that the Intel publication makes use of </w:t>
      </w:r>
      <w:proofErr w:type="spellStart"/>
      <w:r>
        <w:t>Xen</w:t>
      </w:r>
      <w:proofErr w:type="spellEnd"/>
      <w:r>
        <w:t xml:space="preserve"> and GDB to create a specific debugging experiment that cannot fully debug all system-level software/hardware interactions, while this thesis utilizes Intel VT to provide a thin VMM capable of debugging through virtually any x86-based software. Also, the Intel publication introduces the high-level idea of debugger/virtual machine interactions for the purpose of debugging an unmodified guest, whereas this thesis details a large set of functional enhancements that can be introduced through the use of Intel VT. This thesis then proceeds to identify many capabilities that can be provided to a debugger through these enhancements.</w:t>
      </w:r>
    </w:p>
    <w:p w:rsidR="0022681A" w:rsidRDefault="0022681A" w:rsidP="0022681A">
      <w:pPr>
        <w:pStyle w:val="ListParagraph"/>
        <w:spacing w:line="360" w:lineRule="auto"/>
        <w:ind w:left="900" w:firstLine="360"/>
      </w:pPr>
    </w:p>
    <w:p w:rsidR="0022681A" w:rsidRPr="00D77AAA" w:rsidRDefault="0022681A" w:rsidP="00D77AAA">
      <w:pPr>
        <w:spacing w:line="360" w:lineRule="auto"/>
        <w:rPr>
          <w:b/>
          <w:bCs/>
          <w:u w:val="single"/>
        </w:rPr>
      </w:pPr>
      <w:r w:rsidRPr="00D77AAA">
        <w:rPr>
          <w:b/>
          <w:bCs/>
          <w:u w:val="single"/>
        </w:rPr>
        <w:t>Holistic debugging – Enabling instruction set simulation for software quality assurance</w:t>
      </w:r>
    </w:p>
    <w:p w:rsidR="0022681A" w:rsidRPr="00D77AAA" w:rsidRDefault="0022681A" w:rsidP="00D77AAA">
      <w:pPr>
        <w:spacing w:line="360" w:lineRule="auto"/>
        <w:ind w:left="360"/>
        <w:rPr>
          <w:b/>
          <w:bCs/>
          <w:i/>
          <w:iCs/>
        </w:rPr>
      </w:pPr>
      <w:r w:rsidRPr="00D77AAA">
        <w:rPr>
          <w:b/>
          <w:bCs/>
          <w:i/>
          <w:iCs/>
        </w:rPr>
        <w:t>Overview</w:t>
      </w:r>
    </w:p>
    <w:p w:rsidR="0022681A" w:rsidRDefault="0022681A" w:rsidP="00D77AAA">
      <w:pPr>
        <w:pStyle w:val="ListParagraph"/>
        <w:spacing w:line="360" w:lineRule="auto"/>
        <w:ind w:left="360"/>
      </w:pPr>
      <w:r>
        <w:t xml:space="preserve">The Holistic debugging publication states that software development efforts are constantly growing in size and complexity, increasing the difficulty to test and debug modern software. Common difficulties associated with software debugging include the inability to perform repeatable experiments (non-determinism), simultaneously analyzing distributed systems, and the fact that probing software often induces side effects. Engineers involved in various fields, including software development, are often affected by indeterminism and the probe effect. A common solution for these problems involves the utilization of a simulator to observe repeatable experiments without introducing side effects due to intrusion of the observed system. An issue associated with software </w:t>
      </w:r>
      <w:r>
        <w:lastRenderedPageBreak/>
        <w:t>simulation is the fact that it only provides information at their abstraction level. Also, simulations allow for repeated deterministic experiments, but the results are not identical to those that would be generated from a real-world system. The holistic debugging concepts presented in this publication run a distributed software system in a simulator and map the low-level data to source-level application data. This provides a programmable and extensible environment that is able to repeatedly observe the system state of real-time distributed systems.</w:t>
      </w:r>
    </w:p>
    <w:p w:rsidR="0022681A" w:rsidRDefault="0022681A" w:rsidP="00D77AAA">
      <w:pPr>
        <w:pStyle w:val="ListParagraph"/>
        <w:spacing w:line="360" w:lineRule="auto"/>
        <w:ind w:left="360"/>
      </w:pPr>
    </w:p>
    <w:p w:rsidR="0022681A" w:rsidRPr="00D77AAA" w:rsidRDefault="0022681A" w:rsidP="00D77AAA">
      <w:pPr>
        <w:spacing w:line="360" w:lineRule="auto"/>
        <w:ind w:left="360"/>
        <w:rPr>
          <w:b/>
          <w:bCs/>
        </w:rPr>
      </w:pPr>
      <w:r w:rsidRPr="00D77AAA">
        <w:rPr>
          <w:b/>
          <w:bCs/>
          <w:i/>
          <w:iCs/>
        </w:rPr>
        <w:t>Relationship to Thesis</w:t>
      </w:r>
    </w:p>
    <w:p w:rsidR="0022681A" w:rsidRDefault="0022681A" w:rsidP="00D77AAA">
      <w:pPr>
        <w:pStyle w:val="ListParagraph"/>
        <w:spacing w:line="360" w:lineRule="auto"/>
        <w:ind w:left="360"/>
      </w:pPr>
      <w:r>
        <w:t xml:space="preserve">The Holistic Debugging publication addresses the problems associated with debugging a system that contains non-deterministic properties and where debugging the system can introduce problematic side effects that may lead to an altered system state. These problems are partially alleviated through the use of a software simulator. The issues targeted within the Holistic Debugging publication are also directly relevant to the topic of this thesis. </w:t>
      </w:r>
    </w:p>
    <w:p w:rsidR="0022681A" w:rsidRDefault="0022681A" w:rsidP="00D77AAA">
      <w:pPr>
        <w:pStyle w:val="ListParagraph"/>
        <w:spacing w:line="360" w:lineRule="auto"/>
        <w:ind w:left="360"/>
      </w:pPr>
    </w:p>
    <w:p w:rsidR="0022681A" w:rsidRDefault="0022681A" w:rsidP="00D77AAA">
      <w:pPr>
        <w:pStyle w:val="ListParagraph"/>
        <w:spacing w:line="360" w:lineRule="auto"/>
        <w:ind w:left="360"/>
      </w:pPr>
      <w:r>
        <w:t xml:space="preserve">The approach taken by this thesis has the potential to alleviate some non-deterministic system properties since a VMM has the ability to save and restore system state from a given point in execution. Also, a VMM provides the ability to probe the state of a system without introducing side effects into the system as a result of the probing. When using a virtual machine monitor, simulation of software can also be avoided, providing more realistic debugging experiments. Therefore, the introduction of hardware-based virtualization extensions helps to alleviate the issues identified in this paper, possibly with a much lower level of effort required. </w:t>
      </w:r>
    </w:p>
    <w:p w:rsidR="0022681A" w:rsidRDefault="0022681A" w:rsidP="0022681A">
      <w:pPr>
        <w:pStyle w:val="ListParagraph"/>
        <w:spacing w:line="360" w:lineRule="auto"/>
        <w:ind w:left="1260"/>
      </w:pPr>
    </w:p>
    <w:p w:rsidR="0022681A" w:rsidRPr="00D77AAA" w:rsidRDefault="0022681A" w:rsidP="00D77AAA">
      <w:pPr>
        <w:spacing w:line="360" w:lineRule="auto"/>
        <w:rPr>
          <w:b/>
          <w:bCs/>
          <w:u w:val="single"/>
        </w:rPr>
      </w:pPr>
      <w:proofErr w:type="spellStart"/>
      <w:r w:rsidRPr="00D77AAA">
        <w:rPr>
          <w:b/>
          <w:bCs/>
          <w:u w:val="single"/>
        </w:rPr>
        <w:t>Virt</w:t>
      </w:r>
      <w:proofErr w:type="spellEnd"/>
      <w:r w:rsidRPr="00D77AAA">
        <w:rPr>
          <w:b/>
          <w:bCs/>
          <w:u w:val="single"/>
        </w:rPr>
        <w:t>-ICE: Next-generation Debugger for Malware Analysis</w:t>
      </w:r>
    </w:p>
    <w:p w:rsidR="0022681A" w:rsidRPr="00EA0C1C" w:rsidRDefault="0022681A" w:rsidP="00EA0C1C">
      <w:pPr>
        <w:spacing w:line="360" w:lineRule="auto"/>
        <w:ind w:left="360"/>
        <w:rPr>
          <w:b/>
          <w:bCs/>
          <w:i/>
          <w:iCs/>
        </w:rPr>
      </w:pPr>
      <w:r w:rsidRPr="00EA0C1C">
        <w:rPr>
          <w:b/>
          <w:bCs/>
          <w:i/>
          <w:iCs/>
        </w:rPr>
        <w:t>Overview</w:t>
      </w:r>
    </w:p>
    <w:p w:rsidR="0022681A" w:rsidRDefault="0022681A" w:rsidP="00EA0C1C">
      <w:pPr>
        <w:pStyle w:val="ListParagraph"/>
        <w:spacing w:line="360" w:lineRule="auto"/>
        <w:ind w:left="360"/>
      </w:pPr>
      <w:r>
        <w:t xml:space="preserve">Dynamic malware analysis is a crucial method used to analyze malware. A critical tool in performing dynamic malware analysis is a debugger. Traditional debuggers are easy for malware to detect and also run in the same security domain as the debugger, which makes these debuggers an easy target for malware to tamper with. </w:t>
      </w:r>
      <w:proofErr w:type="spellStart"/>
      <w:r>
        <w:t>Virt</w:t>
      </w:r>
      <w:proofErr w:type="spellEnd"/>
      <w:r>
        <w:t xml:space="preserve">-ICE aims to provide a debug environment that is invisible to malware so that it cannot be detected, as well as providing a debug environment that resides in a separate security domain so that it cannot be tampered with. This is accomplished by using </w:t>
      </w:r>
      <w:r>
        <w:lastRenderedPageBreak/>
        <w:t xml:space="preserve">virtualization technology to run malware inside of a VM. In addition to the aforementioned benefits provided by </w:t>
      </w:r>
      <w:proofErr w:type="spellStart"/>
      <w:r>
        <w:t>Virt</w:t>
      </w:r>
      <w:proofErr w:type="spellEnd"/>
      <w:r>
        <w:t xml:space="preserve">-ICE, running malware inside of a VM protects the physical system from infection and saves time by providing an environment that can easily be reverted to a clean state after malware analysis is complete. Since the </w:t>
      </w:r>
      <w:proofErr w:type="spellStart"/>
      <w:r>
        <w:t>Virt</w:t>
      </w:r>
      <w:proofErr w:type="spellEnd"/>
      <w:r>
        <w:t>-ICE debugging environment makes use of a virtual environment, it is possible to provide event-based control to the debugger, including the following:</w:t>
      </w:r>
    </w:p>
    <w:p w:rsidR="0022681A" w:rsidRDefault="0022681A" w:rsidP="00EA0C1C">
      <w:pPr>
        <w:pStyle w:val="ListParagraph"/>
        <w:numPr>
          <w:ilvl w:val="0"/>
          <w:numId w:val="11"/>
        </w:numPr>
        <w:spacing w:line="360" w:lineRule="auto"/>
        <w:ind w:left="720"/>
      </w:pPr>
      <w:r>
        <w:t>Before and after breakpoints</w:t>
      </w:r>
    </w:p>
    <w:p w:rsidR="0022681A" w:rsidRDefault="0022681A" w:rsidP="00EA0C1C">
      <w:pPr>
        <w:pStyle w:val="ListParagraph"/>
        <w:numPr>
          <w:ilvl w:val="0"/>
          <w:numId w:val="11"/>
        </w:numPr>
        <w:spacing w:line="360" w:lineRule="auto"/>
        <w:ind w:left="720"/>
      </w:pPr>
      <w:r>
        <w:t>Physical memory access monitoring, as opposed to virtual memory monitoring</w:t>
      </w:r>
    </w:p>
    <w:p w:rsidR="0022681A" w:rsidRDefault="0022681A" w:rsidP="00EA0C1C">
      <w:pPr>
        <w:pStyle w:val="ListParagraph"/>
        <w:numPr>
          <w:ilvl w:val="0"/>
          <w:numId w:val="11"/>
        </w:numPr>
        <w:spacing w:line="360" w:lineRule="auto"/>
        <w:ind w:left="720"/>
      </w:pPr>
      <w:r>
        <w:t>Interrupt monitoring</w:t>
      </w:r>
    </w:p>
    <w:p w:rsidR="0022681A" w:rsidRDefault="0022681A" w:rsidP="00EA0C1C">
      <w:pPr>
        <w:pStyle w:val="ListParagraph"/>
        <w:numPr>
          <w:ilvl w:val="0"/>
          <w:numId w:val="11"/>
        </w:numPr>
        <w:spacing w:line="360" w:lineRule="auto"/>
        <w:ind w:left="720"/>
      </w:pPr>
      <w:r>
        <w:t>I/O event monitoring</w:t>
      </w:r>
    </w:p>
    <w:p w:rsidR="0022681A" w:rsidRDefault="0022681A" w:rsidP="00EA0C1C">
      <w:pPr>
        <w:spacing w:line="360" w:lineRule="auto"/>
        <w:ind w:left="360"/>
      </w:pPr>
      <w:proofErr w:type="spellStart"/>
      <w:r>
        <w:t>Virt</w:t>
      </w:r>
      <w:proofErr w:type="spellEnd"/>
      <w:r>
        <w:t xml:space="preserve">-ICE was implemented through modifications to the </w:t>
      </w:r>
      <w:proofErr w:type="spellStart"/>
      <w:r>
        <w:t>Qemu</w:t>
      </w:r>
      <w:proofErr w:type="spellEnd"/>
      <w:r>
        <w:t xml:space="preserve"> emulator. These modifications were made to improve the debugging facilities provided by a current VM environment.</w:t>
      </w:r>
    </w:p>
    <w:p w:rsidR="0022681A" w:rsidRPr="00EA0C1C" w:rsidRDefault="0022681A" w:rsidP="00EA0C1C">
      <w:pPr>
        <w:spacing w:line="360" w:lineRule="auto"/>
        <w:ind w:left="360"/>
        <w:rPr>
          <w:b/>
          <w:bCs/>
        </w:rPr>
      </w:pPr>
      <w:r w:rsidRPr="00EA0C1C">
        <w:rPr>
          <w:b/>
          <w:bCs/>
          <w:i/>
          <w:iCs/>
        </w:rPr>
        <w:t>Relationship to Thesis</w:t>
      </w:r>
    </w:p>
    <w:p w:rsidR="0022681A" w:rsidRDefault="0022681A" w:rsidP="00EA0C1C">
      <w:pPr>
        <w:pStyle w:val="ListParagraph"/>
        <w:spacing w:line="360" w:lineRule="auto"/>
        <w:ind w:left="360"/>
      </w:pPr>
      <w:r>
        <w:t xml:space="preserve">The idea behind </w:t>
      </w:r>
      <w:proofErr w:type="spellStart"/>
      <w:r>
        <w:t>Virt</w:t>
      </w:r>
      <w:proofErr w:type="spellEnd"/>
      <w:r>
        <w:t xml:space="preserve">-Ice, using a virtual machine for malware analysis to obtain an advantage during dynamic debugging, is similar to that of this thesis. The </w:t>
      </w:r>
      <w:proofErr w:type="spellStart"/>
      <w:r>
        <w:t>Virt</w:t>
      </w:r>
      <w:proofErr w:type="spellEnd"/>
      <w:r>
        <w:t xml:space="preserve">-ICE author even identified that a virtual environment could be used to provide event-based control over the guest environment. As opposed to this thesis, </w:t>
      </w:r>
      <w:proofErr w:type="spellStart"/>
      <w:r>
        <w:t>Virt</w:t>
      </w:r>
      <w:proofErr w:type="spellEnd"/>
      <w:r>
        <w:t xml:space="preserve">-ICE is mainly interested in the advantages that a VM can provide to a malware analyst. Also, the technology being researched under this thesis is using pure hardware-assisted virtualization as opposed to an emulator. </w:t>
      </w:r>
    </w:p>
    <w:p w:rsidR="0022681A" w:rsidRDefault="0022681A" w:rsidP="0022681A">
      <w:pPr>
        <w:pStyle w:val="ListParagraph"/>
        <w:spacing w:line="360" w:lineRule="auto"/>
        <w:ind w:left="1440"/>
      </w:pPr>
    </w:p>
    <w:p w:rsidR="0022681A" w:rsidRPr="003D4EFB" w:rsidRDefault="0022681A" w:rsidP="003D4EFB">
      <w:pPr>
        <w:spacing w:line="360" w:lineRule="auto"/>
        <w:rPr>
          <w:b/>
          <w:bCs/>
        </w:rPr>
      </w:pPr>
      <w:r w:rsidRPr="003D4EFB">
        <w:rPr>
          <w:b/>
          <w:bCs/>
        </w:rPr>
        <w:t>Dynamic and Transparent Analysis of Commodity Production Systems</w:t>
      </w:r>
    </w:p>
    <w:p w:rsidR="0022681A" w:rsidRPr="000D68ED" w:rsidRDefault="0022681A" w:rsidP="003D4EFB">
      <w:pPr>
        <w:spacing w:line="360" w:lineRule="auto"/>
        <w:ind w:left="360"/>
        <w:rPr>
          <w:b/>
          <w:bCs/>
          <w:i/>
          <w:iCs/>
        </w:rPr>
      </w:pPr>
      <w:r w:rsidRPr="000D68ED">
        <w:rPr>
          <w:b/>
          <w:bCs/>
          <w:i/>
          <w:iCs/>
        </w:rPr>
        <w:t>Overview</w:t>
      </w:r>
    </w:p>
    <w:p w:rsidR="0022681A" w:rsidRDefault="0022681A" w:rsidP="003D4EFB">
      <w:pPr>
        <w:pStyle w:val="ListParagraph"/>
        <w:spacing w:line="360" w:lineRule="auto"/>
        <w:ind w:left="360"/>
      </w:pPr>
      <w:r>
        <w:t xml:space="preserve">This paper proposed a framework to aid in the dynamic analysis of production systems by leveraging hardware virtualization technology. This was accomplished by installing a VMM and migrating the system into a virtual machine. This framework will provide transparency to, and isolation from, the system being analyzed. The framework built by the authors of this paper was called </w:t>
      </w:r>
      <w:proofErr w:type="spellStart"/>
      <w:r>
        <w:t>HyperDbg</w:t>
      </w:r>
      <w:proofErr w:type="spellEnd"/>
      <w:r>
        <w:t xml:space="preserve">. </w:t>
      </w:r>
      <w:proofErr w:type="spellStart"/>
      <w:r>
        <w:t>HyperDbg</w:t>
      </w:r>
      <w:proofErr w:type="spellEnd"/>
      <w:r>
        <w:t xml:space="preserve"> is a kernel debugger used to debug any critical kernel component. </w:t>
      </w:r>
    </w:p>
    <w:p w:rsidR="0022681A" w:rsidRDefault="0022681A" w:rsidP="003D4EFB">
      <w:pPr>
        <w:pStyle w:val="ListParagraph"/>
        <w:spacing w:line="360" w:lineRule="auto"/>
        <w:ind w:left="360"/>
      </w:pPr>
    </w:p>
    <w:p w:rsidR="0022681A" w:rsidRDefault="0022681A" w:rsidP="003D4EFB">
      <w:pPr>
        <w:pStyle w:val="ListParagraph"/>
        <w:spacing w:line="360" w:lineRule="auto"/>
        <w:ind w:left="360"/>
      </w:pPr>
      <w:r>
        <w:t xml:space="preserve">The author stated that dynamic operating system analysis could be performed through the use of both kernel-based and VMM-based tools. Kernel analysis tools are described as modifications to the </w:t>
      </w:r>
      <w:r>
        <w:lastRenderedPageBreak/>
        <w:t xml:space="preserve">kernel to intercept events of interest through the installation of hooks into the kernel. These hooks are used to monitor run-time events, and may be difficult to place into operating systems that do not provide native support for dynamic analysis. VMM-based dynamic analysis attempts will typically run the target software in a virtual machine and respond to events of interest from the VMM. Although the standard VMM-based analysis approach provides transparency, it requires that the system be run as a guest virtual machine, or it cannot be analyzed. This can be even more problematic when components need to be analyzed at the hardware level, since a great deal of these interactions will be virtualized. </w:t>
      </w:r>
    </w:p>
    <w:p w:rsidR="0022681A" w:rsidRDefault="0022681A" w:rsidP="003D4EFB">
      <w:pPr>
        <w:pStyle w:val="ListParagraph"/>
        <w:spacing w:line="360" w:lineRule="auto"/>
        <w:ind w:left="360"/>
      </w:pPr>
    </w:p>
    <w:p w:rsidR="0022681A" w:rsidRDefault="0022681A" w:rsidP="003D4EFB">
      <w:pPr>
        <w:pStyle w:val="ListParagraph"/>
        <w:spacing w:line="360" w:lineRule="auto"/>
        <w:ind w:left="360"/>
      </w:pPr>
      <w:r>
        <w:t>A framework was provided by this research that combines a VMM and analysis tools to aid in the analysis of a production system. The main advantages identified and provided through this approach include a debugging capability that is:</w:t>
      </w:r>
    </w:p>
    <w:p w:rsidR="0022681A" w:rsidRDefault="0022681A" w:rsidP="003D4EFB">
      <w:pPr>
        <w:pStyle w:val="ListParagraph"/>
        <w:numPr>
          <w:ilvl w:val="0"/>
          <w:numId w:val="17"/>
        </w:numPr>
        <w:spacing w:line="360" w:lineRule="auto"/>
        <w:ind w:left="720"/>
      </w:pPr>
      <w:r>
        <w:t>Transparent to the guest system</w:t>
      </w:r>
    </w:p>
    <w:p w:rsidR="0022681A" w:rsidRDefault="0022681A" w:rsidP="003D4EFB">
      <w:pPr>
        <w:pStyle w:val="ListParagraph"/>
        <w:numPr>
          <w:ilvl w:val="0"/>
          <w:numId w:val="17"/>
        </w:numPr>
        <w:spacing w:line="360" w:lineRule="auto"/>
        <w:ind w:left="720"/>
      </w:pPr>
      <w:r>
        <w:t>Does not require a user to recompile or reboot the target system</w:t>
      </w:r>
    </w:p>
    <w:p w:rsidR="0022681A" w:rsidRDefault="0022681A" w:rsidP="003D4EFB">
      <w:pPr>
        <w:pStyle w:val="ListParagraph"/>
        <w:numPr>
          <w:ilvl w:val="0"/>
          <w:numId w:val="17"/>
        </w:numPr>
        <w:spacing w:line="360" w:lineRule="auto"/>
        <w:ind w:left="720"/>
      </w:pPr>
      <w:r>
        <w:t>Does not require the guest OS to be pre-installed as a VM</w:t>
      </w:r>
    </w:p>
    <w:p w:rsidR="0022681A" w:rsidRDefault="0022681A" w:rsidP="003D4EFB">
      <w:pPr>
        <w:pStyle w:val="ListParagraph"/>
        <w:numPr>
          <w:ilvl w:val="0"/>
          <w:numId w:val="17"/>
        </w:numPr>
        <w:spacing w:line="360" w:lineRule="auto"/>
        <w:ind w:left="720"/>
      </w:pPr>
      <w:r>
        <w:t>Is nearly OS independent</w:t>
      </w:r>
    </w:p>
    <w:p w:rsidR="0022681A" w:rsidRDefault="0022681A" w:rsidP="000D68ED">
      <w:pPr>
        <w:pStyle w:val="ListParagraph"/>
        <w:numPr>
          <w:ilvl w:val="0"/>
          <w:numId w:val="17"/>
        </w:numPr>
        <w:spacing w:after="0" w:line="360" w:lineRule="auto"/>
        <w:ind w:left="720"/>
      </w:pPr>
      <w:r>
        <w:t>Prevents errors in the analysis tool from affecting the guest system</w:t>
      </w:r>
    </w:p>
    <w:p w:rsidR="0022681A" w:rsidRDefault="0022681A" w:rsidP="003D4EFB">
      <w:pPr>
        <w:spacing w:line="360" w:lineRule="auto"/>
        <w:ind w:left="360"/>
      </w:pPr>
    </w:p>
    <w:p w:rsidR="0022681A" w:rsidRPr="000D68ED" w:rsidRDefault="0022681A" w:rsidP="003D4EFB">
      <w:pPr>
        <w:spacing w:line="360" w:lineRule="auto"/>
        <w:ind w:left="360"/>
        <w:rPr>
          <w:b/>
          <w:i/>
          <w:iCs/>
        </w:rPr>
      </w:pPr>
      <w:r w:rsidRPr="000D68ED">
        <w:rPr>
          <w:b/>
          <w:i/>
        </w:rPr>
        <w:t>Relationship to Thesis</w:t>
      </w:r>
    </w:p>
    <w:p w:rsidR="0022681A" w:rsidRDefault="0022681A" w:rsidP="003D4EFB">
      <w:pPr>
        <w:pStyle w:val="ListParagraph"/>
        <w:spacing w:line="360" w:lineRule="auto"/>
        <w:ind w:left="360"/>
      </w:pPr>
      <w:r>
        <w:t xml:space="preserve">This publication contains concepts similar to this thesis because it makes use of hardware-assisted virtualization technology to aid in debugging, although the capabilities and advantages sought by this publication diverge from those identified in this thesis. This publication mainly seeks to create a framework that provides inherent advantages to a guest OS being debugged by running the analysis tools in an isolated VMM. This thesis seeks specifically to enhance debug capabilities by using exit conditions analogously to breakpoints in order to provide a much more powerful and extensive set of breakpoint capabilities. The difference between this thesis and the publication being reviewed is especially demonstrated by the technique that the publication uses to implement multiple simultaneous breakpoints. The publication makes use of software breakpoints for this concept, whereas one of the advantages of the virtual breakpoints presented within this thesis is the ability to set nearly unlimited virtual breakpoints without modification to the target software, even for hardware-based events. </w:t>
      </w:r>
    </w:p>
    <w:p w:rsidR="0022681A" w:rsidRDefault="0022681A" w:rsidP="003D4EFB">
      <w:pPr>
        <w:pStyle w:val="ListParagraph"/>
        <w:spacing w:line="360" w:lineRule="auto"/>
        <w:ind w:left="360"/>
      </w:pPr>
    </w:p>
    <w:p w:rsidR="0022681A" w:rsidRDefault="0022681A" w:rsidP="003D4EFB">
      <w:pPr>
        <w:pStyle w:val="ListParagraph"/>
        <w:spacing w:line="360" w:lineRule="auto"/>
        <w:ind w:left="360"/>
      </w:pPr>
      <w:r>
        <w:t xml:space="preserve">Although it was not the main focus of this thesis, it is important to point out that the debugging capabilities provided by this thesis also share the inherent advantages of running a debugger from a VMM, as was identified within the </w:t>
      </w:r>
      <w:r w:rsidRPr="00EA784E">
        <w:t>Dynamic and Transparent Analysis of Commodity Production Systems</w:t>
      </w:r>
      <w:r>
        <w:t xml:space="preserve"> publication.</w:t>
      </w:r>
    </w:p>
    <w:p w:rsidR="0022681A" w:rsidRPr="00E77326" w:rsidRDefault="0022681A" w:rsidP="0022681A">
      <w:pPr>
        <w:pStyle w:val="ListParagraph"/>
        <w:spacing w:line="360" w:lineRule="auto"/>
        <w:ind w:left="1440"/>
        <w:rPr>
          <w:rStyle w:val="Heading3Char"/>
          <w:rFonts w:asciiTheme="minorHAnsi" w:eastAsiaTheme="minorHAnsi" w:hAnsiTheme="minorHAnsi" w:cstheme="minorBidi"/>
          <w:b w:val="0"/>
          <w:bCs w:val="0"/>
          <w:color w:val="auto"/>
        </w:rPr>
      </w:pPr>
    </w:p>
    <w:p w:rsidR="0022681A" w:rsidRPr="003D4EFB" w:rsidRDefault="0022681A" w:rsidP="003D4EFB">
      <w:pPr>
        <w:spacing w:line="360" w:lineRule="auto"/>
        <w:rPr>
          <w:b/>
        </w:rPr>
      </w:pPr>
      <w:commentRangeStart w:id="162"/>
      <w:proofErr w:type="spellStart"/>
      <w:r w:rsidRPr="003D4EFB">
        <w:rPr>
          <w:b/>
        </w:rPr>
        <w:t>VirtDbg</w:t>
      </w:r>
      <w:commentRangeEnd w:id="162"/>
      <w:proofErr w:type="spellEnd"/>
      <w:r w:rsidRPr="003D4EFB">
        <w:rPr>
          <w:b/>
          <w:bCs/>
        </w:rPr>
        <w:commentReference w:id="162"/>
      </w:r>
    </w:p>
    <w:p w:rsidR="0022681A" w:rsidRPr="000D68ED" w:rsidRDefault="0022681A" w:rsidP="003D4EFB">
      <w:pPr>
        <w:spacing w:line="360" w:lineRule="auto"/>
        <w:ind w:left="360"/>
        <w:rPr>
          <w:b/>
          <w:bCs/>
          <w:i/>
          <w:iCs/>
        </w:rPr>
      </w:pPr>
      <w:r w:rsidRPr="000D68ED">
        <w:rPr>
          <w:b/>
          <w:bCs/>
          <w:i/>
          <w:iCs/>
        </w:rPr>
        <w:t>Overview</w:t>
      </w:r>
    </w:p>
    <w:p w:rsidR="0022681A" w:rsidRDefault="0022681A" w:rsidP="003D4EFB">
      <w:pPr>
        <w:pStyle w:val="ListParagraph"/>
        <w:spacing w:line="360" w:lineRule="auto"/>
        <w:ind w:left="360"/>
      </w:pPr>
      <w:proofErr w:type="spellStart"/>
      <w:r>
        <w:t>VirtDbg</w:t>
      </w:r>
      <w:proofErr w:type="spellEnd"/>
      <w:r>
        <w:t xml:space="preserve"> is not a publication or research topic, but a code project that shares similarities with the topic of this thesis. At the time that this thesis was written, </w:t>
      </w:r>
      <w:proofErr w:type="spellStart"/>
      <w:r>
        <w:t>VirtDbg</w:t>
      </w:r>
      <w:proofErr w:type="spellEnd"/>
      <w:r>
        <w:t xml:space="preserve"> was an incomplete open source project, but I wanted to make note of its existence due to a single, but significant, underlying similarity. </w:t>
      </w:r>
      <w:proofErr w:type="spellStart"/>
      <w:r>
        <w:t>VirtDbg’s</w:t>
      </w:r>
      <w:proofErr w:type="spellEnd"/>
      <w:r>
        <w:t xml:space="preserve"> purpose is to implement a kernel debugger with the assistance of the hardware virtualization technology provided by Intel’s VT-x. Its main purpose is stated to provide a debugging environment for 64-bit versions of Windows 7 where available kernel debuggers are extremely limited. Using </w:t>
      </w:r>
      <w:proofErr w:type="spellStart"/>
      <w:r>
        <w:t>VirtDbg</w:t>
      </w:r>
      <w:proofErr w:type="spellEnd"/>
      <w:r>
        <w:t xml:space="preserve"> will allow a user to debug protected parts of the Windows OS, such as </w:t>
      </w:r>
      <w:proofErr w:type="spellStart"/>
      <w:r>
        <w:t>PatchGuard</w:t>
      </w:r>
      <w:proofErr w:type="spellEnd"/>
      <w:r>
        <w:t xml:space="preserve">, that would otherwise be difficult to debug through standard debuggers such as </w:t>
      </w:r>
      <w:proofErr w:type="spellStart"/>
      <w:r>
        <w:t>WinDbg</w:t>
      </w:r>
      <w:proofErr w:type="spellEnd"/>
      <w:r>
        <w:t xml:space="preserve">. </w:t>
      </w:r>
      <w:proofErr w:type="spellStart"/>
      <w:r>
        <w:t>VirtDbg</w:t>
      </w:r>
      <w:proofErr w:type="spellEnd"/>
      <w:r>
        <w:t xml:space="preserve"> is currently in a “very alpha state” and does not yet have a great deal of documentation or functionality provided beyond the main concept of its implementation of a debugger with the assistance of Intel VT-x based technology. The current </w:t>
      </w:r>
      <w:proofErr w:type="spellStart"/>
      <w:r>
        <w:t>VirtDbg</w:t>
      </w:r>
      <w:proofErr w:type="spellEnd"/>
      <w:r>
        <w:t xml:space="preserve"> project can be located at </w:t>
      </w:r>
      <w:hyperlink r:id="rId21" w:history="1">
        <w:r w:rsidRPr="00BC65FA">
          <w:rPr>
            <w:rStyle w:val="Hyperlink"/>
          </w:rPr>
          <w:t>http://code.google.com/p/hyperdbg/</w:t>
        </w:r>
      </w:hyperlink>
      <w:r>
        <w:t>.</w:t>
      </w:r>
    </w:p>
    <w:p w:rsidR="0022681A" w:rsidRDefault="0022681A" w:rsidP="0022681A">
      <w:pPr>
        <w:pStyle w:val="ListParagraph"/>
        <w:spacing w:line="360" w:lineRule="auto"/>
      </w:pPr>
    </w:p>
    <w:p w:rsidR="0022681A" w:rsidRPr="003D4EFB" w:rsidRDefault="0022681A" w:rsidP="003D4EFB">
      <w:pPr>
        <w:spacing w:line="360" w:lineRule="auto"/>
        <w:rPr>
          <w:b/>
          <w:bCs/>
        </w:rPr>
      </w:pPr>
      <w:r w:rsidRPr="003D4EFB">
        <w:rPr>
          <w:b/>
          <w:bCs/>
        </w:rPr>
        <w:t>Hardware Assisted Virtualization - Intel Virtualization Technology</w:t>
      </w:r>
    </w:p>
    <w:p w:rsidR="0022681A" w:rsidRPr="000D68ED" w:rsidRDefault="0022681A" w:rsidP="003D4EFB">
      <w:pPr>
        <w:spacing w:line="360" w:lineRule="auto"/>
        <w:ind w:left="360"/>
        <w:rPr>
          <w:b/>
          <w:i/>
        </w:rPr>
      </w:pPr>
      <w:r w:rsidRPr="000D68ED">
        <w:rPr>
          <w:b/>
          <w:i/>
        </w:rPr>
        <w:t>Overview</w:t>
      </w:r>
    </w:p>
    <w:p w:rsidR="0022681A" w:rsidRDefault="0022681A" w:rsidP="003D4EFB">
      <w:pPr>
        <w:pStyle w:val="ListParagraph"/>
        <w:spacing w:line="360" w:lineRule="auto"/>
        <w:ind w:left="360"/>
      </w:pPr>
      <w:r>
        <w:t xml:space="preserve">This paper provides a well-organized, condensed version of the Intel VT-x information that can be found in the Intel Developer's Manuals. Some of the challenges required to provide virtualization on the Intel architecture are addressed, leading into the need for Intel's VT-x technology. A thorough explanation of the various aspects of VT-x is provided, organizing the data in a format that appears helpful to a developer creating or extending an Intel VT-x based hypervisor. The information in this </w:t>
      </w:r>
      <w:r>
        <w:lastRenderedPageBreak/>
        <w:t>paper can be obtained from the Intel Developer's Manuals, but the paper is organized so that various VT-x concepts can be quickly located and interpreted in a clear and understandable format.</w:t>
      </w:r>
    </w:p>
    <w:p w:rsidR="0022681A" w:rsidRDefault="0022681A" w:rsidP="003D4EFB">
      <w:pPr>
        <w:pStyle w:val="ListParagraph"/>
        <w:spacing w:line="360" w:lineRule="auto"/>
        <w:ind w:left="360"/>
      </w:pPr>
    </w:p>
    <w:p w:rsidR="0022681A" w:rsidRPr="000D68ED" w:rsidRDefault="0022681A" w:rsidP="003D4EFB">
      <w:pPr>
        <w:spacing w:line="360" w:lineRule="auto"/>
        <w:ind w:left="360"/>
        <w:rPr>
          <w:b/>
          <w:bCs/>
          <w:i/>
        </w:rPr>
      </w:pPr>
      <w:r w:rsidRPr="000D68ED">
        <w:rPr>
          <w:b/>
          <w:bCs/>
          <w:i/>
          <w:iCs/>
        </w:rPr>
        <w:t>Relationship to Thesis</w:t>
      </w:r>
    </w:p>
    <w:p w:rsidR="0022681A" w:rsidRDefault="0022681A" w:rsidP="003D4EFB">
      <w:pPr>
        <w:pStyle w:val="ListParagraph"/>
        <w:spacing w:line="360" w:lineRule="auto"/>
        <w:ind w:left="360"/>
      </w:pPr>
      <w:r>
        <w:t>This publication provides a great overview of the various capabilities that can be obtained through the use of Intel VT-x. The development required to prove the ideas behind this thesis was centered on Intel's VT-x using Intel VMX capabilities. This paper has helpfully summarized many of the development concepts required to build virtual breakpoints through the use of VM-Exit Reasons.</w:t>
      </w:r>
    </w:p>
    <w:p w:rsidR="009661DF" w:rsidRDefault="009661DF"/>
    <w:sectPr w:rsidR="009661DF" w:rsidSect="007C69C1">
      <w:headerReference w:type="default" r:id="rId22"/>
      <w:footerReference w:type="default" r:id="rId23"/>
      <w:footerReference w:type="first" r:id="rId24"/>
      <w:pgSz w:w="12240" w:h="15840"/>
      <w:pgMar w:top="1440" w:right="1440" w:bottom="1440" w:left="1440" w:header="720" w:footer="720" w:gutter="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32" w:author="GrRrr" w:date="2011-11-09T20:52:00Z" w:initials="G">
    <w:p w:rsidR="00D9290B" w:rsidRDefault="00D9290B">
      <w:pPr>
        <w:pStyle w:val="CommentText"/>
      </w:pPr>
      <w:r>
        <w:rPr>
          <w:rStyle w:val="CommentReference"/>
        </w:rPr>
        <w:annotationRef/>
      </w:r>
      <w:r>
        <w:t xml:space="preserve">Ask Dr Fawcett if he meant VT-x </w:t>
      </w:r>
      <w:proofErr w:type="spellStart"/>
      <w:r>
        <w:t>vs</w:t>
      </w:r>
      <w:proofErr w:type="spellEnd"/>
      <w:r>
        <w:t xml:space="preserve"> VT-d? VT-d with </w:t>
      </w:r>
      <w:r w:rsidR="003479F4">
        <w:t>DMA and interrupt remapping for the purpose of directly using hardware peripherals?</w:t>
      </w:r>
      <w:r w:rsidR="009741B5">
        <w:t xml:space="preserve"> Intel VT is an umbrella term for </w:t>
      </w:r>
      <w:proofErr w:type="spellStart"/>
      <w:r w:rsidR="009741B5">
        <w:t>Intels</w:t>
      </w:r>
      <w:proofErr w:type="spellEnd"/>
      <w:r w:rsidR="009741B5">
        <w:t xml:space="preserve"> suite of virtualization technologies. VT-d</w:t>
      </w:r>
      <w:r w:rsidR="000B6DDF">
        <w:t xml:space="preserve">, or Intel Virtualization Technology for directed I/O adds extra virtualization capabilities to the standard Intel VT based capabilities by allowing for </w:t>
      </w:r>
    </w:p>
    <w:p w:rsidR="000B6DDF" w:rsidRDefault="000B6DDF">
      <w:pPr>
        <w:pStyle w:val="CommentText"/>
      </w:pPr>
      <w:r>
        <w:t>1. IO device assignment</w:t>
      </w:r>
    </w:p>
    <w:p w:rsidR="000B6DDF" w:rsidRDefault="000B6DDF">
      <w:pPr>
        <w:pStyle w:val="CommentText"/>
      </w:pPr>
      <w:r>
        <w:t xml:space="preserve">2. </w:t>
      </w:r>
      <w:r w:rsidR="00F132C9">
        <w:t>DMA remapping</w:t>
      </w:r>
    </w:p>
    <w:p w:rsidR="00B01CC9" w:rsidRDefault="00B01CC9">
      <w:pPr>
        <w:pStyle w:val="CommentText"/>
      </w:pPr>
      <w:r>
        <w:t xml:space="preserve">3. </w:t>
      </w:r>
      <w:r w:rsidR="0082001F">
        <w:t>Interrupt remapping</w:t>
      </w:r>
    </w:p>
    <w:p w:rsidR="0082001F" w:rsidRDefault="0082001F">
      <w:pPr>
        <w:pStyle w:val="CommentText"/>
      </w:pPr>
      <w:r>
        <w:t xml:space="preserve">4. </w:t>
      </w:r>
      <w:r w:rsidR="00FF384E">
        <w:t>Catch DMA</w:t>
      </w:r>
      <w:r w:rsidR="002E3C76">
        <w:t xml:space="preserve"> and interrupt errors that could corrupt memory and or even impact VM isolation</w:t>
      </w:r>
    </w:p>
    <w:p w:rsidR="00B73C65" w:rsidRDefault="00B73C65">
      <w:pPr>
        <w:pStyle w:val="CommentText"/>
      </w:pPr>
    </w:p>
    <w:p w:rsidR="00B73C65" w:rsidRDefault="00B73C65">
      <w:pPr>
        <w:pStyle w:val="CommentText"/>
      </w:pPr>
      <w:r>
        <w:t xml:space="preserve">If this is sufficient these four points will be briefly elaborated on in this section. A reference to the Intel </w:t>
      </w:r>
      <w:proofErr w:type="spellStart"/>
      <w:r>
        <w:t>Virtualizatoin</w:t>
      </w:r>
      <w:proofErr w:type="spellEnd"/>
      <w:r>
        <w:t xml:space="preserve"> Technology for directed I/O will be added. This document is located at the address:</w:t>
      </w:r>
    </w:p>
    <w:p w:rsidR="00B73C65" w:rsidRDefault="00B73C65">
      <w:pPr>
        <w:pStyle w:val="CommentText"/>
      </w:pPr>
    </w:p>
    <w:p w:rsidR="00B73C65" w:rsidRDefault="00B73C65">
      <w:pPr>
        <w:pStyle w:val="CommentText"/>
      </w:pPr>
      <w:r w:rsidRPr="00B73C65">
        <w:t>http://download.intel.com/technology/computing/vptech/Intel%28r%29_VT_for_Direct_IO.pdf</w:t>
      </w:r>
    </w:p>
    <w:p w:rsidR="00B73C65" w:rsidRDefault="00B73C65">
      <w:pPr>
        <w:pStyle w:val="CommentText"/>
      </w:pPr>
    </w:p>
  </w:comment>
  <w:comment w:id="43" w:author="GrRrr" w:date="2011-11-07T21:16:00Z" w:initials="G">
    <w:p w:rsidR="00D9290B" w:rsidRDefault="00D9290B">
      <w:pPr>
        <w:pStyle w:val="CommentText"/>
      </w:pPr>
      <w:r>
        <w:rPr>
          <w:rStyle w:val="CommentReference"/>
        </w:rPr>
        <w:annotationRef/>
      </w:r>
      <w:r>
        <w:t xml:space="preserve">Chapter Map - Ask Dr. Fawcett is this is what he intended. This map provides a very </w:t>
      </w:r>
      <w:proofErr w:type="spellStart"/>
      <w:r>
        <w:t>breif</w:t>
      </w:r>
      <w:proofErr w:type="spellEnd"/>
      <w:r>
        <w:t xml:space="preserve"> outline of the sections included in this chapter. Does the map look good as part of the high level section, or should this also be a sub-section of chapter 3?</w:t>
      </w:r>
    </w:p>
  </w:comment>
  <w:comment w:id="91" w:author="GrRrr" w:date="2011-11-07T21:17:00Z" w:initials="G">
    <w:p w:rsidR="00D9290B" w:rsidRDefault="00D9290B" w:rsidP="00B57ED3">
      <w:pPr>
        <w:pStyle w:val="CommentText"/>
      </w:pPr>
      <w:r>
        <w:rPr>
          <w:rStyle w:val="CommentReference"/>
        </w:rPr>
        <w:annotationRef/>
      </w:r>
      <w:r>
        <w:t xml:space="preserve">Chapter Map - Ask Dr. Fawcett is this is what he intended. This map provides a very </w:t>
      </w:r>
      <w:proofErr w:type="spellStart"/>
      <w:r>
        <w:t>breif</w:t>
      </w:r>
      <w:proofErr w:type="spellEnd"/>
      <w:r>
        <w:t xml:space="preserve"> outline of the sections included in this chapter. Does the map look good as part of the high level section, or should this also be a sub-section of chapter 4?</w:t>
      </w:r>
    </w:p>
  </w:comment>
  <w:comment w:id="116" w:author="GrRrr" w:date="2011-10-05T20:24:00Z" w:initials="G">
    <w:p w:rsidR="00D9290B" w:rsidRDefault="00D9290B">
      <w:pPr>
        <w:pStyle w:val="CommentText"/>
      </w:pPr>
      <w:r>
        <w:rPr>
          <w:rStyle w:val="CommentReference"/>
        </w:rPr>
        <w:annotationRef/>
      </w:r>
      <w:r>
        <w:t>Run experiment again and cut down on text so this image is larger</w:t>
      </w:r>
    </w:p>
  </w:comment>
  <w:comment w:id="149" w:author="GrRrr" w:date="2011-11-08T21:07:00Z" w:initials="G">
    <w:p w:rsidR="00D9290B" w:rsidRDefault="00D9290B">
      <w:pPr>
        <w:pStyle w:val="CommentText"/>
      </w:pPr>
      <w:r>
        <w:rPr>
          <w:rStyle w:val="CommentReference"/>
        </w:rPr>
        <w:annotationRef/>
      </w:r>
      <w:r>
        <w:t>Ask Dr. Fawcett if We should include references to the related work section, since this is part of an appendix, not the main text. The related work sections acts as its own reference since it is a direct review of specific publications. My opinion is that it will help formalize this section with more publications, but I want to make sure this is proper to add to the bibliography appendix</w:t>
      </w:r>
    </w:p>
  </w:comment>
  <w:comment w:id="162" w:author="GrRrr" w:date="2011-11-06T17:20:00Z" w:initials="G">
    <w:p w:rsidR="00D9290B" w:rsidRDefault="00D9290B" w:rsidP="0022681A">
      <w:pPr>
        <w:pStyle w:val="CommentText"/>
      </w:pPr>
      <w:r>
        <w:rPr>
          <w:rStyle w:val="CommentReference"/>
        </w:rPr>
        <w:annotationRef/>
      </w:r>
      <w:r>
        <w:t>Update with the presentation that was recently given</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0BE9" w:rsidRDefault="00E20BE9" w:rsidP="00D807BA">
      <w:pPr>
        <w:spacing w:after="0" w:line="240" w:lineRule="auto"/>
      </w:pPr>
      <w:r>
        <w:separator/>
      </w:r>
    </w:p>
  </w:endnote>
  <w:endnote w:type="continuationSeparator" w:id="0">
    <w:p w:rsidR="00E20BE9" w:rsidRDefault="00E20BE9" w:rsidP="00D807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oSansIntel-Medium">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1538"/>
      <w:docPartObj>
        <w:docPartGallery w:val="Page Numbers (Bottom of Page)"/>
        <w:docPartUnique/>
      </w:docPartObj>
    </w:sdtPr>
    <w:sdtContent>
      <w:p w:rsidR="00D9290B" w:rsidRDefault="00D9290B">
        <w:pPr>
          <w:pStyle w:val="Footer"/>
        </w:pPr>
        <w:r>
          <w:t xml:space="preserve">Page | </w:t>
        </w:r>
        <w:fldSimple w:instr=" PAGE   \* MERGEFORMAT ">
          <w:r w:rsidR="008F0E96">
            <w:rPr>
              <w:noProof/>
            </w:rPr>
            <w:t>3</w:t>
          </w:r>
        </w:fldSimple>
      </w:p>
    </w:sdtContent>
  </w:sdt>
  <w:p w:rsidR="00D9290B" w:rsidRDefault="00D9290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31537"/>
      <w:docPartObj>
        <w:docPartGallery w:val="Page Numbers (Bottom of Page)"/>
        <w:docPartUnique/>
      </w:docPartObj>
    </w:sdtPr>
    <w:sdtContent>
      <w:p w:rsidR="00D9290B" w:rsidRDefault="00D9290B">
        <w:pPr>
          <w:pStyle w:val="Footer"/>
        </w:pPr>
        <w:r>
          <w:t xml:space="preserve">Page | </w:t>
        </w:r>
        <w:fldSimple w:instr=" PAGE   \* MERGEFORMAT ">
          <w:r w:rsidR="008F0E96">
            <w:rPr>
              <w:noProof/>
            </w:rPr>
            <w:t>1</w:t>
          </w:r>
        </w:fldSimple>
      </w:p>
    </w:sdtContent>
  </w:sdt>
  <w:p w:rsidR="00D9290B" w:rsidRDefault="00D9290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0BE9" w:rsidRDefault="00E20BE9" w:rsidP="00D807BA">
      <w:pPr>
        <w:spacing w:after="0" w:line="240" w:lineRule="auto"/>
      </w:pPr>
      <w:r>
        <w:separator/>
      </w:r>
    </w:p>
  </w:footnote>
  <w:footnote w:type="continuationSeparator" w:id="0">
    <w:p w:rsidR="00E20BE9" w:rsidRDefault="00E20BE9" w:rsidP="00D807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90B" w:rsidRDefault="00D9290B" w:rsidP="00D807BA">
    <w:pPr>
      <w:pStyle w:val="Header"/>
    </w:pPr>
    <w:r>
      <w:t>Copyright - Ryan Wilson - Syracuse University Thesis</w:t>
    </w:r>
    <w:r>
      <w:tab/>
    </w:r>
    <w:r>
      <w:tab/>
      <w:t>Dr. Fawcett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B7DC7"/>
    <w:multiLevelType w:val="hybridMultilevel"/>
    <w:tmpl w:val="44A01C40"/>
    <w:lvl w:ilvl="0" w:tplc="56C4278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293ED4"/>
    <w:multiLevelType w:val="hybridMultilevel"/>
    <w:tmpl w:val="2F985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CE44850"/>
    <w:multiLevelType w:val="multilevel"/>
    <w:tmpl w:val="12A6B2C6"/>
    <w:lvl w:ilvl="0">
      <w:start w:val="1"/>
      <w:numFmt w:val="decimal"/>
      <w:lvlText w:val="%1."/>
      <w:lvlJc w:val="left"/>
      <w:pPr>
        <w:ind w:left="630" w:hanging="360"/>
      </w:pPr>
      <w:rPr>
        <w:rFonts w:hint="default"/>
      </w:rPr>
    </w:lvl>
    <w:lvl w:ilvl="1">
      <w:start w:val="1"/>
      <w:numFmt w:val="decimal"/>
      <w:lvlText w:val="%1.%2"/>
      <w:lvlJc w:val="left"/>
      <w:pPr>
        <w:ind w:left="360" w:firstLine="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9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0D663C95"/>
    <w:multiLevelType w:val="hybridMultilevel"/>
    <w:tmpl w:val="B56A1314"/>
    <w:lvl w:ilvl="0" w:tplc="CB2AC02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30617"/>
    <w:multiLevelType w:val="hybridMultilevel"/>
    <w:tmpl w:val="C04250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E17D8C"/>
    <w:multiLevelType w:val="hybridMultilevel"/>
    <w:tmpl w:val="2F9A70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FE60B3"/>
    <w:multiLevelType w:val="hybridMultilevel"/>
    <w:tmpl w:val="1EAE4A28"/>
    <w:lvl w:ilvl="0" w:tplc="04090001">
      <w:start w:val="1"/>
      <w:numFmt w:val="bullet"/>
      <w:lvlText w:val=""/>
      <w:lvlJc w:val="left"/>
      <w:pPr>
        <w:ind w:left="1470" w:hanging="360"/>
      </w:pPr>
      <w:rPr>
        <w:rFonts w:ascii="Symbol" w:hAnsi="Symbol" w:hint="default"/>
      </w:rPr>
    </w:lvl>
    <w:lvl w:ilvl="1" w:tplc="04090003">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7">
    <w:nsid w:val="215561EC"/>
    <w:multiLevelType w:val="hybridMultilevel"/>
    <w:tmpl w:val="F1000C0C"/>
    <w:lvl w:ilvl="0" w:tplc="04090001">
      <w:start w:val="1"/>
      <w:numFmt w:val="bullet"/>
      <w:lvlText w:val=""/>
      <w:lvlJc w:val="left"/>
      <w:pPr>
        <w:ind w:left="2010" w:hanging="360"/>
      </w:pPr>
      <w:rPr>
        <w:rFonts w:ascii="Symbol" w:hAnsi="Symbol"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8">
    <w:nsid w:val="22890DA1"/>
    <w:multiLevelType w:val="hybridMultilevel"/>
    <w:tmpl w:val="FDE27E30"/>
    <w:lvl w:ilvl="0" w:tplc="0409001B">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906910"/>
    <w:multiLevelType w:val="hybridMultilevel"/>
    <w:tmpl w:val="9A60FF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57A6F9F"/>
    <w:multiLevelType w:val="hybridMultilevel"/>
    <w:tmpl w:val="E6FAB4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B5B04D7"/>
    <w:multiLevelType w:val="hybridMultilevel"/>
    <w:tmpl w:val="C8586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0FF5C47"/>
    <w:multiLevelType w:val="hybridMultilevel"/>
    <w:tmpl w:val="C6DC9FB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754514D"/>
    <w:multiLevelType w:val="hybridMultilevel"/>
    <w:tmpl w:val="96A26FF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37F56E8C"/>
    <w:multiLevelType w:val="hybridMultilevel"/>
    <w:tmpl w:val="5AE6A63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395A00B5"/>
    <w:multiLevelType w:val="multilevel"/>
    <w:tmpl w:val="12A6B2C6"/>
    <w:lvl w:ilvl="0">
      <w:start w:val="1"/>
      <w:numFmt w:val="decimal"/>
      <w:lvlText w:val="%1."/>
      <w:lvlJc w:val="left"/>
      <w:pPr>
        <w:ind w:left="360" w:hanging="360"/>
      </w:pPr>
      <w:rPr>
        <w:rFonts w:hint="default"/>
      </w:rPr>
    </w:lvl>
    <w:lvl w:ilvl="1">
      <w:start w:val="1"/>
      <w:numFmt w:val="decimal"/>
      <w:lvlText w:val="%1.%2"/>
      <w:lvlJc w:val="left"/>
      <w:pPr>
        <w:ind w:left="360" w:firstLine="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9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43857A0F"/>
    <w:multiLevelType w:val="hybridMultilevel"/>
    <w:tmpl w:val="D8AA74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nsid w:val="486B753E"/>
    <w:multiLevelType w:val="hybridMultilevel"/>
    <w:tmpl w:val="25E647E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8">
    <w:nsid w:val="533300E0"/>
    <w:multiLevelType w:val="hybridMultilevel"/>
    <w:tmpl w:val="A17241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53924190"/>
    <w:multiLevelType w:val="hybridMultilevel"/>
    <w:tmpl w:val="E6EC6D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49C2C66"/>
    <w:multiLevelType w:val="hybridMultilevel"/>
    <w:tmpl w:val="F4D406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4C1473B"/>
    <w:multiLevelType w:val="hybridMultilevel"/>
    <w:tmpl w:val="BD7AA3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C305EA8"/>
    <w:multiLevelType w:val="hybridMultilevel"/>
    <w:tmpl w:val="56E05D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C3C2E4C"/>
    <w:multiLevelType w:val="hybridMultilevel"/>
    <w:tmpl w:val="9A24EB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609366E"/>
    <w:multiLevelType w:val="hybridMultilevel"/>
    <w:tmpl w:val="FBBE58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3C2FE1"/>
    <w:multiLevelType w:val="hybridMultilevel"/>
    <w:tmpl w:val="2D78C30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6D471A16"/>
    <w:multiLevelType w:val="hybridMultilevel"/>
    <w:tmpl w:val="77D0D324"/>
    <w:lvl w:ilvl="0" w:tplc="CB2AC0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E6B26B6"/>
    <w:multiLevelType w:val="hybridMultilevel"/>
    <w:tmpl w:val="BCEA09BE"/>
    <w:lvl w:ilvl="0" w:tplc="04090001">
      <w:start w:val="1"/>
      <w:numFmt w:val="bullet"/>
      <w:lvlText w:val=""/>
      <w:lvlJc w:val="left"/>
      <w:pPr>
        <w:ind w:left="2970" w:hanging="360"/>
      </w:pPr>
      <w:rPr>
        <w:rFonts w:ascii="Symbol" w:hAnsi="Symbol" w:hint="default"/>
      </w:rPr>
    </w:lvl>
    <w:lvl w:ilvl="1" w:tplc="04090003">
      <w:start w:val="1"/>
      <w:numFmt w:val="bullet"/>
      <w:lvlText w:val="o"/>
      <w:lvlJc w:val="left"/>
      <w:pPr>
        <w:ind w:left="3690" w:hanging="360"/>
      </w:pPr>
      <w:rPr>
        <w:rFonts w:ascii="Courier New" w:hAnsi="Courier New" w:cs="Courier New" w:hint="default"/>
      </w:rPr>
    </w:lvl>
    <w:lvl w:ilvl="2" w:tplc="04090005">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num w:numId="1">
    <w:abstractNumId w:val="24"/>
  </w:num>
  <w:num w:numId="2">
    <w:abstractNumId w:val="2"/>
  </w:num>
  <w:num w:numId="3">
    <w:abstractNumId w:val="13"/>
  </w:num>
  <w:num w:numId="4">
    <w:abstractNumId w:val="25"/>
  </w:num>
  <w:num w:numId="5">
    <w:abstractNumId w:val="5"/>
  </w:num>
  <w:num w:numId="6">
    <w:abstractNumId w:val="27"/>
  </w:num>
  <w:num w:numId="7">
    <w:abstractNumId w:val="12"/>
  </w:num>
  <w:num w:numId="8">
    <w:abstractNumId w:val="18"/>
  </w:num>
  <w:num w:numId="9">
    <w:abstractNumId w:val="14"/>
  </w:num>
  <w:num w:numId="10">
    <w:abstractNumId w:val="7"/>
  </w:num>
  <w:num w:numId="11">
    <w:abstractNumId w:val="16"/>
  </w:num>
  <w:num w:numId="12">
    <w:abstractNumId w:val="21"/>
  </w:num>
  <w:num w:numId="13">
    <w:abstractNumId w:val="9"/>
  </w:num>
  <w:num w:numId="14">
    <w:abstractNumId w:val="6"/>
  </w:num>
  <w:num w:numId="15">
    <w:abstractNumId w:val="23"/>
  </w:num>
  <w:num w:numId="16">
    <w:abstractNumId w:val="22"/>
  </w:num>
  <w:num w:numId="17">
    <w:abstractNumId w:val="17"/>
  </w:num>
  <w:num w:numId="18">
    <w:abstractNumId w:val="15"/>
  </w:num>
  <w:num w:numId="19">
    <w:abstractNumId w:val="0"/>
  </w:num>
  <w:num w:numId="20">
    <w:abstractNumId w:val="19"/>
  </w:num>
  <w:num w:numId="21">
    <w:abstractNumId w:val="4"/>
  </w:num>
  <w:num w:numId="22">
    <w:abstractNumId w:val="8"/>
  </w:num>
  <w:num w:numId="23">
    <w:abstractNumId w:val="1"/>
  </w:num>
  <w:num w:numId="24">
    <w:abstractNumId w:val="11"/>
  </w:num>
  <w:num w:numId="25">
    <w:abstractNumId w:val="20"/>
  </w:num>
  <w:num w:numId="26">
    <w:abstractNumId w:val="10"/>
  </w:num>
  <w:num w:numId="27">
    <w:abstractNumId w:val="26"/>
  </w:num>
  <w:num w:numId="2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EB5A07"/>
    <w:rsid w:val="00000084"/>
    <w:rsid w:val="00001F19"/>
    <w:rsid w:val="00001F5F"/>
    <w:rsid w:val="000029E8"/>
    <w:rsid w:val="00006B03"/>
    <w:rsid w:val="00010048"/>
    <w:rsid w:val="00012FFB"/>
    <w:rsid w:val="00013852"/>
    <w:rsid w:val="00013EB6"/>
    <w:rsid w:val="00014A2E"/>
    <w:rsid w:val="00014F80"/>
    <w:rsid w:val="00015277"/>
    <w:rsid w:val="00016364"/>
    <w:rsid w:val="00021D55"/>
    <w:rsid w:val="0002202B"/>
    <w:rsid w:val="00024A29"/>
    <w:rsid w:val="000272CC"/>
    <w:rsid w:val="000276FC"/>
    <w:rsid w:val="00027A13"/>
    <w:rsid w:val="00033056"/>
    <w:rsid w:val="000333B1"/>
    <w:rsid w:val="00036B9A"/>
    <w:rsid w:val="00043017"/>
    <w:rsid w:val="0004365A"/>
    <w:rsid w:val="000450BB"/>
    <w:rsid w:val="0004794D"/>
    <w:rsid w:val="0005109B"/>
    <w:rsid w:val="00053628"/>
    <w:rsid w:val="000554A1"/>
    <w:rsid w:val="00060BCE"/>
    <w:rsid w:val="00061CF0"/>
    <w:rsid w:val="00062DF6"/>
    <w:rsid w:val="0006689A"/>
    <w:rsid w:val="0006786A"/>
    <w:rsid w:val="0007435C"/>
    <w:rsid w:val="00075F6A"/>
    <w:rsid w:val="000763EE"/>
    <w:rsid w:val="00077C87"/>
    <w:rsid w:val="000801F2"/>
    <w:rsid w:val="00080728"/>
    <w:rsid w:val="000810D0"/>
    <w:rsid w:val="000811A6"/>
    <w:rsid w:val="0009107E"/>
    <w:rsid w:val="00091EA5"/>
    <w:rsid w:val="00093EF6"/>
    <w:rsid w:val="00095254"/>
    <w:rsid w:val="00095522"/>
    <w:rsid w:val="000A17A0"/>
    <w:rsid w:val="000A1CF5"/>
    <w:rsid w:val="000A2DBE"/>
    <w:rsid w:val="000A3B69"/>
    <w:rsid w:val="000A3EC7"/>
    <w:rsid w:val="000A4B38"/>
    <w:rsid w:val="000A62D8"/>
    <w:rsid w:val="000A7669"/>
    <w:rsid w:val="000B197D"/>
    <w:rsid w:val="000B5DEC"/>
    <w:rsid w:val="000B63CE"/>
    <w:rsid w:val="000B6DDF"/>
    <w:rsid w:val="000C30F4"/>
    <w:rsid w:val="000D2C2B"/>
    <w:rsid w:val="000D48B7"/>
    <w:rsid w:val="000D5F90"/>
    <w:rsid w:val="000D68ED"/>
    <w:rsid w:val="000E1F75"/>
    <w:rsid w:val="000E5AAC"/>
    <w:rsid w:val="000E6A7D"/>
    <w:rsid w:val="000F3ADE"/>
    <w:rsid w:val="000F3C08"/>
    <w:rsid w:val="000F5D12"/>
    <w:rsid w:val="000F74B7"/>
    <w:rsid w:val="00100467"/>
    <w:rsid w:val="00100F90"/>
    <w:rsid w:val="0010383E"/>
    <w:rsid w:val="00104B50"/>
    <w:rsid w:val="00105EC8"/>
    <w:rsid w:val="00111EA5"/>
    <w:rsid w:val="0011279E"/>
    <w:rsid w:val="00112DF9"/>
    <w:rsid w:val="00113A8F"/>
    <w:rsid w:val="00115FD1"/>
    <w:rsid w:val="0012093E"/>
    <w:rsid w:val="00122635"/>
    <w:rsid w:val="00124D47"/>
    <w:rsid w:val="00126D46"/>
    <w:rsid w:val="001278AC"/>
    <w:rsid w:val="00133C4F"/>
    <w:rsid w:val="00134583"/>
    <w:rsid w:val="001401C5"/>
    <w:rsid w:val="00141F27"/>
    <w:rsid w:val="001453EC"/>
    <w:rsid w:val="0015329D"/>
    <w:rsid w:val="00153965"/>
    <w:rsid w:val="00153A82"/>
    <w:rsid w:val="0015454C"/>
    <w:rsid w:val="001564CF"/>
    <w:rsid w:val="00156C48"/>
    <w:rsid w:val="00157056"/>
    <w:rsid w:val="00161ABA"/>
    <w:rsid w:val="00162791"/>
    <w:rsid w:val="00165AF1"/>
    <w:rsid w:val="00165AFB"/>
    <w:rsid w:val="00166CAF"/>
    <w:rsid w:val="00174449"/>
    <w:rsid w:val="00175906"/>
    <w:rsid w:val="00175ADF"/>
    <w:rsid w:val="00182355"/>
    <w:rsid w:val="00182741"/>
    <w:rsid w:val="001831DB"/>
    <w:rsid w:val="00183899"/>
    <w:rsid w:val="001849B4"/>
    <w:rsid w:val="00184FA7"/>
    <w:rsid w:val="00185ADD"/>
    <w:rsid w:val="00195056"/>
    <w:rsid w:val="00196D8B"/>
    <w:rsid w:val="001A03B0"/>
    <w:rsid w:val="001A09FF"/>
    <w:rsid w:val="001B1616"/>
    <w:rsid w:val="001B21FE"/>
    <w:rsid w:val="001B3A0E"/>
    <w:rsid w:val="001B5E2E"/>
    <w:rsid w:val="001C0D59"/>
    <w:rsid w:val="001C29E8"/>
    <w:rsid w:val="001C3696"/>
    <w:rsid w:val="001D4C38"/>
    <w:rsid w:val="001D54C1"/>
    <w:rsid w:val="001E0CA9"/>
    <w:rsid w:val="001E4E4E"/>
    <w:rsid w:val="001E5722"/>
    <w:rsid w:val="001F3842"/>
    <w:rsid w:val="001F57BD"/>
    <w:rsid w:val="001F7670"/>
    <w:rsid w:val="00211CE8"/>
    <w:rsid w:val="002145BD"/>
    <w:rsid w:val="00214A07"/>
    <w:rsid w:val="00215362"/>
    <w:rsid w:val="0021678D"/>
    <w:rsid w:val="00217FB5"/>
    <w:rsid w:val="002202EA"/>
    <w:rsid w:val="0022352D"/>
    <w:rsid w:val="00224713"/>
    <w:rsid w:val="0022681A"/>
    <w:rsid w:val="00232FF2"/>
    <w:rsid w:val="00232FF8"/>
    <w:rsid w:val="00234618"/>
    <w:rsid w:val="00236ACE"/>
    <w:rsid w:val="00236C03"/>
    <w:rsid w:val="00236DDF"/>
    <w:rsid w:val="0024073B"/>
    <w:rsid w:val="00241E42"/>
    <w:rsid w:val="002421AD"/>
    <w:rsid w:val="00242661"/>
    <w:rsid w:val="00242B79"/>
    <w:rsid w:val="002456D0"/>
    <w:rsid w:val="00246044"/>
    <w:rsid w:val="00246122"/>
    <w:rsid w:val="002476E2"/>
    <w:rsid w:val="0026111F"/>
    <w:rsid w:val="00261386"/>
    <w:rsid w:val="00261DC3"/>
    <w:rsid w:val="002652EF"/>
    <w:rsid w:val="0026571C"/>
    <w:rsid w:val="00265E0B"/>
    <w:rsid w:val="0027124A"/>
    <w:rsid w:val="0027144D"/>
    <w:rsid w:val="00272BBF"/>
    <w:rsid w:val="002735B8"/>
    <w:rsid w:val="002762DE"/>
    <w:rsid w:val="002800CE"/>
    <w:rsid w:val="00281429"/>
    <w:rsid w:val="0028269F"/>
    <w:rsid w:val="002828A0"/>
    <w:rsid w:val="00293B85"/>
    <w:rsid w:val="00294A46"/>
    <w:rsid w:val="00296BAA"/>
    <w:rsid w:val="00297CF0"/>
    <w:rsid w:val="00297E45"/>
    <w:rsid w:val="002A050E"/>
    <w:rsid w:val="002A0990"/>
    <w:rsid w:val="002A1417"/>
    <w:rsid w:val="002A33DB"/>
    <w:rsid w:val="002A41F1"/>
    <w:rsid w:val="002A4FBB"/>
    <w:rsid w:val="002A7845"/>
    <w:rsid w:val="002B02C9"/>
    <w:rsid w:val="002B18F0"/>
    <w:rsid w:val="002B2C04"/>
    <w:rsid w:val="002B4AAB"/>
    <w:rsid w:val="002B4FC3"/>
    <w:rsid w:val="002B7931"/>
    <w:rsid w:val="002B7A0C"/>
    <w:rsid w:val="002C0974"/>
    <w:rsid w:val="002C3574"/>
    <w:rsid w:val="002C7C24"/>
    <w:rsid w:val="002D246C"/>
    <w:rsid w:val="002D3DC6"/>
    <w:rsid w:val="002E3C76"/>
    <w:rsid w:val="002E46C2"/>
    <w:rsid w:val="002E480D"/>
    <w:rsid w:val="002E4B87"/>
    <w:rsid w:val="002F1FC1"/>
    <w:rsid w:val="002F502D"/>
    <w:rsid w:val="002F5622"/>
    <w:rsid w:val="002F5A28"/>
    <w:rsid w:val="002F6784"/>
    <w:rsid w:val="002F6CE7"/>
    <w:rsid w:val="00303E1B"/>
    <w:rsid w:val="003043EB"/>
    <w:rsid w:val="00311AB3"/>
    <w:rsid w:val="00316466"/>
    <w:rsid w:val="0031712E"/>
    <w:rsid w:val="00317324"/>
    <w:rsid w:val="0032083F"/>
    <w:rsid w:val="00321E66"/>
    <w:rsid w:val="003271C8"/>
    <w:rsid w:val="00330038"/>
    <w:rsid w:val="00331D68"/>
    <w:rsid w:val="003367C1"/>
    <w:rsid w:val="00340D03"/>
    <w:rsid w:val="003437AD"/>
    <w:rsid w:val="0034583A"/>
    <w:rsid w:val="0034624B"/>
    <w:rsid w:val="003479F4"/>
    <w:rsid w:val="00351B04"/>
    <w:rsid w:val="003531A1"/>
    <w:rsid w:val="00354918"/>
    <w:rsid w:val="00356D3E"/>
    <w:rsid w:val="00356EC3"/>
    <w:rsid w:val="00367FF6"/>
    <w:rsid w:val="003726CD"/>
    <w:rsid w:val="00372C04"/>
    <w:rsid w:val="00375C91"/>
    <w:rsid w:val="00375D9A"/>
    <w:rsid w:val="00376BD0"/>
    <w:rsid w:val="0038018A"/>
    <w:rsid w:val="0038082D"/>
    <w:rsid w:val="00382A02"/>
    <w:rsid w:val="00384687"/>
    <w:rsid w:val="00384FEB"/>
    <w:rsid w:val="003852EF"/>
    <w:rsid w:val="00390B0B"/>
    <w:rsid w:val="00392033"/>
    <w:rsid w:val="0039560D"/>
    <w:rsid w:val="00396F8C"/>
    <w:rsid w:val="003A2925"/>
    <w:rsid w:val="003A2DB3"/>
    <w:rsid w:val="003A3A46"/>
    <w:rsid w:val="003A5761"/>
    <w:rsid w:val="003A709B"/>
    <w:rsid w:val="003B25E4"/>
    <w:rsid w:val="003B36C0"/>
    <w:rsid w:val="003B4320"/>
    <w:rsid w:val="003C350D"/>
    <w:rsid w:val="003C641B"/>
    <w:rsid w:val="003C6F42"/>
    <w:rsid w:val="003C7489"/>
    <w:rsid w:val="003D0D4D"/>
    <w:rsid w:val="003D4EFB"/>
    <w:rsid w:val="003D55C6"/>
    <w:rsid w:val="003D60A4"/>
    <w:rsid w:val="003D67A5"/>
    <w:rsid w:val="003E037F"/>
    <w:rsid w:val="003E0D03"/>
    <w:rsid w:val="003E198A"/>
    <w:rsid w:val="003E2649"/>
    <w:rsid w:val="003F1D24"/>
    <w:rsid w:val="003F2B90"/>
    <w:rsid w:val="003F3EE9"/>
    <w:rsid w:val="003F4015"/>
    <w:rsid w:val="003F54AA"/>
    <w:rsid w:val="003F69D4"/>
    <w:rsid w:val="003F6CD6"/>
    <w:rsid w:val="003F7B59"/>
    <w:rsid w:val="003F7D27"/>
    <w:rsid w:val="00401F5E"/>
    <w:rsid w:val="00402D62"/>
    <w:rsid w:val="00403375"/>
    <w:rsid w:val="00407463"/>
    <w:rsid w:val="004102E3"/>
    <w:rsid w:val="00411A72"/>
    <w:rsid w:val="00415FDF"/>
    <w:rsid w:val="00422539"/>
    <w:rsid w:val="004269C5"/>
    <w:rsid w:val="00432CDE"/>
    <w:rsid w:val="00435AE5"/>
    <w:rsid w:val="00435BCE"/>
    <w:rsid w:val="00437524"/>
    <w:rsid w:val="004379B5"/>
    <w:rsid w:val="00440BD5"/>
    <w:rsid w:val="00440DEA"/>
    <w:rsid w:val="00442ED3"/>
    <w:rsid w:val="00447EFE"/>
    <w:rsid w:val="00451923"/>
    <w:rsid w:val="00461418"/>
    <w:rsid w:val="00464B5F"/>
    <w:rsid w:val="004669F5"/>
    <w:rsid w:val="004803EF"/>
    <w:rsid w:val="00483C47"/>
    <w:rsid w:val="00484350"/>
    <w:rsid w:val="0048567A"/>
    <w:rsid w:val="0049112D"/>
    <w:rsid w:val="004919E5"/>
    <w:rsid w:val="00491B88"/>
    <w:rsid w:val="004974C3"/>
    <w:rsid w:val="004A2B48"/>
    <w:rsid w:val="004A5F15"/>
    <w:rsid w:val="004A69EA"/>
    <w:rsid w:val="004A6F73"/>
    <w:rsid w:val="004B1B7B"/>
    <w:rsid w:val="004B1EDE"/>
    <w:rsid w:val="004B4B18"/>
    <w:rsid w:val="004B5768"/>
    <w:rsid w:val="004B71EC"/>
    <w:rsid w:val="004C01C6"/>
    <w:rsid w:val="004C0CAF"/>
    <w:rsid w:val="004C0E50"/>
    <w:rsid w:val="004C0F15"/>
    <w:rsid w:val="004C5DEE"/>
    <w:rsid w:val="004D0F3F"/>
    <w:rsid w:val="004D1F4D"/>
    <w:rsid w:val="004D5A2D"/>
    <w:rsid w:val="004E0B07"/>
    <w:rsid w:val="004E2BA1"/>
    <w:rsid w:val="004E3565"/>
    <w:rsid w:val="004E47B0"/>
    <w:rsid w:val="004E5892"/>
    <w:rsid w:val="004F35B6"/>
    <w:rsid w:val="004F4683"/>
    <w:rsid w:val="004F71B4"/>
    <w:rsid w:val="005024B7"/>
    <w:rsid w:val="005039A5"/>
    <w:rsid w:val="005051C8"/>
    <w:rsid w:val="00512528"/>
    <w:rsid w:val="00512569"/>
    <w:rsid w:val="00514191"/>
    <w:rsid w:val="00514A78"/>
    <w:rsid w:val="005177E1"/>
    <w:rsid w:val="00521DC3"/>
    <w:rsid w:val="0052247B"/>
    <w:rsid w:val="005312B6"/>
    <w:rsid w:val="00535C13"/>
    <w:rsid w:val="00537FE0"/>
    <w:rsid w:val="00540A5B"/>
    <w:rsid w:val="00541606"/>
    <w:rsid w:val="005426B2"/>
    <w:rsid w:val="005430B0"/>
    <w:rsid w:val="00543E31"/>
    <w:rsid w:val="00544802"/>
    <w:rsid w:val="005475C6"/>
    <w:rsid w:val="0055073E"/>
    <w:rsid w:val="00551861"/>
    <w:rsid w:val="00552E91"/>
    <w:rsid w:val="00554990"/>
    <w:rsid w:val="00554ED4"/>
    <w:rsid w:val="005575CD"/>
    <w:rsid w:val="005618E3"/>
    <w:rsid w:val="0056196D"/>
    <w:rsid w:val="0056242A"/>
    <w:rsid w:val="00565A45"/>
    <w:rsid w:val="005666AE"/>
    <w:rsid w:val="00571286"/>
    <w:rsid w:val="005718B1"/>
    <w:rsid w:val="00574A15"/>
    <w:rsid w:val="00580B33"/>
    <w:rsid w:val="00586397"/>
    <w:rsid w:val="00587CBB"/>
    <w:rsid w:val="0059262A"/>
    <w:rsid w:val="005926A8"/>
    <w:rsid w:val="00593327"/>
    <w:rsid w:val="005944EA"/>
    <w:rsid w:val="00594554"/>
    <w:rsid w:val="005949B3"/>
    <w:rsid w:val="005958FF"/>
    <w:rsid w:val="005A0E46"/>
    <w:rsid w:val="005A11B3"/>
    <w:rsid w:val="005A1257"/>
    <w:rsid w:val="005A18EA"/>
    <w:rsid w:val="005A6676"/>
    <w:rsid w:val="005B0634"/>
    <w:rsid w:val="005B23F3"/>
    <w:rsid w:val="005B51EE"/>
    <w:rsid w:val="005B5B7F"/>
    <w:rsid w:val="005B6529"/>
    <w:rsid w:val="005B6ABA"/>
    <w:rsid w:val="005B7980"/>
    <w:rsid w:val="005C0B16"/>
    <w:rsid w:val="005C3BE3"/>
    <w:rsid w:val="005C4B46"/>
    <w:rsid w:val="005C5255"/>
    <w:rsid w:val="005C5670"/>
    <w:rsid w:val="005C6573"/>
    <w:rsid w:val="005D127F"/>
    <w:rsid w:val="005D77A8"/>
    <w:rsid w:val="005E1656"/>
    <w:rsid w:val="005E6893"/>
    <w:rsid w:val="005E6C26"/>
    <w:rsid w:val="005E6CE5"/>
    <w:rsid w:val="005F4ADE"/>
    <w:rsid w:val="005F5444"/>
    <w:rsid w:val="005F6FCE"/>
    <w:rsid w:val="005F7081"/>
    <w:rsid w:val="00601978"/>
    <w:rsid w:val="00603815"/>
    <w:rsid w:val="006079A3"/>
    <w:rsid w:val="00610575"/>
    <w:rsid w:val="00611C59"/>
    <w:rsid w:val="0061643F"/>
    <w:rsid w:val="00616496"/>
    <w:rsid w:val="00616E1A"/>
    <w:rsid w:val="00617D6E"/>
    <w:rsid w:val="0062101A"/>
    <w:rsid w:val="00621B3C"/>
    <w:rsid w:val="0062234D"/>
    <w:rsid w:val="00622C5E"/>
    <w:rsid w:val="00630DE9"/>
    <w:rsid w:val="0063706B"/>
    <w:rsid w:val="00640657"/>
    <w:rsid w:val="006418A6"/>
    <w:rsid w:val="006422C4"/>
    <w:rsid w:val="0064265E"/>
    <w:rsid w:val="00647AAD"/>
    <w:rsid w:val="00651226"/>
    <w:rsid w:val="00651ACC"/>
    <w:rsid w:val="00652E4C"/>
    <w:rsid w:val="00653025"/>
    <w:rsid w:val="00656F06"/>
    <w:rsid w:val="0066575A"/>
    <w:rsid w:val="006658EE"/>
    <w:rsid w:val="0067171C"/>
    <w:rsid w:val="00671F71"/>
    <w:rsid w:val="00672330"/>
    <w:rsid w:val="00673D0D"/>
    <w:rsid w:val="006761B7"/>
    <w:rsid w:val="00677E89"/>
    <w:rsid w:val="0068010A"/>
    <w:rsid w:val="00680A25"/>
    <w:rsid w:val="00680B52"/>
    <w:rsid w:val="006810EC"/>
    <w:rsid w:val="00684C6D"/>
    <w:rsid w:val="0069051D"/>
    <w:rsid w:val="0069139F"/>
    <w:rsid w:val="0069349C"/>
    <w:rsid w:val="00694F99"/>
    <w:rsid w:val="00695E2C"/>
    <w:rsid w:val="006A0032"/>
    <w:rsid w:val="006A409C"/>
    <w:rsid w:val="006A7096"/>
    <w:rsid w:val="006B1DB0"/>
    <w:rsid w:val="006B2C93"/>
    <w:rsid w:val="006B5248"/>
    <w:rsid w:val="006B6C3B"/>
    <w:rsid w:val="006C3712"/>
    <w:rsid w:val="006C403E"/>
    <w:rsid w:val="006C6DBB"/>
    <w:rsid w:val="006D15AA"/>
    <w:rsid w:val="006D27D8"/>
    <w:rsid w:val="006D6608"/>
    <w:rsid w:val="006D66D4"/>
    <w:rsid w:val="006E1A19"/>
    <w:rsid w:val="006E3505"/>
    <w:rsid w:val="006E7D43"/>
    <w:rsid w:val="006F1ACB"/>
    <w:rsid w:val="006F6079"/>
    <w:rsid w:val="006F6988"/>
    <w:rsid w:val="006F6CA1"/>
    <w:rsid w:val="00700BD0"/>
    <w:rsid w:val="0070125D"/>
    <w:rsid w:val="0070192C"/>
    <w:rsid w:val="00704257"/>
    <w:rsid w:val="00705CEE"/>
    <w:rsid w:val="00714CA6"/>
    <w:rsid w:val="007156AD"/>
    <w:rsid w:val="00715FA1"/>
    <w:rsid w:val="00717797"/>
    <w:rsid w:val="0072387B"/>
    <w:rsid w:val="00731EFA"/>
    <w:rsid w:val="007321A1"/>
    <w:rsid w:val="007353F4"/>
    <w:rsid w:val="00735A5A"/>
    <w:rsid w:val="00740C71"/>
    <w:rsid w:val="00740DA6"/>
    <w:rsid w:val="00741CA9"/>
    <w:rsid w:val="007422DA"/>
    <w:rsid w:val="00743ECD"/>
    <w:rsid w:val="00744295"/>
    <w:rsid w:val="007522E6"/>
    <w:rsid w:val="007555FB"/>
    <w:rsid w:val="00756B8C"/>
    <w:rsid w:val="00760989"/>
    <w:rsid w:val="0076288D"/>
    <w:rsid w:val="007629E7"/>
    <w:rsid w:val="00762BDB"/>
    <w:rsid w:val="00763752"/>
    <w:rsid w:val="007679AE"/>
    <w:rsid w:val="00770368"/>
    <w:rsid w:val="00770E91"/>
    <w:rsid w:val="00771457"/>
    <w:rsid w:val="00772D7B"/>
    <w:rsid w:val="0077343B"/>
    <w:rsid w:val="007750EE"/>
    <w:rsid w:val="00776E8E"/>
    <w:rsid w:val="00785567"/>
    <w:rsid w:val="00791DA0"/>
    <w:rsid w:val="0079205F"/>
    <w:rsid w:val="00792E19"/>
    <w:rsid w:val="007935CC"/>
    <w:rsid w:val="00793DF2"/>
    <w:rsid w:val="0079470D"/>
    <w:rsid w:val="00795F66"/>
    <w:rsid w:val="007A06B8"/>
    <w:rsid w:val="007A2C69"/>
    <w:rsid w:val="007A34A4"/>
    <w:rsid w:val="007A3FBB"/>
    <w:rsid w:val="007A6677"/>
    <w:rsid w:val="007B044E"/>
    <w:rsid w:val="007B2192"/>
    <w:rsid w:val="007B299D"/>
    <w:rsid w:val="007B4775"/>
    <w:rsid w:val="007B65A2"/>
    <w:rsid w:val="007B6641"/>
    <w:rsid w:val="007B6B6F"/>
    <w:rsid w:val="007B73D4"/>
    <w:rsid w:val="007C099F"/>
    <w:rsid w:val="007C3940"/>
    <w:rsid w:val="007C3E93"/>
    <w:rsid w:val="007C57B5"/>
    <w:rsid w:val="007C69C1"/>
    <w:rsid w:val="007D0408"/>
    <w:rsid w:val="007D61F9"/>
    <w:rsid w:val="007D6669"/>
    <w:rsid w:val="007D6C97"/>
    <w:rsid w:val="007E41CE"/>
    <w:rsid w:val="007E7295"/>
    <w:rsid w:val="007F1C47"/>
    <w:rsid w:val="007F5476"/>
    <w:rsid w:val="007F5BA1"/>
    <w:rsid w:val="008013C3"/>
    <w:rsid w:val="00802C39"/>
    <w:rsid w:val="00805E58"/>
    <w:rsid w:val="00805F66"/>
    <w:rsid w:val="00814F39"/>
    <w:rsid w:val="00815128"/>
    <w:rsid w:val="008169C2"/>
    <w:rsid w:val="0082001F"/>
    <w:rsid w:val="00820F88"/>
    <w:rsid w:val="00823655"/>
    <w:rsid w:val="00825C02"/>
    <w:rsid w:val="008263EF"/>
    <w:rsid w:val="008309C2"/>
    <w:rsid w:val="00831999"/>
    <w:rsid w:val="0083620D"/>
    <w:rsid w:val="008371B3"/>
    <w:rsid w:val="00841903"/>
    <w:rsid w:val="00841CAA"/>
    <w:rsid w:val="00842D20"/>
    <w:rsid w:val="00845B59"/>
    <w:rsid w:val="00845D8E"/>
    <w:rsid w:val="0085044D"/>
    <w:rsid w:val="008508A6"/>
    <w:rsid w:val="00854038"/>
    <w:rsid w:val="00856C94"/>
    <w:rsid w:val="008575C3"/>
    <w:rsid w:val="0086279D"/>
    <w:rsid w:val="00862D0A"/>
    <w:rsid w:val="00864B36"/>
    <w:rsid w:val="008673F7"/>
    <w:rsid w:val="00873BB1"/>
    <w:rsid w:val="00876479"/>
    <w:rsid w:val="00881C17"/>
    <w:rsid w:val="008871F8"/>
    <w:rsid w:val="008915D8"/>
    <w:rsid w:val="00892823"/>
    <w:rsid w:val="008938CB"/>
    <w:rsid w:val="0089478D"/>
    <w:rsid w:val="00895EDC"/>
    <w:rsid w:val="008A1691"/>
    <w:rsid w:val="008A1FAE"/>
    <w:rsid w:val="008A6E5E"/>
    <w:rsid w:val="008A7D6C"/>
    <w:rsid w:val="008A7EA5"/>
    <w:rsid w:val="008B3E1C"/>
    <w:rsid w:val="008B4213"/>
    <w:rsid w:val="008B5231"/>
    <w:rsid w:val="008C20EE"/>
    <w:rsid w:val="008C399B"/>
    <w:rsid w:val="008C3C88"/>
    <w:rsid w:val="008C7B25"/>
    <w:rsid w:val="008D2A98"/>
    <w:rsid w:val="008D47FC"/>
    <w:rsid w:val="008E1A1F"/>
    <w:rsid w:val="008E3A95"/>
    <w:rsid w:val="008E3AC4"/>
    <w:rsid w:val="008E3C2E"/>
    <w:rsid w:val="008E6D4C"/>
    <w:rsid w:val="008F06D0"/>
    <w:rsid w:val="008F0E96"/>
    <w:rsid w:val="008F1922"/>
    <w:rsid w:val="008F3488"/>
    <w:rsid w:val="008F5EB0"/>
    <w:rsid w:val="0090111C"/>
    <w:rsid w:val="009047FC"/>
    <w:rsid w:val="00907860"/>
    <w:rsid w:val="00907F90"/>
    <w:rsid w:val="00910599"/>
    <w:rsid w:val="009124BA"/>
    <w:rsid w:val="0091507A"/>
    <w:rsid w:val="0091564A"/>
    <w:rsid w:val="00920A0A"/>
    <w:rsid w:val="009227B5"/>
    <w:rsid w:val="00927963"/>
    <w:rsid w:val="009305F0"/>
    <w:rsid w:val="009307A3"/>
    <w:rsid w:val="0093098D"/>
    <w:rsid w:val="009356FC"/>
    <w:rsid w:val="00935EBD"/>
    <w:rsid w:val="009422CF"/>
    <w:rsid w:val="0094246F"/>
    <w:rsid w:val="00943E6C"/>
    <w:rsid w:val="009448ED"/>
    <w:rsid w:val="00945080"/>
    <w:rsid w:val="00945140"/>
    <w:rsid w:val="00950114"/>
    <w:rsid w:val="00950499"/>
    <w:rsid w:val="009506DE"/>
    <w:rsid w:val="0095233C"/>
    <w:rsid w:val="0095396B"/>
    <w:rsid w:val="00960CE6"/>
    <w:rsid w:val="00962DBF"/>
    <w:rsid w:val="00965BCA"/>
    <w:rsid w:val="009661DF"/>
    <w:rsid w:val="009677F0"/>
    <w:rsid w:val="00970EC0"/>
    <w:rsid w:val="00973319"/>
    <w:rsid w:val="009741B5"/>
    <w:rsid w:val="00980A4D"/>
    <w:rsid w:val="00981E18"/>
    <w:rsid w:val="0098380A"/>
    <w:rsid w:val="00983BD0"/>
    <w:rsid w:val="009842D7"/>
    <w:rsid w:val="00985EF7"/>
    <w:rsid w:val="00991375"/>
    <w:rsid w:val="00992A6B"/>
    <w:rsid w:val="00993554"/>
    <w:rsid w:val="00993C36"/>
    <w:rsid w:val="0099431A"/>
    <w:rsid w:val="009A30EB"/>
    <w:rsid w:val="009B1DA5"/>
    <w:rsid w:val="009B5EF4"/>
    <w:rsid w:val="009C2713"/>
    <w:rsid w:val="009C342F"/>
    <w:rsid w:val="009C3EBD"/>
    <w:rsid w:val="009C4C8E"/>
    <w:rsid w:val="009C5717"/>
    <w:rsid w:val="009D1B52"/>
    <w:rsid w:val="009D3843"/>
    <w:rsid w:val="009E06A8"/>
    <w:rsid w:val="009E09CE"/>
    <w:rsid w:val="009E0FED"/>
    <w:rsid w:val="009E3519"/>
    <w:rsid w:val="009E5DC8"/>
    <w:rsid w:val="009E6B60"/>
    <w:rsid w:val="009E7894"/>
    <w:rsid w:val="009F2A6C"/>
    <w:rsid w:val="009F37CD"/>
    <w:rsid w:val="009F4C21"/>
    <w:rsid w:val="009F5E1A"/>
    <w:rsid w:val="009F64B2"/>
    <w:rsid w:val="009F6DB2"/>
    <w:rsid w:val="009F6E7B"/>
    <w:rsid w:val="00A03604"/>
    <w:rsid w:val="00A0377A"/>
    <w:rsid w:val="00A03CBF"/>
    <w:rsid w:val="00A051FB"/>
    <w:rsid w:val="00A065B3"/>
    <w:rsid w:val="00A074F7"/>
    <w:rsid w:val="00A10D9F"/>
    <w:rsid w:val="00A11CEB"/>
    <w:rsid w:val="00A12134"/>
    <w:rsid w:val="00A14C39"/>
    <w:rsid w:val="00A20C64"/>
    <w:rsid w:val="00A21E87"/>
    <w:rsid w:val="00A228D9"/>
    <w:rsid w:val="00A237EE"/>
    <w:rsid w:val="00A354AA"/>
    <w:rsid w:val="00A354DC"/>
    <w:rsid w:val="00A35E41"/>
    <w:rsid w:val="00A37AD5"/>
    <w:rsid w:val="00A400D9"/>
    <w:rsid w:val="00A43172"/>
    <w:rsid w:val="00A4344E"/>
    <w:rsid w:val="00A47273"/>
    <w:rsid w:val="00A47919"/>
    <w:rsid w:val="00A47937"/>
    <w:rsid w:val="00A5083B"/>
    <w:rsid w:val="00A50FE3"/>
    <w:rsid w:val="00A526B9"/>
    <w:rsid w:val="00A52BEF"/>
    <w:rsid w:val="00A54C29"/>
    <w:rsid w:val="00A55EA7"/>
    <w:rsid w:val="00A56D59"/>
    <w:rsid w:val="00A60421"/>
    <w:rsid w:val="00A63DA9"/>
    <w:rsid w:val="00A6737C"/>
    <w:rsid w:val="00A67C57"/>
    <w:rsid w:val="00A7072B"/>
    <w:rsid w:val="00A70FE8"/>
    <w:rsid w:val="00A71C15"/>
    <w:rsid w:val="00A73E5D"/>
    <w:rsid w:val="00A757AA"/>
    <w:rsid w:val="00A77E4C"/>
    <w:rsid w:val="00A8313E"/>
    <w:rsid w:val="00A83BEE"/>
    <w:rsid w:val="00A86D2A"/>
    <w:rsid w:val="00A90B60"/>
    <w:rsid w:val="00A90DA4"/>
    <w:rsid w:val="00A912DB"/>
    <w:rsid w:val="00A95CAC"/>
    <w:rsid w:val="00AB1611"/>
    <w:rsid w:val="00AB5FF2"/>
    <w:rsid w:val="00AB63E6"/>
    <w:rsid w:val="00AB663B"/>
    <w:rsid w:val="00AB7C99"/>
    <w:rsid w:val="00AC14D5"/>
    <w:rsid w:val="00AC1A92"/>
    <w:rsid w:val="00AC2ED6"/>
    <w:rsid w:val="00AC30BA"/>
    <w:rsid w:val="00AC54F4"/>
    <w:rsid w:val="00AC6A05"/>
    <w:rsid w:val="00AC7C3A"/>
    <w:rsid w:val="00AD09D3"/>
    <w:rsid w:val="00AD0C42"/>
    <w:rsid w:val="00AD1C6A"/>
    <w:rsid w:val="00AD2A8C"/>
    <w:rsid w:val="00AD3292"/>
    <w:rsid w:val="00AD660F"/>
    <w:rsid w:val="00AD6632"/>
    <w:rsid w:val="00AE01D3"/>
    <w:rsid w:val="00AE42EA"/>
    <w:rsid w:val="00AE4CF6"/>
    <w:rsid w:val="00AE6CED"/>
    <w:rsid w:val="00AE7092"/>
    <w:rsid w:val="00AE7793"/>
    <w:rsid w:val="00AE7F8A"/>
    <w:rsid w:val="00AF14E0"/>
    <w:rsid w:val="00AF6865"/>
    <w:rsid w:val="00AF69A2"/>
    <w:rsid w:val="00B00F19"/>
    <w:rsid w:val="00B01CC9"/>
    <w:rsid w:val="00B054E7"/>
    <w:rsid w:val="00B0658F"/>
    <w:rsid w:val="00B10591"/>
    <w:rsid w:val="00B11C39"/>
    <w:rsid w:val="00B21D25"/>
    <w:rsid w:val="00B22BEA"/>
    <w:rsid w:val="00B23114"/>
    <w:rsid w:val="00B306CA"/>
    <w:rsid w:val="00B30A21"/>
    <w:rsid w:val="00B30CB4"/>
    <w:rsid w:val="00B33182"/>
    <w:rsid w:val="00B33D8A"/>
    <w:rsid w:val="00B33DA7"/>
    <w:rsid w:val="00B36094"/>
    <w:rsid w:val="00B371F6"/>
    <w:rsid w:val="00B374A8"/>
    <w:rsid w:val="00B44309"/>
    <w:rsid w:val="00B444ED"/>
    <w:rsid w:val="00B46C38"/>
    <w:rsid w:val="00B5156D"/>
    <w:rsid w:val="00B51D4D"/>
    <w:rsid w:val="00B56250"/>
    <w:rsid w:val="00B57195"/>
    <w:rsid w:val="00B57ED3"/>
    <w:rsid w:val="00B64010"/>
    <w:rsid w:val="00B64E8A"/>
    <w:rsid w:val="00B673B4"/>
    <w:rsid w:val="00B71EDC"/>
    <w:rsid w:val="00B73C65"/>
    <w:rsid w:val="00B742E6"/>
    <w:rsid w:val="00B748D7"/>
    <w:rsid w:val="00B752DE"/>
    <w:rsid w:val="00B7744E"/>
    <w:rsid w:val="00B833B0"/>
    <w:rsid w:val="00B867EA"/>
    <w:rsid w:val="00B9218E"/>
    <w:rsid w:val="00B922C0"/>
    <w:rsid w:val="00B92415"/>
    <w:rsid w:val="00B93EA3"/>
    <w:rsid w:val="00B96D16"/>
    <w:rsid w:val="00BA305C"/>
    <w:rsid w:val="00BA51B2"/>
    <w:rsid w:val="00BA53D9"/>
    <w:rsid w:val="00BA681F"/>
    <w:rsid w:val="00BA6CB8"/>
    <w:rsid w:val="00BB47C0"/>
    <w:rsid w:val="00BC30F3"/>
    <w:rsid w:val="00BC33C3"/>
    <w:rsid w:val="00BC6308"/>
    <w:rsid w:val="00BC66A1"/>
    <w:rsid w:val="00BD01E4"/>
    <w:rsid w:val="00BD1D1F"/>
    <w:rsid w:val="00BD26DD"/>
    <w:rsid w:val="00BD42D9"/>
    <w:rsid w:val="00BD57CA"/>
    <w:rsid w:val="00BD7E24"/>
    <w:rsid w:val="00BE15EA"/>
    <w:rsid w:val="00BE1888"/>
    <w:rsid w:val="00BE6AA5"/>
    <w:rsid w:val="00BE6D58"/>
    <w:rsid w:val="00BE6FAA"/>
    <w:rsid w:val="00BE7812"/>
    <w:rsid w:val="00BF1501"/>
    <w:rsid w:val="00BF1719"/>
    <w:rsid w:val="00BF35BF"/>
    <w:rsid w:val="00BF3F77"/>
    <w:rsid w:val="00BF46C0"/>
    <w:rsid w:val="00BF5A94"/>
    <w:rsid w:val="00BF601F"/>
    <w:rsid w:val="00C02F7B"/>
    <w:rsid w:val="00C03166"/>
    <w:rsid w:val="00C038C0"/>
    <w:rsid w:val="00C051CD"/>
    <w:rsid w:val="00C062E5"/>
    <w:rsid w:val="00C12D2F"/>
    <w:rsid w:val="00C16FF8"/>
    <w:rsid w:val="00C2218D"/>
    <w:rsid w:val="00C22610"/>
    <w:rsid w:val="00C22C2E"/>
    <w:rsid w:val="00C22D0C"/>
    <w:rsid w:val="00C22DFE"/>
    <w:rsid w:val="00C23DF8"/>
    <w:rsid w:val="00C31D85"/>
    <w:rsid w:val="00C352A4"/>
    <w:rsid w:val="00C41166"/>
    <w:rsid w:val="00C433AF"/>
    <w:rsid w:val="00C43621"/>
    <w:rsid w:val="00C4502A"/>
    <w:rsid w:val="00C50016"/>
    <w:rsid w:val="00C534D8"/>
    <w:rsid w:val="00C53A7D"/>
    <w:rsid w:val="00C5431D"/>
    <w:rsid w:val="00C552B4"/>
    <w:rsid w:val="00C56920"/>
    <w:rsid w:val="00C60082"/>
    <w:rsid w:val="00C601F5"/>
    <w:rsid w:val="00C60BD8"/>
    <w:rsid w:val="00C617F0"/>
    <w:rsid w:val="00C61BA4"/>
    <w:rsid w:val="00C624FB"/>
    <w:rsid w:val="00C62D6C"/>
    <w:rsid w:val="00C6447D"/>
    <w:rsid w:val="00C64903"/>
    <w:rsid w:val="00C678CE"/>
    <w:rsid w:val="00C70AE5"/>
    <w:rsid w:val="00C72189"/>
    <w:rsid w:val="00C72CA5"/>
    <w:rsid w:val="00C73D9D"/>
    <w:rsid w:val="00C761DA"/>
    <w:rsid w:val="00C80743"/>
    <w:rsid w:val="00C82484"/>
    <w:rsid w:val="00C8704A"/>
    <w:rsid w:val="00C870B7"/>
    <w:rsid w:val="00C874DF"/>
    <w:rsid w:val="00CA171A"/>
    <w:rsid w:val="00CA5317"/>
    <w:rsid w:val="00CA79A8"/>
    <w:rsid w:val="00CA7B11"/>
    <w:rsid w:val="00CB32F8"/>
    <w:rsid w:val="00CC0C82"/>
    <w:rsid w:val="00CC2F17"/>
    <w:rsid w:val="00CC3362"/>
    <w:rsid w:val="00CC3F70"/>
    <w:rsid w:val="00CC52E1"/>
    <w:rsid w:val="00CC785C"/>
    <w:rsid w:val="00CD07B5"/>
    <w:rsid w:val="00CD2B51"/>
    <w:rsid w:val="00CD3D1F"/>
    <w:rsid w:val="00CD610F"/>
    <w:rsid w:val="00CE1616"/>
    <w:rsid w:val="00CE4BEA"/>
    <w:rsid w:val="00CE7B2C"/>
    <w:rsid w:val="00CF036C"/>
    <w:rsid w:val="00CF2E08"/>
    <w:rsid w:val="00CF7A8C"/>
    <w:rsid w:val="00D007E6"/>
    <w:rsid w:val="00D039FB"/>
    <w:rsid w:val="00D046A3"/>
    <w:rsid w:val="00D1063D"/>
    <w:rsid w:val="00D110A8"/>
    <w:rsid w:val="00D11A54"/>
    <w:rsid w:val="00D12D25"/>
    <w:rsid w:val="00D216CC"/>
    <w:rsid w:val="00D21705"/>
    <w:rsid w:val="00D22CC0"/>
    <w:rsid w:val="00D22FFE"/>
    <w:rsid w:val="00D23972"/>
    <w:rsid w:val="00D24A53"/>
    <w:rsid w:val="00D24F0F"/>
    <w:rsid w:val="00D301ED"/>
    <w:rsid w:val="00D37A55"/>
    <w:rsid w:val="00D37E8A"/>
    <w:rsid w:val="00D402CC"/>
    <w:rsid w:val="00D439E2"/>
    <w:rsid w:val="00D43C22"/>
    <w:rsid w:val="00D4793D"/>
    <w:rsid w:val="00D50132"/>
    <w:rsid w:val="00D513FC"/>
    <w:rsid w:val="00D54FC9"/>
    <w:rsid w:val="00D602E4"/>
    <w:rsid w:val="00D640BA"/>
    <w:rsid w:val="00D66189"/>
    <w:rsid w:val="00D67F46"/>
    <w:rsid w:val="00D75432"/>
    <w:rsid w:val="00D7787C"/>
    <w:rsid w:val="00D77AAA"/>
    <w:rsid w:val="00D807BA"/>
    <w:rsid w:val="00D86E45"/>
    <w:rsid w:val="00D906A0"/>
    <w:rsid w:val="00D9290B"/>
    <w:rsid w:val="00D944D9"/>
    <w:rsid w:val="00DA03BD"/>
    <w:rsid w:val="00DA210E"/>
    <w:rsid w:val="00DA34E2"/>
    <w:rsid w:val="00DA3FDE"/>
    <w:rsid w:val="00DA4FBD"/>
    <w:rsid w:val="00DA5A26"/>
    <w:rsid w:val="00DA6ABD"/>
    <w:rsid w:val="00DA6FA3"/>
    <w:rsid w:val="00DB04AE"/>
    <w:rsid w:val="00DB1B31"/>
    <w:rsid w:val="00DB59CD"/>
    <w:rsid w:val="00DB6F3F"/>
    <w:rsid w:val="00DC1A89"/>
    <w:rsid w:val="00DC1C01"/>
    <w:rsid w:val="00DC237E"/>
    <w:rsid w:val="00DC4D87"/>
    <w:rsid w:val="00DC70D8"/>
    <w:rsid w:val="00DD00AB"/>
    <w:rsid w:val="00DD058F"/>
    <w:rsid w:val="00DD1F45"/>
    <w:rsid w:val="00DD4C10"/>
    <w:rsid w:val="00DD72EE"/>
    <w:rsid w:val="00DE0109"/>
    <w:rsid w:val="00DE0254"/>
    <w:rsid w:val="00DE2014"/>
    <w:rsid w:val="00DE294D"/>
    <w:rsid w:val="00DE5055"/>
    <w:rsid w:val="00DE7803"/>
    <w:rsid w:val="00DE78BF"/>
    <w:rsid w:val="00DF1232"/>
    <w:rsid w:val="00DF2BC2"/>
    <w:rsid w:val="00DF4271"/>
    <w:rsid w:val="00E01A4F"/>
    <w:rsid w:val="00E01F57"/>
    <w:rsid w:val="00E022B0"/>
    <w:rsid w:val="00E0230C"/>
    <w:rsid w:val="00E052CF"/>
    <w:rsid w:val="00E07D57"/>
    <w:rsid w:val="00E133E7"/>
    <w:rsid w:val="00E139B8"/>
    <w:rsid w:val="00E13A36"/>
    <w:rsid w:val="00E1611C"/>
    <w:rsid w:val="00E16A6B"/>
    <w:rsid w:val="00E16AF3"/>
    <w:rsid w:val="00E172F9"/>
    <w:rsid w:val="00E20BE9"/>
    <w:rsid w:val="00E244A7"/>
    <w:rsid w:val="00E2619E"/>
    <w:rsid w:val="00E26F3B"/>
    <w:rsid w:val="00E26F70"/>
    <w:rsid w:val="00E27007"/>
    <w:rsid w:val="00E272DE"/>
    <w:rsid w:val="00E3227A"/>
    <w:rsid w:val="00E339D1"/>
    <w:rsid w:val="00E353FF"/>
    <w:rsid w:val="00E35DA0"/>
    <w:rsid w:val="00E36279"/>
    <w:rsid w:val="00E36A3A"/>
    <w:rsid w:val="00E4022C"/>
    <w:rsid w:val="00E437A1"/>
    <w:rsid w:val="00E46961"/>
    <w:rsid w:val="00E46A67"/>
    <w:rsid w:val="00E5463B"/>
    <w:rsid w:val="00E60A4E"/>
    <w:rsid w:val="00E61E1C"/>
    <w:rsid w:val="00E63417"/>
    <w:rsid w:val="00E660AD"/>
    <w:rsid w:val="00E71893"/>
    <w:rsid w:val="00E72386"/>
    <w:rsid w:val="00E728C9"/>
    <w:rsid w:val="00E75705"/>
    <w:rsid w:val="00E76335"/>
    <w:rsid w:val="00E7652D"/>
    <w:rsid w:val="00E77326"/>
    <w:rsid w:val="00E779E0"/>
    <w:rsid w:val="00E77D5A"/>
    <w:rsid w:val="00E821FB"/>
    <w:rsid w:val="00E82C8F"/>
    <w:rsid w:val="00E84F26"/>
    <w:rsid w:val="00E85672"/>
    <w:rsid w:val="00E85861"/>
    <w:rsid w:val="00E86158"/>
    <w:rsid w:val="00E8646A"/>
    <w:rsid w:val="00E864AD"/>
    <w:rsid w:val="00E92456"/>
    <w:rsid w:val="00E945E2"/>
    <w:rsid w:val="00E958E8"/>
    <w:rsid w:val="00E968D7"/>
    <w:rsid w:val="00EA0B50"/>
    <w:rsid w:val="00EA0C1C"/>
    <w:rsid w:val="00EA1795"/>
    <w:rsid w:val="00EA1AF1"/>
    <w:rsid w:val="00EA3CBC"/>
    <w:rsid w:val="00EA66EA"/>
    <w:rsid w:val="00EA7074"/>
    <w:rsid w:val="00EA7289"/>
    <w:rsid w:val="00EB023C"/>
    <w:rsid w:val="00EB51B3"/>
    <w:rsid w:val="00EB5A07"/>
    <w:rsid w:val="00EB6014"/>
    <w:rsid w:val="00EB7A2A"/>
    <w:rsid w:val="00EB7F2F"/>
    <w:rsid w:val="00EC071C"/>
    <w:rsid w:val="00EC1915"/>
    <w:rsid w:val="00EC2B39"/>
    <w:rsid w:val="00EC3954"/>
    <w:rsid w:val="00EC42B8"/>
    <w:rsid w:val="00EC4501"/>
    <w:rsid w:val="00EC6830"/>
    <w:rsid w:val="00EC7D19"/>
    <w:rsid w:val="00ED0A1E"/>
    <w:rsid w:val="00ED2D5B"/>
    <w:rsid w:val="00ED31D9"/>
    <w:rsid w:val="00ED3829"/>
    <w:rsid w:val="00ED55DD"/>
    <w:rsid w:val="00ED683D"/>
    <w:rsid w:val="00EE103B"/>
    <w:rsid w:val="00EE1D02"/>
    <w:rsid w:val="00EE4F65"/>
    <w:rsid w:val="00EE53C8"/>
    <w:rsid w:val="00EE6C8D"/>
    <w:rsid w:val="00EE734A"/>
    <w:rsid w:val="00EE74A8"/>
    <w:rsid w:val="00EF1092"/>
    <w:rsid w:val="00EF1356"/>
    <w:rsid w:val="00EF38E0"/>
    <w:rsid w:val="00EF60F6"/>
    <w:rsid w:val="00F04A22"/>
    <w:rsid w:val="00F06F71"/>
    <w:rsid w:val="00F07418"/>
    <w:rsid w:val="00F0762D"/>
    <w:rsid w:val="00F11C3C"/>
    <w:rsid w:val="00F12222"/>
    <w:rsid w:val="00F12FF9"/>
    <w:rsid w:val="00F132C9"/>
    <w:rsid w:val="00F13F97"/>
    <w:rsid w:val="00F17607"/>
    <w:rsid w:val="00F21C8B"/>
    <w:rsid w:val="00F21F58"/>
    <w:rsid w:val="00F227AF"/>
    <w:rsid w:val="00F23B2E"/>
    <w:rsid w:val="00F23D1C"/>
    <w:rsid w:val="00F2408D"/>
    <w:rsid w:val="00F2545B"/>
    <w:rsid w:val="00F26FAB"/>
    <w:rsid w:val="00F27C52"/>
    <w:rsid w:val="00F27FF8"/>
    <w:rsid w:val="00F30102"/>
    <w:rsid w:val="00F306A8"/>
    <w:rsid w:val="00F311EF"/>
    <w:rsid w:val="00F339F4"/>
    <w:rsid w:val="00F34086"/>
    <w:rsid w:val="00F36649"/>
    <w:rsid w:val="00F36936"/>
    <w:rsid w:val="00F43AC4"/>
    <w:rsid w:val="00F44908"/>
    <w:rsid w:val="00F47283"/>
    <w:rsid w:val="00F61D41"/>
    <w:rsid w:val="00F62156"/>
    <w:rsid w:val="00F629D4"/>
    <w:rsid w:val="00F63ACA"/>
    <w:rsid w:val="00F64053"/>
    <w:rsid w:val="00F6495A"/>
    <w:rsid w:val="00F64CB4"/>
    <w:rsid w:val="00F651AA"/>
    <w:rsid w:val="00F67F44"/>
    <w:rsid w:val="00F8031C"/>
    <w:rsid w:val="00F84D8F"/>
    <w:rsid w:val="00F85B48"/>
    <w:rsid w:val="00F87068"/>
    <w:rsid w:val="00F876C7"/>
    <w:rsid w:val="00F87925"/>
    <w:rsid w:val="00F9100C"/>
    <w:rsid w:val="00F91C18"/>
    <w:rsid w:val="00F94113"/>
    <w:rsid w:val="00FA232D"/>
    <w:rsid w:val="00FA35C1"/>
    <w:rsid w:val="00FA3895"/>
    <w:rsid w:val="00FA40B6"/>
    <w:rsid w:val="00FB6CD0"/>
    <w:rsid w:val="00FC1362"/>
    <w:rsid w:val="00FC4EEA"/>
    <w:rsid w:val="00FC74BC"/>
    <w:rsid w:val="00FC7CB7"/>
    <w:rsid w:val="00FD2C58"/>
    <w:rsid w:val="00FD2FD1"/>
    <w:rsid w:val="00FD37D0"/>
    <w:rsid w:val="00FD7C5F"/>
    <w:rsid w:val="00FE1D83"/>
    <w:rsid w:val="00FF1A9E"/>
    <w:rsid w:val="00FF2AB3"/>
    <w:rsid w:val="00FF384E"/>
    <w:rsid w:val="00FF50CF"/>
    <w:rsid w:val="00FF5C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A07"/>
  </w:style>
  <w:style w:type="paragraph" w:styleId="Heading1">
    <w:name w:val="heading 1"/>
    <w:basedOn w:val="Normal"/>
    <w:next w:val="Normal"/>
    <w:link w:val="Heading1Char"/>
    <w:uiPriority w:val="9"/>
    <w:qFormat/>
    <w:rsid w:val="00EB5A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5A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B5A0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B5A0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B5A07"/>
    <w:pPr>
      <w:keepNext/>
      <w:keepLines/>
      <w:spacing w:before="200" w:after="0"/>
      <w:outlineLvl w:val="4"/>
    </w:pPr>
    <w:rPr>
      <w:rFonts w:asciiTheme="majorHAnsi" w:eastAsiaTheme="majorEastAsia" w:hAnsiTheme="majorHAnsi" w:cstheme="majorBidi"/>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A0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B5A0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B5A0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B5A0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EB5A07"/>
    <w:rPr>
      <w:rFonts w:asciiTheme="majorHAnsi" w:eastAsiaTheme="majorEastAsia" w:hAnsiTheme="majorHAnsi" w:cstheme="majorBidi"/>
      <w:i/>
      <w:color w:val="243F60" w:themeColor="accent1" w:themeShade="7F"/>
    </w:rPr>
  </w:style>
  <w:style w:type="paragraph" w:styleId="Header">
    <w:name w:val="header"/>
    <w:basedOn w:val="Normal"/>
    <w:link w:val="HeaderChar"/>
    <w:uiPriority w:val="99"/>
    <w:unhideWhenUsed/>
    <w:rsid w:val="00EB5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A07"/>
  </w:style>
  <w:style w:type="paragraph" w:styleId="Footer">
    <w:name w:val="footer"/>
    <w:basedOn w:val="Normal"/>
    <w:link w:val="FooterChar"/>
    <w:uiPriority w:val="99"/>
    <w:unhideWhenUsed/>
    <w:rsid w:val="00EB5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A07"/>
  </w:style>
  <w:style w:type="paragraph" w:styleId="ListParagraph">
    <w:name w:val="List Paragraph"/>
    <w:basedOn w:val="Normal"/>
    <w:uiPriority w:val="34"/>
    <w:qFormat/>
    <w:rsid w:val="00EB5A07"/>
    <w:pPr>
      <w:ind w:left="720"/>
      <w:contextualSpacing/>
    </w:pPr>
  </w:style>
  <w:style w:type="character" w:styleId="CommentReference">
    <w:name w:val="annotation reference"/>
    <w:basedOn w:val="DefaultParagraphFont"/>
    <w:uiPriority w:val="99"/>
    <w:semiHidden/>
    <w:unhideWhenUsed/>
    <w:rsid w:val="00EB5A07"/>
    <w:rPr>
      <w:sz w:val="16"/>
      <w:szCs w:val="16"/>
    </w:rPr>
  </w:style>
  <w:style w:type="paragraph" w:styleId="CommentText">
    <w:name w:val="annotation text"/>
    <w:basedOn w:val="Normal"/>
    <w:link w:val="CommentTextChar"/>
    <w:uiPriority w:val="99"/>
    <w:semiHidden/>
    <w:unhideWhenUsed/>
    <w:rsid w:val="00EB5A07"/>
    <w:pPr>
      <w:spacing w:line="240" w:lineRule="auto"/>
    </w:pPr>
    <w:rPr>
      <w:sz w:val="20"/>
      <w:szCs w:val="20"/>
    </w:rPr>
  </w:style>
  <w:style w:type="character" w:customStyle="1" w:styleId="CommentTextChar">
    <w:name w:val="Comment Text Char"/>
    <w:basedOn w:val="DefaultParagraphFont"/>
    <w:link w:val="CommentText"/>
    <w:uiPriority w:val="99"/>
    <w:semiHidden/>
    <w:rsid w:val="00EB5A07"/>
    <w:rPr>
      <w:sz w:val="20"/>
      <w:szCs w:val="20"/>
    </w:rPr>
  </w:style>
  <w:style w:type="paragraph" w:styleId="CommentSubject">
    <w:name w:val="annotation subject"/>
    <w:basedOn w:val="CommentText"/>
    <w:next w:val="CommentText"/>
    <w:link w:val="CommentSubjectChar"/>
    <w:uiPriority w:val="99"/>
    <w:semiHidden/>
    <w:unhideWhenUsed/>
    <w:rsid w:val="00EB5A07"/>
    <w:rPr>
      <w:b/>
      <w:bCs/>
    </w:rPr>
  </w:style>
  <w:style w:type="character" w:customStyle="1" w:styleId="CommentSubjectChar">
    <w:name w:val="Comment Subject Char"/>
    <w:basedOn w:val="CommentTextChar"/>
    <w:link w:val="CommentSubject"/>
    <w:uiPriority w:val="99"/>
    <w:semiHidden/>
    <w:rsid w:val="00EB5A07"/>
    <w:rPr>
      <w:b/>
      <w:bCs/>
      <w:sz w:val="20"/>
      <w:szCs w:val="20"/>
    </w:rPr>
  </w:style>
  <w:style w:type="paragraph" w:styleId="BalloonText">
    <w:name w:val="Balloon Text"/>
    <w:basedOn w:val="Normal"/>
    <w:link w:val="BalloonTextChar"/>
    <w:uiPriority w:val="99"/>
    <w:semiHidden/>
    <w:unhideWhenUsed/>
    <w:rsid w:val="00EB5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A07"/>
    <w:rPr>
      <w:rFonts w:ascii="Tahoma" w:hAnsi="Tahoma" w:cs="Tahoma"/>
      <w:sz w:val="16"/>
      <w:szCs w:val="16"/>
    </w:rPr>
  </w:style>
  <w:style w:type="paragraph" w:styleId="Caption">
    <w:name w:val="caption"/>
    <w:basedOn w:val="Normal"/>
    <w:next w:val="Normal"/>
    <w:uiPriority w:val="35"/>
    <w:unhideWhenUsed/>
    <w:qFormat/>
    <w:rsid w:val="00EB5A07"/>
    <w:pPr>
      <w:spacing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EB5A07"/>
    <w:pPr>
      <w:outlineLvl w:val="9"/>
    </w:pPr>
  </w:style>
  <w:style w:type="paragraph" w:styleId="TOC1">
    <w:name w:val="toc 1"/>
    <w:basedOn w:val="Normal"/>
    <w:next w:val="Normal"/>
    <w:autoRedefine/>
    <w:uiPriority w:val="39"/>
    <w:unhideWhenUsed/>
    <w:rsid w:val="00EB5A07"/>
    <w:pPr>
      <w:spacing w:after="100"/>
    </w:pPr>
  </w:style>
  <w:style w:type="paragraph" w:styleId="TOC2">
    <w:name w:val="toc 2"/>
    <w:basedOn w:val="Normal"/>
    <w:next w:val="Normal"/>
    <w:autoRedefine/>
    <w:uiPriority w:val="39"/>
    <w:unhideWhenUsed/>
    <w:rsid w:val="00EB5A07"/>
    <w:pPr>
      <w:spacing w:after="100"/>
      <w:ind w:left="220"/>
    </w:pPr>
  </w:style>
  <w:style w:type="paragraph" w:styleId="TOC3">
    <w:name w:val="toc 3"/>
    <w:basedOn w:val="Normal"/>
    <w:next w:val="Normal"/>
    <w:autoRedefine/>
    <w:uiPriority w:val="39"/>
    <w:unhideWhenUsed/>
    <w:rsid w:val="00EB5A07"/>
    <w:pPr>
      <w:spacing w:after="100"/>
      <w:ind w:left="440"/>
    </w:pPr>
  </w:style>
  <w:style w:type="character" w:styleId="Hyperlink">
    <w:name w:val="Hyperlink"/>
    <w:basedOn w:val="DefaultParagraphFont"/>
    <w:uiPriority w:val="99"/>
    <w:unhideWhenUsed/>
    <w:rsid w:val="00EB5A07"/>
    <w:rPr>
      <w:color w:val="0000FF" w:themeColor="hyperlink"/>
      <w:u w:val="single"/>
    </w:rPr>
  </w:style>
  <w:style w:type="paragraph" w:styleId="NoSpacing">
    <w:name w:val="No Spacing"/>
    <w:link w:val="NoSpacingChar"/>
    <w:uiPriority w:val="1"/>
    <w:qFormat/>
    <w:rsid w:val="00EB5A07"/>
    <w:pPr>
      <w:spacing w:after="0" w:line="240" w:lineRule="auto"/>
    </w:pPr>
  </w:style>
  <w:style w:type="character" w:customStyle="1" w:styleId="NoSpacingChar">
    <w:name w:val="No Spacing Char"/>
    <w:basedOn w:val="DefaultParagraphFont"/>
    <w:link w:val="NoSpacing"/>
    <w:uiPriority w:val="1"/>
    <w:rsid w:val="007C69C1"/>
  </w:style>
  <w:style w:type="character" w:customStyle="1" w:styleId="citation">
    <w:name w:val="citation"/>
    <w:basedOn w:val="DefaultParagraphFont"/>
    <w:rsid w:val="000450BB"/>
  </w:style>
  <w:style w:type="character" w:styleId="FollowedHyperlink">
    <w:name w:val="FollowedHyperlink"/>
    <w:basedOn w:val="DefaultParagraphFont"/>
    <w:uiPriority w:val="99"/>
    <w:semiHidden/>
    <w:unhideWhenUsed/>
    <w:rsid w:val="003F6CD6"/>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code.google.com/p/hyperdbg/"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footer" Target="footer1.xml"/><Relationship Id="rId28" Type="http://schemas.microsoft.com/office/2007/relationships/stylesWithEffects" Target="stylesWithEffects.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C84FE1-CB58-4D7F-A5A4-D02B410C4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2475</TotalTime>
  <Pages>88</Pages>
  <Words>25418</Words>
  <Characters>144884</Characters>
  <Application>Microsoft Office Word</Application>
  <DocSecurity>0</DocSecurity>
  <Lines>1207</Lines>
  <Paragraphs>339</Paragraphs>
  <ScaleCrop>false</ScaleCrop>
  <HeadingPairs>
    <vt:vector size="2" baseType="variant">
      <vt:variant>
        <vt:lpstr>Title</vt:lpstr>
      </vt:variant>
      <vt:variant>
        <vt:i4>1</vt:i4>
      </vt:variant>
    </vt:vector>
  </HeadingPairs>
  <TitlesOfParts>
    <vt:vector size="1" baseType="lpstr">
      <vt:lpstr>Enhanced Debugging Capabilities through the Application of Virtualization Technology</vt:lpstr>
    </vt:vector>
  </TitlesOfParts>
  <Company>Ryan Wilson</Company>
  <LinksUpToDate>false</LinksUpToDate>
  <CharactersWithSpaces>169963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Enhanced Debugging Capabilities through the Application of Virtualization Technology</dc:title>
  <dc:creator>Ryan Wilson</dc:creator>
  <cp:lastModifiedBy>GrRrr</cp:lastModifiedBy>
  <cp:revision>1000</cp:revision>
  <cp:lastPrinted>2011-08-17T01:42:00Z</cp:lastPrinted>
  <dcterms:created xsi:type="dcterms:W3CDTF">2011-08-05T00:12:00Z</dcterms:created>
  <dcterms:modified xsi:type="dcterms:W3CDTF">2011-11-10T02:02:00Z</dcterms:modified>
</cp:coreProperties>
</file>