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BFC" w:rsidRDefault="00756BFC" w:rsidP="00756BFC">
      <w:pPr>
        <w:jc w:val="center"/>
        <w:rPr>
          <w:b/>
          <w:noProof/>
          <w:sz w:val="48"/>
        </w:rPr>
      </w:pPr>
    </w:p>
    <w:p w:rsidR="00756BFC" w:rsidRDefault="00756BFC" w:rsidP="00756BFC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Disposing Demo</w:t>
      </w:r>
    </w:p>
    <w:p w:rsidR="00E97051" w:rsidRDefault="00756BFC" w:rsidP="00756BFC">
      <w:pPr>
        <w:rPr>
          <w:noProof/>
          <w:sz w:val="28"/>
          <w:u w:val="single"/>
        </w:rPr>
      </w:pPr>
      <w:r>
        <w:rPr>
          <w:noProof/>
          <w:sz w:val="28"/>
          <w:u w:val="single"/>
        </w:rPr>
        <w:t>Purpose:</w:t>
      </w:r>
    </w:p>
    <w:p w:rsidR="00756BFC" w:rsidRDefault="00756BFC" w:rsidP="00756BFC">
      <w:pPr>
        <w:rPr>
          <w:noProof/>
          <w:sz w:val="28"/>
        </w:rPr>
      </w:pPr>
      <w:r>
        <w:rPr>
          <w:noProof/>
          <w:sz w:val="28"/>
        </w:rPr>
        <w:t>Demonstrate use of using(disposable object definition) { /* use it */ }.</w:t>
      </w:r>
    </w:p>
    <w:p w:rsidR="00F362CE" w:rsidRDefault="00F362CE" w:rsidP="00756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When execution leaves the scope of the using statement, the object’s </w:t>
      </w:r>
      <w:proofErr w:type="gramStart"/>
      <w:r>
        <w:rPr>
          <w:sz w:val="28"/>
        </w:rPr>
        <w:t>Dispose(</w:t>
      </w:r>
      <w:proofErr w:type="gramEnd"/>
      <w:r>
        <w:rPr>
          <w:sz w:val="28"/>
        </w:rPr>
        <w:t>) method is invoked, even if the exit is caused by a thrown exception.</w:t>
      </w:r>
    </w:p>
    <w:p w:rsidR="00756BFC" w:rsidRDefault="00756BFC" w:rsidP="00756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Using argument must hold a newly instantiated instance of a class that implements the </w:t>
      </w:r>
      <w:proofErr w:type="spellStart"/>
      <w:r>
        <w:rPr>
          <w:sz w:val="28"/>
        </w:rPr>
        <w:t>IDisposable</w:t>
      </w:r>
      <w:proofErr w:type="spellEnd"/>
      <w:r>
        <w:rPr>
          <w:sz w:val="28"/>
        </w:rPr>
        <w:t xml:space="preserve"> interface.</w:t>
      </w:r>
    </w:p>
    <w:p w:rsidR="00756BFC" w:rsidRDefault="00756BFC" w:rsidP="00756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If you use more than one disposable object you must nest the using statements, illustrated in the code, within.</w:t>
      </w:r>
    </w:p>
    <w:p w:rsidR="00756BFC" w:rsidRDefault="00756BFC" w:rsidP="00756BFC">
      <w:pPr>
        <w:rPr>
          <w:sz w:val="28"/>
        </w:rPr>
      </w:pPr>
    </w:p>
    <w:p w:rsidR="00756BFC" w:rsidRDefault="00756BFC" w:rsidP="00756BFC">
      <w:pPr>
        <w:rPr>
          <w:sz w:val="28"/>
        </w:rPr>
      </w:pPr>
    </w:p>
    <w:p w:rsidR="00756BFC" w:rsidRDefault="00756BFC" w:rsidP="00756BFC">
      <w:pPr>
        <w:rPr>
          <w:sz w:val="28"/>
        </w:rPr>
      </w:pPr>
    </w:p>
    <w:p w:rsidR="00756BFC" w:rsidRDefault="00756BFC" w:rsidP="00756BFC">
      <w:pPr>
        <w:spacing w:after="0"/>
        <w:rPr>
          <w:sz w:val="28"/>
        </w:rPr>
      </w:pPr>
      <w:r>
        <w:rPr>
          <w:sz w:val="28"/>
        </w:rPr>
        <w:t>Jim Fawcett</w:t>
      </w:r>
    </w:p>
    <w:p w:rsidR="00756BFC" w:rsidRDefault="00756BFC" w:rsidP="00756BFC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756BFC" w:rsidRDefault="00756BFC" w:rsidP="00756BFC">
      <w:pPr>
        <w:spacing w:after="0"/>
        <w:rPr>
          <w:sz w:val="28"/>
        </w:rPr>
      </w:pPr>
      <w:r>
        <w:rPr>
          <w:sz w:val="28"/>
        </w:rPr>
        <w:t>Fall 2010</w:t>
      </w:r>
    </w:p>
    <w:p w:rsidR="00756BFC" w:rsidRPr="00756BFC" w:rsidRDefault="00756BFC" w:rsidP="00756BFC">
      <w:pPr>
        <w:spacing w:after="0"/>
        <w:rPr>
          <w:sz w:val="28"/>
        </w:rPr>
      </w:pPr>
    </w:p>
    <w:sectPr w:rsidR="00756BFC" w:rsidRPr="00756BFC" w:rsidSect="00756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BCF" w:rsidRDefault="00E67BCF" w:rsidP="0071174A">
      <w:pPr>
        <w:spacing w:after="0" w:line="240" w:lineRule="auto"/>
      </w:pPr>
      <w:r>
        <w:separator/>
      </w:r>
    </w:p>
  </w:endnote>
  <w:endnote w:type="continuationSeparator" w:id="0">
    <w:p w:rsidR="00E67BCF" w:rsidRDefault="00E67BCF" w:rsidP="00711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BCF" w:rsidRDefault="00E67BCF" w:rsidP="0071174A">
      <w:pPr>
        <w:spacing w:after="0" w:line="240" w:lineRule="auto"/>
      </w:pPr>
      <w:r>
        <w:separator/>
      </w:r>
    </w:p>
  </w:footnote>
  <w:footnote w:type="continuationSeparator" w:id="0">
    <w:p w:rsidR="00E67BCF" w:rsidRDefault="00E67BCF" w:rsidP="00711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74A" w:rsidRPr="0071174A" w:rsidRDefault="0071174A" w:rsidP="0071174A">
    <w:pPr>
      <w:pStyle w:val="Header"/>
      <w:jc w:val="center"/>
      <w:rPr>
        <w:b/>
        <w:sz w:val="32"/>
      </w:rPr>
    </w:pPr>
    <w:r w:rsidRPr="0071174A">
      <w:rPr>
        <w:b/>
        <w:sz w:val="32"/>
      </w:rPr>
      <w:t>Handouts\</w:t>
    </w:r>
    <w:proofErr w:type="spellStart"/>
    <w:r w:rsidRPr="0071174A">
      <w:rPr>
        <w:b/>
        <w:sz w:val="32"/>
      </w:rPr>
      <w:t>CoreTechnologies</w:t>
    </w:r>
    <w:proofErr w:type="spellEnd"/>
    <w:r w:rsidRPr="0071174A">
      <w:rPr>
        <w:b/>
        <w:sz w:val="32"/>
      </w:rPr>
      <w:t>\</w:t>
    </w:r>
    <w:proofErr w:type="spellStart"/>
    <w:r w:rsidRPr="0071174A">
      <w:rPr>
        <w:b/>
        <w:sz w:val="32"/>
      </w:rPr>
      <w:t>CSharp</w:t>
    </w:r>
    <w:proofErr w:type="spellEnd"/>
    <w:r w:rsidRPr="0071174A">
      <w:rPr>
        <w:b/>
        <w:sz w:val="32"/>
      </w:rPr>
      <w:t>\code\</w:t>
    </w:r>
    <w:proofErr w:type="spellStart"/>
    <w:r w:rsidRPr="0071174A">
      <w:rPr>
        <w:b/>
        <w:sz w:val="32"/>
      </w:rPr>
      <w:t>DisposingDemo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25D5F"/>
    <w:multiLevelType w:val="hybridMultilevel"/>
    <w:tmpl w:val="9C7CB1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74A"/>
    <w:rsid w:val="00002F42"/>
    <w:rsid w:val="00197C5A"/>
    <w:rsid w:val="001A19EC"/>
    <w:rsid w:val="00265887"/>
    <w:rsid w:val="003C5DC9"/>
    <w:rsid w:val="00450A81"/>
    <w:rsid w:val="0071174A"/>
    <w:rsid w:val="00756BFC"/>
    <w:rsid w:val="00773AAF"/>
    <w:rsid w:val="008305C4"/>
    <w:rsid w:val="008627DD"/>
    <w:rsid w:val="008C2A4E"/>
    <w:rsid w:val="009839CA"/>
    <w:rsid w:val="00AA1906"/>
    <w:rsid w:val="00DD44A1"/>
    <w:rsid w:val="00E67BCF"/>
    <w:rsid w:val="00E97051"/>
    <w:rsid w:val="00EB6296"/>
    <w:rsid w:val="00EE2465"/>
    <w:rsid w:val="00F36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11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174A"/>
  </w:style>
  <w:style w:type="paragraph" w:styleId="Footer">
    <w:name w:val="footer"/>
    <w:basedOn w:val="Normal"/>
    <w:link w:val="FooterChar"/>
    <w:uiPriority w:val="99"/>
    <w:semiHidden/>
    <w:unhideWhenUsed/>
    <w:rsid w:val="00711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174A"/>
  </w:style>
  <w:style w:type="paragraph" w:styleId="ListParagraph">
    <w:name w:val="List Paragraph"/>
    <w:basedOn w:val="Normal"/>
    <w:uiPriority w:val="34"/>
    <w:qFormat/>
    <w:rsid w:val="00756B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454</Characters>
  <Application>Microsoft Office Word</Application>
  <DocSecurity>0</DocSecurity>
  <Lines>3</Lines>
  <Paragraphs>1</Paragraphs>
  <ScaleCrop>false</ScaleCrop>
  <Company>Syracuse Software Technology Company</Company>
  <LinksUpToDate>false</LinksUpToDate>
  <CharactersWithSpaces>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fawcett</cp:lastModifiedBy>
  <cp:revision>3</cp:revision>
  <cp:lastPrinted>2010-09-29T00:19:00Z</cp:lastPrinted>
  <dcterms:created xsi:type="dcterms:W3CDTF">2010-09-29T00:24:00Z</dcterms:created>
  <dcterms:modified xsi:type="dcterms:W3CDTF">2010-09-29T11:09:00Z</dcterms:modified>
</cp:coreProperties>
</file>