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A4E" w:rsidRDefault="00145A4E" w:rsidP="00511CA8">
      <w:pPr>
        <w:jc w:val="center"/>
      </w:pPr>
    </w:p>
    <w:p w:rsidR="00511CA8" w:rsidRPr="00242055" w:rsidRDefault="00511CA8" w:rsidP="00511CA8">
      <w:pPr>
        <w:jc w:val="center"/>
        <w:rPr>
          <w:b/>
          <w:sz w:val="48"/>
        </w:rPr>
      </w:pPr>
      <w:r w:rsidRPr="00242055">
        <w:rPr>
          <w:b/>
          <w:sz w:val="48"/>
        </w:rPr>
        <w:t>Demo C++\CLI using Mock Channel</w:t>
      </w:r>
      <w:bookmarkStart w:id="0" w:name="_GoBack"/>
      <w:bookmarkEnd w:id="0"/>
    </w:p>
    <w:p w:rsidR="00511CA8" w:rsidRPr="00242055" w:rsidRDefault="00511CA8" w:rsidP="00511CA8">
      <w:pPr>
        <w:jc w:val="center"/>
        <w:rPr>
          <w:b/>
          <w:sz w:val="48"/>
        </w:rPr>
      </w:pPr>
      <w:r w:rsidRPr="00242055">
        <w:rPr>
          <w:b/>
          <w:sz w:val="48"/>
        </w:rPr>
        <w:t>With</w:t>
      </w:r>
    </w:p>
    <w:p w:rsidR="00511CA8" w:rsidRPr="00242055" w:rsidRDefault="00511CA8" w:rsidP="00511CA8">
      <w:pPr>
        <w:jc w:val="center"/>
        <w:rPr>
          <w:b/>
          <w:sz w:val="48"/>
        </w:rPr>
      </w:pPr>
      <w:r w:rsidRPr="00242055">
        <w:rPr>
          <w:b/>
          <w:sz w:val="48"/>
        </w:rPr>
        <w:t>C++11 Thread</w:t>
      </w:r>
    </w:p>
    <w:p w:rsidR="00511CA8" w:rsidRDefault="00511CA8" w:rsidP="00511CA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11CA8" w:rsidRDefault="00511CA8" w:rsidP="00511CA8">
      <w:pPr>
        <w:rPr>
          <w:sz w:val="28"/>
        </w:rPr>
      </w:pPr>
      <w:r>
        <w:rPr>
          <w:sz w:val="28"/>
        </w:rPr>
        <w:t>C++\CLI code won’t compile if it uses C++11 threads.  You have to isolate the C++11 threads behind an interface and object factory packaged in a DLL.  Then the C++\CLI client can make a reference to the library and use the component.</w:t>
      </w:r>
    </w:p>
    <w:p w:rsidR="00511CA8" w:rsidRDefault="00511CA8" w:rsidP="00511CA8">
      <w:pPr>
        <w:rPr>
          <w:sz w:val="28"/>
        </w:rPr>
      </w:pPr>
    </w:p>
    <w:p w:rsidR="00511CA8" w:rsidRDefault="00511CA8" w:rsidP="00511CA8">
      <w:pPr>
        <w:spacing w:after="0"/>
        <w:rPr>
          <w:sz w:val="28"/>
        </w:rPr>
      </w:pPr>
      <w:r>
        <w:rPr>
          <w:sz w:val="28"/>
        </w:rPr>
        <w:t>Jim Fawcett</w:t>
      </w:r>
    </w:p>
    <w:p w:rsidR="00511CA8" w:rsidRDefault="00511CA8" w:rsidP="00511CA8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511CA8" w:rsidRDefault="00511CA8" w:rsidP="00511CA8">
      <w:pPr>
        <w:spacing w:after="0"/>
        <w:rPr>
          <w:sz w:val="28"/>
        </w:rPr>
      </w:pPr>
      <w:r>
        <w:rPr>
          <w:sz w:val="28"/>
        </w:rPr>
        <w:t>Spring 2014</w:t>
      </w:r>
    </w:p>
    <w:p w:rsidR="00511CA8" w:rsidRPr="00511CA8" w:rsidRDefault="00511CA8" w:rsidP="00511CA8">
      <w:pPr>
        <w:rPr>
          <w:sz w:val="28"/>
        </w:rPr>
      </w:pPr>
    </w:p>
    <w:sectPr w:rsidR="00511CA8" w:rsidRPr="00511CA8" w:rsidSect="00511CA8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A76" w:rsidRDefault="00BE1A76" w:rsidP="00511CA8">
      <w:pPr>
        <w:spacing w:after="0" w:line="240" w:lineRule="auto"/>
      </w:pPr>
      <w:r>
        <w:separator/>
      </w:r>
    </w:p>
  </w:endnote>
  <w:endnote w:type="continuationSeparator" w:id="0">
    <w:p w:rsidR="00BE1A76" w:rsidRDefault="00BE1A76" w:rsidP="0051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A76" w:rsidRDefault="00BE1A76" w:rsidP="00511CA8">
      <w:pPr>
        <w:spacing w:after="0" w:line="240" w:lineRule="auto"/>
      </w:pPr>
      <w:r>
        <w:separator/>
      </w:r>
    </w:p>
  </w:footnote>
  <w:footnote w:type="continuationSeparator" w:id="0">
    <w:p w:rsidR="00BE1A76" w:rsidRDefault="00BE1A76" w:rsidP="0051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CA8" w:rsidRPr="00511CA8" w:rsidRDefault="00511CA8" w:rsidP="00511CA8">
    <w:pPr>
      <w:pStyle w:val="Header"/>
      <w:jc w:val="center"/>
      <w:rPr>
        <w:b/>
        <w:sz w:val="32"/>
      </w:rPr>
    </w:pPr>
    <w:r w:rsidRPr="00511CA8">
      <w:rPr>
        <w:b/>
        <w:sz w:val="32"/>
      </w:rPr>
      <w:t>Handouts\CSE687\code\Project4HelperS14</w:t>
    </w:r>
    <w:r w:rsidR="00691487">
      <w:rPr>
        <w:b/>
        <w:sz w:val="32"/>
      </w:rPr>
      <w:t>\CppCLI-with-Cpp11-Threads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A8"/>
    <w:rsid w:val="00145A4E"/>
    <w:rsid w:val="00242055"/>
    <w:rsid w:val="003E6B08"/>
    <w:rsid w:val="00511CA8"/>
    <w:rsid w:val="00691487"/>
    <w:rsid w:val="00BE1A76"/>
    <w:rsid w:val="00F7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7740C-18C4-4309-AA68-2CE15986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CA8"/>
  </w:style>
  <w:style w:type="paragraph" w:styleId="Footer">
    <w:name w:val="footer"/>
    <w:basedOn w:val="Normal"/>
    <w:link w:val="Foot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2014-04-18T01:24:00Z</dcterms:created>
  <dcterms:modified xsi:type="dcterms:W3CDTF">2014-04-18T01:51:00Z</dcterms:modified>
</cp:coreProperties>
</file>