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354073" w:rsidRPr="00354073"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3D14AD">
        <w:rPr>
          <w:rFonts w:ascii="Tahoma" w:hAnsi="Tahoma" w:cs="Tahoma"/>
        </w:rPr>
        <w:lastRenderedPageBreak/>
        <w:t>Describe all the syntax and semantics for passing arguments to a function by reference.  Please consider all the relevant cases.</w:t>
      </w:r>
      <w:r w:rsidR="00FB576F">
        <w:rPr>
          <w:rFonts w:ascii="Tahoma" w:hAnsi="Tahoma" w:cs="Tahoma"/>
        </w:rPr>
        <w:br/>
      </w:r>
      <w:r w:rsidR="003144FB">
        <w:rPr>
          <w:rFonts w:ascii="Tahoma" w:hAnsi="Tahoma" w:cs="Tahoma"/>
        </w:rPr>
        <w:br/>
        <w:t>Answer:</w:t>
      </w:r>
      <w:r w:rsidR="00400D8D">
        <w:rPr>
          <w:rFonts w:ascii="Tahoma" w:hAnsi="Tahoma" w:cs="Tahoma"/>
        </w:rPr>
        <w:br/>
      </w:r>
      <w:r w:rsidR="00400D8D">
        <w:rPr>
          <w:rFonts w:ascii="Tahoma" w:hAnsi="Tahoma" w:cs="Tahoma"/>
        </w:rPr>
        <w:br/>
      </w:r>
    </w:p>
    <w:p w:rsidR="00354073" w:rsidRPr="00354073" w:rsidRDefault="00354073" w:rsidP="00354073">
      <w:pPr>
        <w:autoSpaceDE w:val="0"/>
        <w:autoSpaceDN w:val="0"/>
        <w:adjustRightInd w:val="0"/>
        <w:rPr>
          <w:rFonts w:ascii="Consolas" w:hAnsi="Consolas" w:cs="Consolas"/>
          <w:b/>
          <w:color w:val="008000"/>
          <w:szCs w:val="19"/>
        </w:rPr>
      </w:pPr>
      <w:r w:rsidRPr="00354073">
        <w:rPr>
          <w:rFonts w:ascii="Consolas" w:hAnsi="Consolas" w:cs="Consolas"/>
          <w:b/>
          <w:color w:val="008000"/>
          <w:szCs w:val="19"/>
        </w:rPr>
        <w:t xml:space="preserve">   </w:t>
      </w:r>
      <w:r>
        <w:rPr>
          <w:rFonts w:ascii="Consolas" w:hAnsi="Consolas" w:cs="Consolas"/>
          <w:b/>
          <w:color w:val="008000"/>
          <w:szCs w:val="19"/>
        </w:rPr>
        <w:t xml:space="preserve">  </w:t>
      </w:r>
      <w:r w:rsidRPr="00354073">
        <w:rPr>
          <w:rFonts w:ascii="Consolas" w:hAnsi="Consolas" w:cs="Consolas"/>
          <w:b/>
          <w:color w:val="008000"/>
          <w:szCs w:val="19"/>
        </w:rPr>
        <w:t>Passing method arguments by Reference:</w:t>
      </w:r>
    </w:p>
    <w:p w:rsidR="00354073" w:rsidRPr="00354073" w:rsidRDefault="00354073" w:rsidP="00354073">
      <w:pPr>
        <w:autoSpaceDE w:val="0"/>
        <w:autoSpaceDN w:val="0"/>
        <w:adjustRightInd w:val="0"/>
        <w:ind w:left="550"/>
        <w:rPr>
          <w:rFonts w:ascii="Consolas" w:hAnsi="Consolas" w:cs="Consolas"/>
          <w:b/>
          <w:color w:val="008000"/>
          <w:szCs w:val="19"/>
        </w:rPr>
      </w:pPr>
      <w:r>
        <w:rPr>
          <w:rFonts w:ascii="Consolas" w:hAnsi="Consolas" w:cs="Consolas"/>
          <w:b/>
          <w:color w:val="008000"/>
          <w:szCs w:val="19"/>
        </w:rPr>
        <w:br/>
      </w:r>
      <w:r w:rsidRPr="00354073">
        <w:rPr>
          <w:rFonts w:ascii="Consolas" w:hAnsi="Consolas" w:cs="Consolas"/>
          <w:b/>
          <w:color w:val="008000"/>
          <w:szCs w:val="19"/>
        </w:rPr>
        <w:t>Syntax:</w:t>
      </w:r>
    </w:p>
    <w:p w:rsidR="00354073" w:rsidRPr="00354073" w:rsidRDefault="00354073" w:rsidP="00354073">
      <w:pPr>
        <w:autoSpaceDE w:val="0"/>
        <w:autoSpaceDN w:val="0"/>
        <w:adjustRightInd w:val="0"/>
        <w:rPr>
          <w:rFonts w:ascii="Consolas" w:hAnsi="Consolas" w:cs="Consolas"/>
          <w:b/>
          <w:color w:val="008000"/>
          <w:szCs w:val="19"/>
        </w:rPr>
      </w:pPr>
      <w:r w:rsidRPr="00354073">
        <w:rPr>
          <w:rFonts w:ascii="Consolas" w:hAnsi="Consolas" w:cs="Consolas"/>
          <w:b/>
          <w:color w:val="008000"/>
          <w:szCs w:val="19"/>
        </w:rPr>
        <w:t xml:space="preserve">     - declare function argument with ref qualifer</w:t>
      </w:r>
    </w:p>
    <w:p w:rsidR="00354073" w:rsidRPr="00354073" w:rsidRDefault="00354073" w:rsidP="00354073">
      <w:pPr>
        <w:autoSpaceDE w:val="0"/>
        <w:autoSpaceDN w:val="0"/>
        <w:adjustRightInd w:val="0"/>
        <w:rPr>
          <w:rFonts w:ascii="Consolas" w:hAnsi="Consolas" w:cs="Consolas"/>
          <w:b/>
          <w:color w:val="008000"/>
          <w:szCs w:val="19"/>
        </w:rPr>
      </w:pPr>
      <w:r w:rsidRPr="00354073">
        <w:rPr>
          <w:rFonts w:ascii="Consolas" w:hAnsi="Consolas" w:cs="Consolas"/>
          <w:b/>
          <w:color w:val="008000"/>
          <w:szCs w:val="19"/>
        </w:rPr>
        <w:t xml:space="preserve">     - invoke function with ref qualifier</w:t>
      </w:r>
    </w:p>
    <w:p w:rsidR="00354073" w:rsidRPr="00354073" w:rsidRDefault="00354073" w:rsidP="00354073">
      <w:pPr>
        <w:autoSpaceDE w:val="0"/>
        <w:autoSpaceDN w:val="0"/>
        <w:adjustRightInd w:val="0"/>
        <w:rPr>
          <w:rFonts w:ascii="Consolas" w:hAnsi="Consolas" w:cs="Consolas"/>
          <w:b/>
          <w:color w:val="008000"/>
          <w:szCs w:val="19"/>
        </w:rPr>
      </w:pPr>
      <w:r w:rsidRPr="00354073">
        <w:rPr>
          <w:rFonts w:ascii="Consolas" w:hAnsi="Consolas" w:cs="Consolas"/>
          <w:b/>
          <w:color w:val="008000"/>
          <w:szCs w:val="19"/>
        </w:rPr>
        <w:t xml:space="preserve">     Semantics:</w:t>
      </w:r>
    </w:p>
    <w:p w:rsidR="00354073" w:rsidRPr="00354073" w:rsidRDefault="00354073" w:rsidP="00354073">
      <w:pPr>
        <w:autoSpaceDE w:val="0"/>
        <w:autoSpaceDN w:val="0"/>
        <w:adjustRightInd w:val="0"/>
        <w:rPr>
          <w:rFonts w:ascii="Consolas" w:hAnsi="Consolas" w:cs="Consolas"/>
          <w:b/>
          <w:color w:val="008000"/>
          <w:szCs w:val="19"/>
        </w:rPr>
      </w:pPr>
      <w:r w:rsidRPr="00354073">
        <w:rPr>
          <w:rFonts w:ascii="Consolas" w:hAnsi="Consolas" w:cs="Consolas"/>
          <w:b/>
          <w:color w:val="008000"/>
          <w:szCs w:val="19"/>
        </w:rPr>
        <w:t xml:space="preserve">     - caller's value type sees change of value made to </w:t>
      </w:r>
      <w:r w:rsidR="009527F2">
        <w:rPr>
          <w:rFonts w:ascii="Consolas" w:hAnsi="Consolas" w:cs="Consolas"/>
          <w:b/>
          <w:color w:val="008000"/>
          <w:szCs w:val="19"/>
        </w:rPr>
        <w:t>reference</w:t>
      </w:r>
      <w:r w:rsidRPr="00354073">
        <w:rPr>
          <w:rFonts w:ascii="Consolas" w:hAnsi="Consolas" w:cs="Consolas"/>
          <w:b/>
          <w:color w:val="008000"/>
          <w:szCs w:val="19"/>
        </w:rPr>
        <w:t xml:space="preserve"> in method</w:t>
      </w:r>
    </w:p>
    <w:p w:rsidR="00354073" w:rsidRPr="00354073" w:rsidRDefault="00354073" w:rsidP="00354073">
      <w:pPr>
        <w:autoSpaceDE w:val="0"/>
        <w:autoSpaceDN w:val="0"/>
        <w:adjustRightInd w:val="0"/>
        <w:ind w:left="216"/>
        <w:rPr>
          <w:rFonts w:ascii="Tahoma" w:hAnsi="Tahoma" w:cs="Tahoma"/>
          <w:szCs w:val="19"/>
        </w:rPr>
      </w:pPr>
      <w:r w:rsidRPr="00354073">
        <w:rPr>
          <w:rFonts w:ascii="Consolas" w:hAnsi="Consolas" w:cs="Consolas"/>
          <w:b/>
          <w:color w:val="008000"/>
          <w:szCs w:val="19"/>
        </w:rPr>
        <w:t xml:space="preserve">   - caller's reference type sees</w:t>
      </w:r>
      <w:r w:rsidR="006D2A09">
        <w:rPr>
          <w:rFonts w:ascii="Consolas" w:hAnsi="Consolas" w:cs="Consolas"/>
          <w:b/>
          <w:color w:val="008000"/>
          <w:szCs w:val="19"/>
        </w:rPr>
        <w:t xml:space="preserve"> both</w:t>
      </w:r>
      <w:r w:rsidRPr="00354073">
        <w:rPr>
          <w:rFonts w:ascii="Consolas" w:hAnsi="Consolas" w:cs="Consolas"/>
          <w:b/>
          <w:color w:val="008000"/>
          <w:szCs w:val="19"/>
        </w:rPr>
        <w:t xml:space="preserve"> changes of value and </w:t>
      </w:r>
      <w:r w:rsidR="00A7788D">
        <w:rPr>
          <w:rFonts w:ascii="Consolas" w:hAnsi="Consolas" w:cs="Consolas"/>
          <w:b/>
          <w:color w:val="008000"/>
          <w:szCs w:val="19"/>
        </w:rPr>
        <w:t>change</w:t>
      </w:r>
      <w:r w:rsidR="006D2A09">
        <w:rPr>
          <w:rFonts w:ascii="Consolas" w:hAnsi="Consolas" w:cs="Consolas"/>
          <w:b/>
          <w:color w:val="008000"/>
          <w:szCs w:val="19"/>
        </w:rPr>
        <w:t>s</w:t>
      </w:r>
      <w:r w:rsidR="00A7788D">
        <w:rPr>
          <w:rFonts w:ascii="Consolas" w:hAnsi="Consolas" w:cs="Consolas"/>
          <w:b/>
          <w:color w:val="008000"/>
          <w:szCs w:val="19"/>
        </w:rPr>
        <w:t xml:space="preserve"> </w:t>
      </w:r>
      <w:r w:rsidR="006D2A09">
        <w:rPr>
          <w:rFonts w:ascii="Consolas" w:hAnsi="Consolas" w:cs="Consolas"/>
          <w:b/>
          <w:color w:val="008000"/>
          <w:szCs w:val="19"/>
        </w:rPr>
        <w:t>of</w:t>
      </w:r>
      <w:r w:rsidR="00A7788D">
        <w:rPr>
          <w:rFonts w:ascii="Consolas" w:hAnsi="Consolas" w:cs="Consolas"/>
          <w:b/>
          <w:color w:val="008000"/>
          <w:szCs w:val="19"/>
        </w:rPr>
        <w:t xml:space="preserve"> </w:t>
      </w:r>
      <w:r w:rsidRPr="00354073">
        <w:rPr>
          <w:rFonts w:ascii="Consolas" w:hAnsi="Consolas" w:cs="Consolas"/>
          <w:b/>
          <w:color w:val="008000"/>
          <w:szCs w:val="19"/>
        </w:rPr>
        <w:t>instance</w:t>
      </w:r>
      <w:r w:rsidR="006D2A09">
        <w:rPr>
          <w:rFonts w:ascii="Consolas" w:hAnsi="Consolas" w:cs="Consolas"/>
          <w:b/>
          <w:color w:val="008000"/>
          <w:szCs w:val="19"/>
        </w:rPr>
        <w:br/>
        <w:t xml:space="preserve">     to reference</w:t>
      </w:r>
      <w:r w:rsidRPr="00354073">
        <w:rPr>
          <w:rFonts w:ascii="Consolas" w:hAnsi="Consolas" w:cs="Consolas"/>
          <w:b/>
          <w:color w:val="008000"/>
          <w:szCs w:val="19"/>
        </w:rPr>
        <w:t xml:space="preserve"> made in method</w:t>
      </w:r>
      <w:r>
        <w:rPr>
          <w:rFonts w:ascii="Consolas" w:hAnsi="Consolas" w:cs="Consolas"/>
          <w:b/>
          <w:color w:val="008000"/>
          <w:szCs w:val="19"/>
        </w:rPr>
        <w:br/>
      </w:r>
      <w:r>
        <w:rPr>
          <w:rFonts w:ascii="Consolas" w:hAnsi="Consolas" w:cs="Consolas"/>
          <w:b/>
          <w:color w:val="008000"/>
          <w:szCs w:val="19"/>
        </w:rPr>
        <w:br/>
      </w:r>
      <w:r w:rsidRPr="00354073">
        <w:rPr>
          <w:rFonts w:ascii="Tahoma" w:hAnsi="Tahoma" w:cs="Tahoma"/>
          <w:szCs w:val="19"/>
        </w:rPr>
        <w:t xml:space="preserve">       See MT1Q1 code</w:t>
      </w:r>
    </w:p>
    <w:p w:rsidR="00FC1441" w:rsidRPr="00354073" w:rsidRDefault="003144FB" w:rsidP="00354073">
      <w:pPr>
        <w:autoSpaceDE w:val="0"/>
        <w:autoSpaceDN w:val="0"/>
        <w:adjustRightInd w:val="0"/>
        <w:rPr>
          <w:rFonts w:ascii="Courier New" w:hAnsi="Courier New" w:cs="Kartika"/>
          <w:b/>
          <w:color w:val="000000"/>
          <w:sz w:val="22"/>
          <w:lang w:bidi="ml-IN"/>
        </w:rPr>
      </w:pPr>
      <w:r w:rsidRPr="00354073">
        <w:rPr>
          <w:rFonts w:ascii="Tahoma" w:hAnsi="Tahoma" w:cs="Tahoma"/>
          <w:b/>
          <w:sz w:val="22"/>
        </w:rPr>
        <w:br/>
      </w:r>
    </w:p>
    <w:p w:rsidR="005B2C7E" w:rsidRPr="00320F8F" w:rsidRDefault="00FC1441" w:rsidP="00320F8F">
      <w:pPr>
        <w:pStyle w:val="ListParagraph"/>
        <w:numPr>
          <w:ilvl w:val="0"/>
          <w:numId w:val="14"/>
        </w:numPr>
        <w:autoSpaceDE w:val="0"/>
        <w:autoSpaceDN w:val="0"/>
        <w:adjustRightInd w:val="0"/>
        <w:rPr>
          <w:rFonts w:ascii="Courier New" w:hAnsi="Courier New" w:cs="Kartika"/>
          <w:b/>
          <w:color w:val="000000"/>
          <w:lang w:bidi="ml-IN"/>
        </w:rPr>
      </w:pPr>
      <w:r w:rsidRPr="00320F8F">
        <w:rPr>
          <w:rFonts w:ascii="Tahoma" w:hAnsi="Tahoma" w:cs="Tahoma"/>
          <w:b/>
          <w:sz w:val="22"/>
        </w:rPr>
        <w:br w:type="page"/>
      </w:r>
      <w:r w:rsidR="003D14AD" w:rsidRPr="00320F8F">
        <w:rPr>
          <w:rFonts w:ascii="Tahoma" w:hAnsi="Tahoma" w:cs="Tahoma"/>
        </w:rPr>
        <w:lastRenderedPageBreak/>
        <w:t>How do you write code for a thread that accepts arguments and returns a value</w:t>
      </w:r>
      <w:r w:rsidR="00320F8F">
        <w:rPr>
          <w:rFonts w:ascii="Tahoma" w:hAnsi="Tahoma" w:cs="Tahoma"/>
        </w:rPr>
        <w:t>?</w:t>
      </w:r>
      <w:r w:rsidR="003D14AD" w:rsidRPr="00320F8F">
        <w:rPr>
          <w:rFonts w:ascii="Tahoma" w:hAnsi="Tahoma" w:cs="Tahoma"/>
        </w:rPr>
        <w:t xml:space="preserve">  You may use any of the threading constructs we discussed in class for your answer.  Please provide an example</w:t>
      </w:r>
      <w:r w:rsidR="00251D86" w:rsidRPr="00320F8F">
        <w:rPr>
          <w:rFonts w:ascii="Tahoma" w:hAnsi="Tahoma" w:cs="Tahoma"/>
        </w:rPr>
        <w:t xml:space="preserve"> where the thread will accept a string and return a boolean result.</w:t>
      </w:r>
      <w:r w:rsidR="00ED3DEA" w:rsidRPr="00320F8F">
        <w:rPr>
          <w:rFonts w:ascii="Tahoma" w:hAnsi="Tahoma" w:cs="Tahoma"/>
        </w:rPr>
        <w:br/>
      </w:r>
      <w:r w:rsidR="00ED3DEA" w:rsidRPr="00320F8F">
        <w:rPr>
          <w:rFonts w:ascii="Tahoma" w:hAnsi="Tahoma" w:cs="Tahoma"/>
        </w:rPr>
        <w:br/>
        <w:t>Answer:</w:t>
      </w:r>
      <w:r w:rsidR="002E681F">
        <w:rPr>
          <w:rFonts w:ascii="Tahoma" w:hAnsi="Tahoma" w:cs="Tahoma"/>
        </w:rPr>
        <w:t xml:space="preserve">  Two alternate answers shown</w:t>
      </w:r>
      <w:r w:rsidR="00ED3DEA" w:rsidRPr="00320F8F">
        <w:rPr>
          <w:rFonts w:ascii="Tahoma" w:hAnsi="Tahoma" w:cs="Tahoma"/>
        </w:rPr>
        <w:br/>
      </w:r>
      <w:r w:rsidR="005B2C7E" w:rsidRPr="00320F8F">
        <w:rPr>
          <w:rFonts w:ascii="Tahoma" w:hAnsi="Tahoma" w:cs="Tahoma"/>
          <w:b/>
          <w:sz w:val="22"/>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class</w:t>
      </w:r>
      <w:r w:rsidRPr="00320F8F">
        <w:rPr>
          <w:rFonts w:ascii="Consolas" w:hAnsi="Consolas" w:cs="Consolas"/>
          <w:b/>
          <w:color w:val="000000"/>
          <w:sz w:val="19"/>
          <w:szCs w:val="19"/>
        </w:rPr>
        <w:t xml:space="preserve"> </w:t>
      </w:r>
      <w:r w:rsidRPr="00320F8F">
        <w:rPr>
          <w:rFonts w:ascii="Consolas" w:hAnsi="Consolas" w:cs="Consolas"/>
          <w:b/>
          <w:color w:val="2B91AF"/>
          <w:sz w:val="19"/>
          <w:szCs w:val="19"/>
        </w:rPr>
        <w:t>MT1Q2</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bool</w:t>
      </w:r>
      <w:r w:rsidRPr="00320F8F">
        <w:rPr>
          <w:rFonts w:ascii="Consolas" w:hAnsi="Consolas" w:cs="Consolas"/>
          <w:b/>
          <w:color w:val="000000"/>
          <w:sz w:val="19"/>
          <w:szCs w:val="19"/>
        </w:rPr>
        <w:t xml:space="preserve"> result { </w:t>
      </w:r>
      <w:r w:rsidRPr="00320F8F">
        <w:rPr>
          <w:rFonts w:ascii="Consolas" w:hAnsi="Consolas" w:cs="Consolas"/>
          <w:b/>
          <w:color w:val="0000FF"/>
          <w:sz w:val="19"/>
          <w:szCs w:val="19"/>
        </w:rPr>
        <w:t>get</w:t>
      </w: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set</w:t>
      </w:r>
      <w:r w:rsidRPr="00320F8F">
        <w:rPr>
          <w:rFonts w:ascii="Consolas" w:hAnsi="Consolas" w:cs="Consolas"/>
          <w:b/>
          <w:color w:val="000000"/>
          <w:sz w:val="19"/>
          <w:szCs w:val="19"/>
        </w:rPr>
        <w:t>; }</w:t>
      </w:r>
    </w:p>
    <w:p w:rsidR="00320F8F" w:rsidRPr="00320F8F" w:rsidRDefault="00320F8F" w:rsidP="00320F8F">
      <w:pPr>
        <w:autoSpaceDE w:val="0"/>
        <w:autoSpaceDN w:val="0"/>
        <w:adjustRightInd w:val="0"/>
        <w:ind w:left="504"/>
        <w:rPr>
          <w:rFonts w:ascii="Consolas" w:hAnsi="Consolas" w:cs="Consolas"/>
          <w:b/>
          <w:color w:val="000000"/>
          <w:sz w:val="19"/>
          <w:szCs w:val="19"/>
        </w:rPr>
      </w:pP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bool</w:t>
      </w:r>
      <w:r w:rsidRPr="00320F8F">
        <w:rPr>
          <w:rFonts w:ascii="Consolas" w:hAnsi="Consolas" w:cs="Consolas"/>
          <w:b/>
          <w:color w:val="000000"/>
          <w:sz w:val="19"/>
          <w:szCs w:val="19"/>
        </w:rPr>
        <w:t xml:space="preserve"> hasSpecificSubstring(</w:t>
      </w:r>
      <w:r w:rsidRPr="00320F8F">
        <w:rPr>
          <w:rFonts w:ascii="Consolas" w:hAnsi="Consolas" w:cs="Consolas"/>
          <w:b/>
          <w:color w:val="0000FF"/>
          <w:sz w:val="19"/>
          <w:szCs w:val="19"/>
        </w:rPr>
        <w:t>string</w:t>
      </w:r>
      <w:r w:rsidRPr="00320F8F">
        <w:rPr>
          <w:rFonts w:ascii="Consolas" w:hAnsi="Consolas" w:cs="Consolas"/>
          <w:b/>
          <w:color w:val="000000"/>
          <w:sz w:val="19"/>
          <w:szCs w:val="19"/>
        </w:rPr>
        <w:t xml:space="preserve"> 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return</w:t>
      </w:r>
      <w:r w:rsidRPr="00320F8F">
        <w:rPr>
          <w:rFonts w:ascii="Consolas" w:hAnsi="Consolas" w:cs="Consolas"/>
          <w:b/>
          <w:color w:val="000000"/>
          <w:sz w:val="19"/>
          <w:szCs w:val="19"/>
        </w:rPr>
        <w:t xml:space="preserve"> s.Contains(</w:t>
      </w:r>
      <w:r w:rsidRPr="00320F8F">
        <w:rPr>
          <w:rFonts w:ascii="Consolas" w:hAnsi="Consolas" w:cs="Consolas"/>
          <w:b/>
          <w:color w:val="A31515"/>
          <w:sz w:val="19"/>
          <w:szCs w:val="19"/>
        </w:rPr>
        <w:t>"CSE681"</w:t>
      </w:r>
      <w:r w:rsidRPr="00320F8F">
        <w:rPr>
          <w:rFonts w:ascii="Consolas" w:hAnsi="Consolas" w:cs="Consolas"/>
          <w:b/>
          <w:color w:val="000000"/>
          <w:sz w:val="19"/>
          <w:szCs w:val="19"/>
        </w:rPr>
        <w: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void</w:t>
      </w:r>
      <w:r w:rsidRPr="00320F8F">
        <w:rPr>
          <w:rFonts w:ascii="Consolas" w:hAnsi="Consolas" w:cs="Consolas"/>
          <w:b/>
          <w:color w:val="000000"/>
          <w:sz w:val="19"/>
          <w:szCs w:val="19"/>
        </w:rPr>
        <w:t xml:space="preserve"> alsoHasSpecificSubstring(</w:t>
      </w:r>
      <w:r w:rsidRPr="00320F8F">
        <w:rPr>
          <w:rFonts w:ascii="Consolas" w:hAnsi="Consolas" w:cs="Consolas"/>
          <w:b/>
          <w:color w:val="0000FF"/>
          <w:sz w:val="19"/>
          <w:szCs w:val="19"/>
        </w:rPr>
        <w:t>object</w:t>
      </w:r>
      <w:r w:rsidRPr="00320F8F">
        <w:rPr>
          <w:rFonts w:ascii="Consolas" w:hAnsi="Consolas" w:cs="Consolas"/>
          <w:b/>
          <w:color w:val="000000"/>
          <w:sz w:val="19"/>
          <w:szCs w:val="19"/>
        </w:rPr>
        <w:t xml:space="preserve"> s)  </w:t>
      </w:r>
      <w:r>
        <w:rPr>
          <w:rFonts w:ascii="Consolas" w:hAnsi="Consolas" w:cs="Consolas"/>
          <w:b/>
          <w:color w:val="000000"/>
          <w:sz w:val="19"/>
          <w:szCs w:val="19"/>
        </w:rPr>
        <w:br/>
        <w:t xml:space="preserve">      </w:t>
      </w:r>
      <w:r w:rsidRPr="00320F8F">
        <w:rPr>
          <w:rFonts w:ascii="Consolas" w:hAnsi="Consolas" w:cs="Consolas"/>
          <w:b/>
          <w:color w:val="008000"/>
          <w:sz w:val="19"/>
          <w:szCs w:val="19"/>
        </w:rPr>
        <w:t>// need this signature for parameterized thread start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result = ((</w:t>
      </w:r>
      <w:r w:rsidRPr="00320F8F">
        <w:rPr>
          <w:rFonts w:ascii="Consolas" w:hAnsi="Consolas" w:cs="Consolas"/>
          <w:b/>
          <w:color w:val="0000FF"/>
          <w:sz w:val="19"/>
          <w:szCs w:val="19"/>
        </w:rPr>
        <w:t>string</w:t>
      </w:r>
      <w:r w:rsidRPr="00320F8F">
        <w:rPr>
          <w:rFonts w:ascii="Consolas" w:hAnsi="Consolas" w:cs="Consolas"/>
          <w:b/>
          <w:color w:val="000000"/>
          <w:sz w:val="19"/>
          <w:szCs w:val="19"/>
        </w:rPr>
        <w:t>)s).Contains(</w:t>
      </w:r>
      <w:r w:rsidRPr="00320F8F">
        <w:rPr>
          <w:rFonts w:ascii="Consolas" w:hAnsi="Consolas" w:cs="Consolas"/>
          <w:b/>
          <w:color w:val="A31515"/>
          <w:sz w:val="19"/>
          <w:szCs w:val="19"/>
        </w:rPr>
        <w:t>"CSE681"</w:t>
      </w:r>
      <w:r w:rsidRPr="00320F8F">
        <w:rPr>
          <w:rFonts w:ascii="Consolas" w:hAnsi="Consolas" w:cs="Consolas"/>
          <w:b/>
          <w:color w:val="000000"/>
          <w:sz w:val="19"/>
          <w:szCs w:val="19"/>
        </w:rPr>
        <w: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static</w:t>
      </w: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void</w:t>
      </w:r>
      <w:r w:rsidRPr="00320F8F">
        <w:rPr>
          <w:rFonts w:ascii="Consolas" w:hAnsi="Consolas" w:cs="Consolas"/>
          <w:b/>
          <w:color w:val="000000"/>
          <w:sz w:val="19"/>
          <w:szCs w:val="19"/>
        </w:rPr>
        <w:t xml:space="preserve"> Main(</w:t>
      </w:r>
      <w:r w:rsidRPr="00320F8F">
        <w:rPr>
          <w:rFonts w:ascii="Consolas" w:hAnsi="Consolas" w:cs="Consolas"/>
          <w:b/>
          <w:color w:val="0000FF"/>
          <w:sz w:val="19"/>
          <w:szCs w:val="19"/>
        </w:rPr>
        <w:t>string</w:t>
      </w:r>
      <w:r w:rsidRPr="00320F8F">
        <w:rPr>
          <w:rFonts w:ascii="Consolas" w:hAnsi="Consolas" w:cs="Consolas"/>
          <w:b/>
          <w:color w:val="000000"/>
          <w:sz w:val="19"/>
          <w:szCs w:val="19"/>
        </w:rPr>
        <w:t>[] args)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MT1Q2 q2 = </w:t>
      </w:r>
      <w:r w:rsidRPr="00320F8F">
        <w:rPr>
          <w:rFonts w:ascii="Consolas" w:hAnsi="Consolas" w:cs="Consolas"/>
          <w:b/>
          <w:color w:val="0000FF"/>
          <w:sz w:val="19"/>
          <w:szCs w:val="19"/>
        </w:rPr>
        <w:t>new</w:t>
      </w:r>
      <w:r w:rsidRPr="00320F8F">
        <w:rPr>
          <w:rFonts w:ascii="Consolas" w:hAnsi="Consolas" w:cs="Consolas"/>
          <w:b/>
          <w:color w:val="000000"/>
          <w:sz w:val="19"/>
          <w:szCs w:val="19"/>
        </w:rPr>
        <w:t xml:space="preserve"> MT1Q2();</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string</w:t>
      </w:r>
      <w:r w:rsidRPr="00320F8F">
        <w:rPr>
          <w:rFonts w:ascii="Consolas" w:hAnsi="Consolas" w:cs="Consolas"/>
          <w:b/>
          <w:color w:val="000000"/>
          <w:sz w:val="19"/>
          <w:szCs w:val="19"/>
        </w:rPr>
        <w:t xml:space="preserve"> s = </w:t>
      </w:r>
      <w:r w:rsidRPr="00320F8F">
        <w:rPr>
          <w:rFonts w:ascii="Consolas" w:hAnsi="Consolas" w:cs="Consolas"/>
          <w:b/>
          <w:color w:val="A31515"/>
          <w:sz w:val="19"/>
          <w:szCs w:val="19"/>
        </w:rPr>
        <w:t>"hello CSE681 world"</w:t>
      </w:r>
      <w:r w:rsidRPr="00320F8F">
        <w:rPr>
          <w:rFonts w:ascii="Consolas" w:hAnsi="Consolas" w:cs="Consolas"/>
          <w:b/>
          <w:color w:val="000000"/>
          <w:sz w:val="19"/>
          <w:szCs w:val="19"/>
        </w:rPr>
        <w: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Task&lt;</w:t>
      </w:r>
      <w:r w:rsidRPr="00320F8F">
        <w:rPr>
          <w:rFonts w:ascii="Consolas" w:hAnsi="Consolas" w:cs="Consolas"/>
          <w:b/>
          <w:color w:val="0000FF"/>
          <w:sz w:val="19"/>
          <w:szCs w:val="19"/>
        </w:rPr>
        <w:t>bool</w:t>
      </w:r>
      <w:r w:rsidRPr="00320F8F">
        <w:rPr>
          <w:rFonts w:ascii="Consolas" w:hAnsi="Consolas" w:cs="Consolas"/>
          <w:b/>
          <w:color w:val="000000"/>
          <w:sz w:val="19"/>
          <w:szCs w:val="19"/>
        </w:rPr>
        <w:t>&gt; t = Task&lt;</w:t>
      </w:r>
      <w:r w:rsidRPr="00320F8F">
        <w:rPr>
          <w:rFonts w:ascii="Consolas" w:hAnsi="Consolas" w:cs="Consolas"/>
          <w:b/>
          <w:color w:val="0000FF"/>
          <w:sz w:val="19"/>
          <w:szCs w:val="19"/>
        </w:rPr>
        <w:t>bool</w:t>
      </w:r>
      <w:r w:rsidRPr="00320F8F">
        <w:rPr>
          <w:rFonts w:ascii="Consolas" w:hAnsi="Consolas" w:cs="Consolas"/>
          <w:b/>
          <w:color w:val="000000"/>
          <w:sz w:val="19"/>
          <w:szCs w:val="19"/>
        </w:rPr>
        <w:t xml:space="preserve">&gt;.Run(() =&gt; { </w:t>
      </w:r>
      <w:r w:rsidRPr="00320F8F">
        <w:rPr>
          <w:rFonts w:ascii="Consolas" w:hAnsi="Consolas" w:cs="Consolas"/>
          <w:b/>
          <w:color w:val="0000FF"/>
          <w:sz w:val="19"/>
          <w:szCs w:val="19"/>
        </w:rPr>
        <w:t>return</w:t>
      </w:r>
      <w:r w:rsidRPr="00320F8F">
        <w:rPr>
          <w:rFonts w:ascii="Consolas" w:hAnsi="Consolas" w:cs="Consolas"/>
          <w:b/>
          <w:color w:val="000000"/>
          <w:sz w:val="19"/>
          <w:szCs w:val="19"/>
        </w:rPr>
        <w:t xml:space="preserve"> q2.hasSpecificSubstring(s);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bool</w:t>
      </w:r>
      <w:r w:rsidRPr="00320F8F">
        <w:rPr>
          <w:rFonts w:ascii="Consolas" w:hAnsi="Consolas" w:cs="Consolas"/>
          <w:b/>
          <w:color w:val="000000"/>
          <w:sz w:val="19"/>
          <w:szCs w:val="19"/>
        </w:rPr>
        <w:t xml:space="preserve"> result = t.Result;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if</w:t>
      </w:r>
      <w:r w:rsidRPr="00320F8F">
        <w:rPr>
          <w:rFonts w:ascii="Consolas" w:hAnsi="Consolas" w:cs="Consolas"/>
          <w:b/>
          <w:color w:val="000000"/>
          <w:sz w:val="19"/>
          <w:szCs w:val="19"/>
        </w:rPr>
        <w:t>(result)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Console.Write(</w:t>
      </w:r>
      <w:r w:rsidRPr="00320F8F">
        <w:rPr>
          <w:rFonts w:ascii="Consolas" w:hAnsi="Consolas" w:cs="Consolas"/>
          <w:b/>
          <w:color w:val="A31515"/>
          <w:sz w:val="19"/>
          <w:szCs w:val="19"/>
        </w:rPr>
        <w:t>"\n  {0} contains \"CSE681\""</w:t>
      </w:r>
      <w:r w:rsidRPr="00320F8F">
        <w:rPr>
          <w:rFonts w:ascii="Consolas" w:hAnsi="Consolas" w:cs="Consolas"/>
          <w:b/>
          <w:color w:val="000000"/>
          <w:sz w:val="19"/>
          <w:szCs w:val="19"/>
        </w:rPr>
        <w:t>, 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else</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Console.Write(</w:t>
      </w:r>
      <w:r w:rsidRPr="00320F8F">
        <w:rPr>
          <w:rFonts w:ascii="Consolas" w:hAnsi="Consolas" w:cs="Consolas"/>
          <w:b/>
          <w:color w:val="A31515"/>
          <w:sz w:val="19"/>
          <w:szCs w:val="19"/>
        </w:rPr>
        <w:t>"\n  {0} does not contain \"CSE681\""</w:t>
      </w:r>
      <w:r w:rsidRPr="00320F8F">
        <w:rPr>
          <w:rFonts w:ascii="Consolas" w:hAnsi="Consolas" w:cs="Consolas"/>
          <w:b/>
          <w:color w:val="000000"/>
          <w:sz w:val="19"/>
          <w:szCs w:val="19"/>
        </w:rPr>
        <w:t>, 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Thread trd = </w:t>
      </w:r>
      <w:r w:rsidRPr="00320F8F">
        <w:rPr>
          <w:rFonts w:ascii="Consolas" w:hAnsi="Consolas" w:cs="Consolas"/>
          <w:b/>
          <w:color w:val="0000FF"/>
          <w:sz w:val="19"/>
          <w:szCs w:val="19"/>
        </w:rPr>
        <w:t>new</w:t>
      </w:r>
      <w:r w:rsidRPr="00320F8F">
        <w:rPr>
          <w:rFonts w:ascii="Consolas" w:hAnsi="Consolas" w:cs="Consolas"/>
          <w:b/>
          <w:color w:val="000000"/>
          <w:sz w:val="19"/>
          <w:szCs w:val="19"/>
        </w:rPr>
        <w:t xml:space="preserve"> Thread(q2.alsoHasSpecificSubstring);</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trd.Start(s);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trd.Join();</w:t>
      </w:r>
    </w:p>
    <w:p w:rsidR="00320F8F" w:rsidRPr="00320F8F" w:rsidRDefault="00320F8F" w:rsidP="00320F8F">
      <w:pPr>
        <w:autoSpaceDE w:val="0"/>
        <w:autoSpaceDN w:val="0"/>
        <w:adjustRightInd w:val="0"/>
        <w:ind w:left="504"/>
        <w:rPr>
          <w:rFonts w:ascii="Consolas" w:hAnsi="Consolas" w:cs="Consolas"/>
          <w:b/>
          <w:color w:val="000000"/>
          <w:sz w:val="19"/>
          <w:szCs w:val="19"/>
        </w:rPr>
      </w:pP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if</w:t>
      </w:r>
      <w:r w:rsidRPr="00320F8F">
        <w:rPr>
          <w:rFonts w:ascii="Consolas" w:hAnsi="Consolas" w:cs="Consolas"/>
          <w:b/>
          <w:color w:val="000000"/>
          <w:sz w:val="19"/>
          <w:szCs w:val="19"/>
        </w:rPr>
        <w:t xml:space="preserve"> (q2.result)  </w:t>
      </w:r>
      <w:r w:rsidRPr="00320F8F">
        <w:rPr>
          <w:rFonts w:ascii="Consolas" w:hAnsi="Consolas" w:cs="Consolas"/>
          <w:b/>
          <w:color w:val="008000"/>
          <w:sz w:val="19"/>
          <w:szCs w:val="19"/>
        </w:rPr>
        <w:t>// safe to access result because thread has stopped</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Console.Write(</w:t>
      </w:r>
      <w:r w:rsidRPr="00320F8F">
        <w:rPr>
          <w:rFonts w:ascii="Consolas" w:hAnsi="Consolas" w:cs="Consolas"/>
          <w:b/>
          <w:color w:val="A31515"/>
          <w:sz w:val="19"/>
          <w:szCs w:val="19"/>
        </w:rPr>
        <w:t>"\n  {0} contains \"CSE681\""</w:t>
      </w:r>
      <w:r w:rsidRPr="00320F8F">
        <w:rPr>
          <w:rFonts w:ascii="Consolas" w:hAnsi="Consolas" w:cs="Consolas"/>
          <w:b/>
          <w:color w:val="000000"/>
          <w:sz w:val="19"/>
          <w:szCs w:val="19"/>
        </w:rPr>
        <w:t>, 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r w:rsidRPr="00320F8F">
        <w:rPr>
          <w:rFonts w:ascii="Consolas" w:hAnsi="Consolas" w:cs="Consolas"/>
          <w:b/>
          <w:color w:val="0000FF"/>
          <w:sz w:val="19"/>
          <w:szCs w:val="19"/>
        </w:rPr>
        <w:t>else</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Console.Write(</w:t>
      </w:r>
      <w:r w:rsidRPr="00320F8F">
        <w:rPr>
          <w:rFonts w:ascii="Consolas" w:hAnsi="Consolas" w:cs="Consolas"/>
          <w:b/>
          <w:color w:val="A31515"/>
          <w:sz w:val="19"/>
          <w:szCs w:val="19"/>
        </w:rPr>
        <w:t>"\n  {0} does not contain \"CSE681\""</w:t>
      </w:r>
      <w:r w:rsidRPr="00320F8F">
        <w:rPr>
          <w:rFonts w:ascii="Consolas" w:hAnsi="Consolas" w:cs="Consolas"/>
          <w:b/>
          <w:color w:val="000000"/>
          <w:sz w:val="19"/>
          <w:szCs w:val="19"/>
        </w:rPr>
        <w:t>, s);</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Console.Write(</w:t>
      </w:r>
      <w:r w:rsidRPr="00320F8F">
        <w:rPr>
          <w:rFonts w:ascii="Consolas" w:hAnsi="Consolas" w:cs="Consolas"/>
          <w:b/>
          <w:color w:val="A31515"/>
          <w:sz w:val="19"/>
          <w:szCs w:val="19"/>
        </w:rPr>
        <w:t>"\n\n"</w:t>
      </w:r>
      <w:r w:rsidRPr="00320F8F">
        <w:rPr>
          <w:rFonts w:ascii="Consolas" w:hAnsi="Consolas" w:cs="Consolas"/>
          <w:b/>
          <w:color w:val="000000"/>
          <w:sz w:val="19"/>
          <w:szCs w:val="19"/>
        </w:rPr>
        <w:t>);</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320F8F" w:rsidRPr="00320F8F" w:rsidRDefault="00320F8F" w:rsidP="00320F8F">
      <w:pPr>
        <w:autoSpaceDE w:val="0"/>
        <w:autoSpaceDN w:val="0"/>
        <w:adjustRightInd w:val="0"/>
        <w:ind w:left="504"/>
        <w:rPr>
          <w:rFonts w:ascii="Consolas" w:hAnsi="Consolas" w:cs="Consolas"/>
          <w:b/>
          <w:color w:val="000000"/>
          <w:sz w:val="19"/>
          <w:szCs w:val="19"/>
        </w:rPr>
      </w:pPr>
      <w:r w:rsidRPr="00320F8F">
        <w:rPr>
          <w:rFonts w:ascii="Consolas" w:hAnsi="Consolas" w:cs="Consolas"/>
          <w:b/>
          <w:color w:val="000000"/>
          <w:sz w:val="19"/>
          <w:szCs w:val="19"/>
        </w:rPr>
        <w:t xml:space="preserve">  }</w:t>
      </w:r>
    </w:p>
    <w:p w:rsidR="005B2C7E" w:rsidRPr="00320F8F" w:rsidRDefault="005B2C7E" w:rsidP="00320F8F">
      <w:pPr>
        <w:autoSpaceDE w:val="0"/>
        <w:autoSpaceDN w:val="0"/>
        <w:adjustRightInd w:val="0"/>
        <w:ind w:left="504"/>
        <w:rPr>
          <w:rFonts w:ascii="Courier New" w:hAnsi="Courier New" w:cs="Kartika"/>
          <w:b/>
          <w:color w:val="000000"/>
          <w:lang w:bidi="ml-IN"/>
        </w:rPr>
      </w:pPr>
    </w:p>
    <w:p w:rsidR="00135500" w:rsidRPr="00135500"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51D86">
        <w:rPr>
          <w:rFonts w:ascii="Tahoma" w:hAnsi="Tahoma" w:cs="Tahoma"/>
        </w:rPr>
        <w:lastRenderedPageBreak/>
        <w:t>What are the goals for writing an Operational Concept Document (OCD) and what are its principal parts?</w:t>
      </w:r>
      <w:r w:rsidR="00ED3DEA">
        <w:rPr>
          <w:rFonts w:ascii="Tahoma" w:hAnsi="Tahoma" w:cs="Tahoma"/>
        </w:rPr>
        <w:br/>
      </w:r>
      <w:r w:rsidR="00ED3DEA">
        <w:rPr>
          <w:rFonts w:ascii="Tahoma" w:hAnsi="Tahoma" w:cs="Tahoma"/>
        </w:rPr>
        <w:br/>
        <w:t>Answer:</w:t>
      </w:r>
      <w:r w:rsidR="00135500">
        <w:rPr>
          <w:rFonts w:ascii="Tahoma" w:hAnsi="Tahoma" w:cs="Tahoma"/>
        </w:rPr>
        <w:br/>
      </w:r>
      <w:r w:rsidR="00135500">
        <w:rPr>
          <w:rFonts w:ascii="Tahoma" w:hAnsi="Tahoma" w:cs="Tahoma"/>
        </w:rPr>
        <w:br/>
        <w:t>The goals for writing an OCD are:</w:t>
      </w:r>
    </w:p>
    <w:p w:rsidR="00452286" w:rsidRPr="00AD7259" w:rsidRDefault="00135500" w:rsidP="00AD7259">
      <w:pPr>
        <w:pStyle w:val="ListParagraph"/>
        <w:numPr>
          <w:ilvl w:val="0"/>
          <w:numId w:val="43"/>
        </w:numPr>
        <w:autoSpaceDE w:val="0"/>
        <w:autoSpaceDN w:val="0"/>
        <w:adjustRightInd w:val="0"/>
        <w:rPr>
          <w:rFonts w:ascii="Courier New" w:hAnsi="Courier New" w:cs="Kartika"/>
          <w:color w:val="000000"/>
          <w:lang w:bidi="ml-IN"/>
        </w:rPr>
      </w:pPr>
      <w:r w:rsidRPr="00AD7259">
        <w:rPr>
          <w:rFonts w:ascii="Tahoma" w:hAnsi="Tahoma" w:cs="Tahoma"/>
        </w:rPr>
        <w:t>Clearly describe the concept for a project’s development</w:t>
      </w:r>
      <w:r w:rsidR="00452286" w:rsidRPr="00AD7259">
        <w:rPr>
          <w:rFonts w:ascii="Tahoma" w:hAnsi="Tahoma" w:cs="Tahoma"/>
        </w:rPr>
        <w:t xml:space="preserve">, e.g.: </w:t>
      </w:r>
    </w:p>
    <w:p w:rsidR="00452286" w:rsidRPr="00AD7259" w:rsidRDefault="00452286" w:rsidP="00AD7259">
      <w:pPr>
        <w:pStyle w:val="ListParagraph"/>
        <w:numPr>
          <w:ilvl w:val="1"/>
          <w:numId w:val="43"/>
        </w:numPr>
        <w:autoSpaceDE w:val="0"/>
        <w:autoSpaceDN w:val="0"/>
        <w:adjustRightInd w:val="0"/>
        <w:rPr>
          <w:rFonts w:ascii="Courier New" w:hAnsi="Courier New" w:cs="Kartika"/>
          <w:color w:val="000000"/>
          <w:lang w:bidi="ml-IN"/>
        </w:rPr>
      </w:pPr>
      <w:r w:rsidRPr="00AD7259">
        <w:rPr>
          <w:rFonts w:ascii="Tahoma" w:hAnsi="Tahoma" w:cs="Tahoma"/>
        </w:rPr>
        <w:t>Who are the users and how will they use the code developed to implement the concept?</w:t>
      </w:r>
      <w:r w:rsidR="002A44D3">
        <w:rPr>
          <w:rFonts w:ascii="Tahoma" w:hAnsi="Tahoma" w:cs="Tahoma"/>
        </w:rPr>
        <w:t xml:space="preserve">  Note that users may be other </w:t>
      </w:r>
      <w:r w:rsidR="008E0A78">
        <w:rPr>
          <w:rFonts w:ascii="Tahoma" w:hAnsi="Tahoma" w:cs="Tahoma"/>
        </w:rPr>
        <w:t>software entities as well as people.</w:t>
      </w:r>
    </w:p>
    <w:p w:rsidR="00452286" w:rsidRPr="00AD7259" w:rsidRDefault="00452286" w:rsidP="00AD7259">
      <w:pPr>
        <w:pStyle w:val="ListParagraph"/>
        <w:numPr>
          <w:ilvl w:val="1"/>
          <w:numId w:val="43"/>
        </w:numPr>
        <w:autoSpaceDE w:val="0"/>
        <w:autoSpaceDN w:val="0"/>
        <w:adjustRightInd w:val="0"/>
        <w:rPr>
          <w:rFonts w:ascii="Courier New" w:hAnsi="Courier New" w:cs="Kartika"/>
          <w:color w:val="000000"/>
          <w:lang w:bidi="ml-IN"/>
        </w:rPr>
      </w:pPr>
      <w:r w:rsidRPr="00AD7259">
        <w:rPr>
          <w:rFonts w:ascii="Tahoma" w:hAnsi="Tahoma" w:cs="Tahoma"/>
        </w:rPr>
        <w:t>What are the main packages for this development and what are their responsibilities</w:t>
      </w:r>
      <w:r w:rsidR="00435CB8">
        <w:rPr>
          <w:rFonts w:ascii="Tahoma" w:hAnsi="Tahoma" w:cs="Tahoma"/>
        </w:rPr>
        <w:t xml:space="preserve"> and interactions</w:t>
      </w:r>
      <w:r w:rsidRPr="00AD7259">
        <w:rPr>
          <w:rFonts w:ascii="Tahoma" w:hAnsi="Tahoma" w:cs="Tahoma"/>
        </w:rPr>
        <w:t>.</w:t>
      </w:r>
    </w:p>
    <w:p w:rsidR="00452286" w:rsidRPr="00AD7259" w:rsidRDefault="00452286" w:rsidP="00AD7259">
      <w:pPr>
        <w:pStyle w:val="ListParagraph"/>
        <w:numPr>
          <w:ilvl w:val="1"/>
          <w:numId w:val="43"/>
        </w:numPr>
        <w:autoSpaceDE w:val="0"/>
        <w:autoSpaceDN w:val="0"/>
        <w:adjustRightInd w:val="0"/>
        <w:rPr>
          <w:rFonts w:ascii="Courier New" w:hAnsi="Courier New" w:cs="Kartika"/>
          <w:color w:val="000000"/>
          <w:lang w:bidi="ml-IN"/>
        </w:rPr>
      </w:pPr>
      <w:r w:rsidRPr="00AD7259">
        <w:rPr>
          <w:rFonts w:ascii="Tahoma" w:hAnsi="Tahoma" w:cs="Tahoma"/>
        </w:rPr>
        <w:t xml:space="preserve">What issues may effect the usebility of the code and </w:t>
      </w:r>
      <w:r w:rsidR="0058530E">
        <w:rPr>
          <w:rFonts w:ascii="Tahoma" w:hAnsi="Tahoma" w:cs="Tahoma"/>
        </w:rPr>
        <w:t xml:space="preserve">affect </w:t>
      </w:r>
      <w:r w:rsidRPr="00AD7259">
        <w:rPr>
          <w:rFonts w:ascii="Tahoma" w:hAnsi="Tahoma" w:cs="Tahoma"/>
        </w:rPr>
        <w:t>how easily it can be implemented.</w:t>
      </w:r>
    </w:p>
    <w:p w:rsidR="00452286" w:rsidRPr="00AD7259" w:rsidRDefault="00452286" w:rsidP="00AD7259">
      <w:pPr>
        <w:pStyle w:val="ListParagraph"/>
        <w:numPr>
          <w:ilvl w:val="1"/>
          <w:numId w:val="43"/>
        </w:numPr>
        <w:autoSpaceDE w:val="0"/>
        <w:autoSpaceDN w:val="0"/>
        <w:adjustRightInd w:val="0"/>
        <w:rPr>
          <w:rFonts w:ascii="Courier New" w:hAnsi="Courier New" w:cs="Kartika"/>
          <w:color w:val="000000"/>
          <w:lang w:bidi="ml-IN"/>
        </w:rPr>
      </w:pPr>
      <w:r w:rsidRPr="00AD7259">
        <w:rPr>
          <w:rFonts w:ascii="Tahoma" w:hAnsi="Tahoma" w:cs="Tahoma"/>
        </w:rPr>
        <w:t>Ensure that the concept is coherent, understandable, useful, and identify the most important parts of the development, all before beginning to write code.</w:t>
      </w:r>
    </w:p>
    <w:p w:rsidR="00AD7259" w:rsidRPr="00AD7259" w:rsidRDefault="00AD7259" w:rsidP="00AD7259">
      <w:pPr>
        <w:pStyle w:val="ListParagraph"/>
        <w:numPr>
          <w:ilvl w:val="0"/>
          <w:numId w:val="43"/>
        </w:numPr>
        <w:autoSpaceDE w:val="0"/>
        <w:autoSpaceDN w:val="0"/>
        <w:adjustRightInd w:val="0"/>
        <w:rPr>
          <w:rFonts w:ascii="Courier New" w:hAnsi="Courier New" w:cs="Kartika"/>
          <w:color w:val="000000"/>
          <w:lang w:bidi="ml-IN"/>
        </w:rPr>
      </w:pPr>
      <w:r>
        <w:rPr>
          <w:rFonts w:ascii="Tahoma" w:hAnsi="Tahoma" w:cs="Tahoma"/>
          <w:color w:val="000000"/>
          <w:lang w:bidi="ml-IN"/>
        </w:rPr>
        <w:t xml:space="preserve">Provide </w:t>
      </w:r>
      <w:r>
        <w:rPr>
          <w:rFonts w:ascii="Tahoma" w:hAnsi="Tahoma" w:cs="Tahoma"/>
        </w:rPr>
        <w:t>an invariant description of what the team is trying to accomplish, independent of reasonable changes in requirements, and changes in the implementing team.</w:t>
      </w:r>
    </w:p>
    <w:p w:rsidR="00452286" w:rsidRPr="00452286" w:rsidRDefault="00452286" w:rsidP="00AD7259">
      <w:pPr>
        <w:autoSpaceDE w:val="0"/>
        <w:autoSpaceDN w:val="0"/>
        <w:adjustRightInd w:val="0"/>
        <w:ind w:left="1440"/>
        <w:rPr>
          <w:rFonts w:ascii="Courier New" w:hAnsi="Courier New" w:cs="Kartika"/>
          <w:color w:val="000000"/>
          <w:lang w:bidi="ml-IN"/>
        </w:rPr>
      </w:pPr>
    </w:p>
    <w:p w:rsidR="00452286" w:rsidRDefault="00452286" w:rsidP="00452286">
      <w:pPr>
        <w:autoSpaceDE w:val="0"/>
        <w:autoSpaceDN w:val="0"/>
        <w:adjustRightInd w:val="0"/>
        <w:ind w:left="504"/>
        <w:rPr>
          <w:rFonts w:ascii="Tahoma" w:hAnsi="Tahoma" w:cs="Tahoma"/>
        </w:rPr>
      </w:pPr>
      <w:r>
        <w:rPr>
          <w:rFonts w:ascii="Tahoma" w:hAnsi="Tahoma" w:cs="Tahoma"/>
        </w:rPr>
        <w:t>The main parts are:</w:t>
      </w:r>
    </w:p>
    <w:p w:rsidR="00AD7259" w:rsidRPr="00AD7259" w:rsidRDefault="00AD7259" w:rsidP="00452286">
      <w:pPr>
        <w:pStyle w:val="ListParagraph"/>
        <w:numPr>
          <w:ilvl w:val="0"/>
          <w:numId w:val="41"/>
        </w:numPr>
        <w:autoSpaceDE w:val="0"/>
        <w:autoSpaceDN w:val="0"/>
        <w:adjustRightInd w:val="0"/>
        <w:rPr>
          <w:rFonts w:ascii="Courier New" w:hAnsi="Courier New" w:cs="Kartika"/>
          <w:color w:val="000000"/>
          <w:lang w:bidi="ml-IN"/>
        </w:rPr>
      </w:pPr>
      <w:r>
        <w:rPr>
          <w:rFonts w:ascii="Tahoma" w:hAnsi="Tahoma" w:cs="Tahoma"/>
          <w:color w:val="000000"/>
          <w:lang w:bidi="ml-IN"/>
        </w:rPr>
        <w:t>Executive Summary</w:t>
      </w:r>
    </w:p>
    <w:p w:rsidR="00452286" w:rsidRPr="00452286" w:rsidRDefault="00452286" w:rsidP="00452286">
      <w:pPr>
        <w:pStyle w:val="ListParagraph"/>
        <w:numPr>
          <w:ilvl w:val="0"/>
          <w:numId w:val="41"/>
        </w:numPr>
        <w:autoSpaceDE w:val="0"/>
        <w:autoSpaceDN w:val="0"/>
        <w:adjustRightInd w:val="0"/>
        <w:rPr>
          <w:rFonts w:ascii="Courier New" w:hAnsi="Courier New" w:cs="Kartika"/>
          <w:color w:val="000000"/>
          <w:lang w:bidi="ml-IN"/>
        </w:rPr>
      </w:pPr>
      <w:r>
        <w:rPr>
          <w:rFonts w:ascii="Tahoma" w:hAnsi="Tahoma" w:cs="Tahoma"/>
        </w:rPr>
        <w:t xml:space="preserve">Description of the </w:t>
      </w:r>
      <w:r w:rsidR="0058530E">
        <w:rPr>
          <w:rFonts w:ascii="Tahoma" w:hAnsi="Tahoma" w:cs="Tahoma"/>
        </w:rPr>
        <w:t>system</w:t>
      </w:r>
      <w:r>
        <w:rPr>
          <w:rFonts w:ascii="Tahoma" w:hAnsi="Tahoma" w:cs="Tahoma"/>
        </w:rPr>
        <w:t>s uses and users.</w:t>
      </w:r>
    </w:p>
    <w:p w:rsidR="00AD7259" w:rsidRPr="00AD7259" w:rsidRDefault="00452286" w:rsidP="00452286">
      <w:pPr>
        <w:pStyle w:val="ListParagraph"/>
        <w:numPr>
          <w:ilvl w:val="0"/>
          <w:numId w:val="41"/>
        </w:numPr>
        <w:autoSpaceDE w:val="0"/>
        <w:autoSpaceDN w:val="0"/>
        <w:adjustRightInd w:val="0"/>
        <w:rPr>
          <w:rFonts w:ascii="Courier New" w:hAnsi="Courier New" w:cs="Kartika"/>
          <w:color w:val="000000"/>
          <w:lang w:bidi="ml-IN"/>
        </w:rPr>
      </w:pPr>
      <w:r>
        <w:rPr>
          <w:rFonts w:ascii="Tahoma" w:hAnsi="Tahoma" w:cs="Tahoma"/>
        </w:rPr>
        <w:t>Description of its most important parts, e.g., package</w:t>
      </w:r>
      <w:r w:rsidR="0058530E">
        <w:rPr>
          <w:rFonts w:ascii="Tahoma" w:hAnsi="Tahoma" w:cs="Tahoma"/>
        </w:rPr>
        <w:t xml:space="preserve"> and their responsibilities</w:t>
      </w:r>
      <w:r w:rsidR="008E0A78">
        <w:rPr>
          <w:rFonts w:ascii="Tahoma" w:hAnsi="Tahoma" w:cs="Tahoma"/>
        </w:rPr>
        <w:t>, activit</w:t>
      </w:r>
      <w:r w:rsidR="0058530E">
        <w:rPr>
          <w:rFonts w:ascii="Tahoma" w:hAnsi="Tahoma" w:cs="Tahoma"/>
        </w:rPr>
        <w:t>ies</w:t>
      </w:r>
      <w:r w:rsidR="008E0A78">
        <w:rPr>
          <w:rFonts w:ascii="Tahoma" w:hAnsi="Tahoma" w:cs="Tahoma"/>
        </w:rPr>
        <w:t>,</w:t>
      </w:r>
      <w:r>
        <w:rPr>
          <w:rFonts w:ascii="Tahoma" w:hAnsi="Tahoma" w:cs="Tahoma"/>
        </w:rPr>
        <w:t xml:space="preserve"> and context</w:t>
      </w:r>
      <w:r w:rsidR="0058530E">
        <w:rPr>
          <w:rFonts w:ascii="Tahoma" w:hAnsi="Tahoma" w:cs="Tahoma"/>
        </w:rPr>
        <w:t>, using text descriptions augmented with UML</w:t>
      </w:r>
      <w:r>
        <w:rPr>
          <w:rFonts w:ascii="Tahoma" w:hAnsi="Tahoma" w:cs="Tahoma"/>
        </w:rPr>
        <w:t xml:space="preserve"> diagrams, and </w:t>
      </w:r>
      <w:r w:rsidR="00AD7259">
        <w:rPr>
          <w:rFonts w:ascii="Tahoma" w:hAnsi="Tahoma" w:cs="Tahoma"/>
        </w:rPr>
        <w:t>possibly some small code prototypes.</w:t>
      </w:r>
    </w:p>
    <w:p w:rsidR="001515B9" w:rsidRDefault="00AD7259" w:rsidP="00452286">
      <w:pPr>
        <w:pStyle w:val="ListParagraph"/>
        <w:numPr>
          <w:ilvl w:val="0"/>
          <w:numId w:val="41"/>
        </w:numPr>
        <w:autoSpaceDE w:val="0"/>
        <w:autoSpaceDN w:val="0"/>
        <w:adjustRightInd w:val="0"/>
        <w:rPr>
          <w:rFonts w:ascii="Courier New" w:hAnsi="Courier New" w:cs="Kartika"/>
          <w:color w:val="000000"/>
          <w:lang w:bidi="ml-IN"/>
        </w:rPr>
      </w:pPr>
      <w:r>
        <w:rPr>
          <w:rFonts w:ascii="Tahoma" w:hAnsi="Tahoma" w:cs="Tahoma"/>
        </w:rPr>
        <w:t>Discussion of Critical Issues</w:t>
      </w:r>
      <w:r w:rsidR="0058530E">
        <w:rPr>
          <w:rFonts w:ascii="Tahoma" w:hAnsi="Tahoma" w:cs="Tahoma"/>
        </w:rPr>
        <w:t>, e.g., things that affect system usability, performance, ease of implementation, vulnerability to threats, and maintainability.</w:t>
      </w:r>
      <w:r w:rsidR="00ED3DEA" w:rsidRPr="00452286">
        <w:rPr>
          <w:rFonts w:ascii="Tahoma" w:hAnsi="Tahoma" w:cs="Tahoma"/>
        </w:rPr>
        <w:br/>
      </w:r>
      <w:r w:rsidR="003A5238">
        <w:rPr>
          <w:rFonts w:ascii="Courier New" w:hAnsi="Courier New" w:cs="Kartika"/>
          <w:color w:val="000000"/>
          <w:lang w:bidi="ml-IN"/>
        </w:rPr>
        <w:br/>
      </w:r>
    </w:p>
    <w:p w:rsidR="003A5238" w:rsidRPr="003A5238" w:rsidRDefault="003A5238" w:rsidP="003A5238">
      <w:pPr>
        <w:autoSpaceDE w:val="0"/>
        <w:autoSpaceDN w:val="0"/>
        <w:adjustRightInd w:val="0"/>
        <w:ind w:left="360"/>
        <w:rPr>
          <w:rFonts w:ascii="Tahoma" w:hAnsi="Tahoma" w:cs="Tahoma"/>
          <w:color w:val="000000"/>
          <w:lang w:bidi="ml-IN"/>
        </w:rPr>
      </w:pPr>
      <w:r>
        <w:rPr>
          <w:rFonts w:ascii="Tahoma" w:hAnsi="Tahoma" w:cs="Tahoma"/>
          <w:color w:val="000000"/>
          <w:lang w:bidi="ml-IN"/>
        </w:rPr>
        <w:t>Some exams claimed that the document is for users.  It is not.  It provides a vehicle for the Architect, Program Manager, and team leads to develop their ideas about what the project should be and how it will function, e.g., the services it provides users and how those are deployed in major packages.  It also helps these individuals assess risk and convey to their stakeholders.  Users will probably never see the document.</w:t>
      </w:r>
      <w:r>
        <w:rPr>
          <w:rFonts w:ascii="Tahoma" w:hAnsi="Tahoma" w:cs="Tahoma"/>
          <w:color w:val="000000"/>
          <w:lang w:bidi="ml-IN"/>
        </w:rPr>
        <w:br/>
      </w:r>
      <w:r>
        <w:rPr>
          <w:rFonts w:ascii="Tahoma" w:hAnsi="Tahoma" w:cs="Tahoma"/>
          <w:color w:val="000000"/>
          <w:lang w:bidi="ml-IN"/>
        </w:rPr>
        <w:br/>
        <w:t>Other exams claimed that it helps to manage requirements.  It does not.  An OCD is a Concept document, not a requirements document.</w:t>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3711A7" w:rsidRPr="00AD7259" w:rsidRDefault="00251D86" w:rsidP="00AD7259">
      <w:pPr>
        <w:pStyle w:val="ListParagraph"/>
        <w:numPr>
          <w:ilvl w:val="0"/>
          <w:numId w:val="44"/>
        </w:numPr>
        <w:autoSpaceDE w:val="0"/>
        <w:autoSpaceDN w:val="0"/>
        <w:adjustRightInd w:val="0"/>
        <w:rPr>
          <w:rFonts w:ascii="Consolas" w:hAnsi="Consolas" w:cs="Kartika"/>
          <w:b/>
          <w:color w:val="000000"/>
          <w:lang w:bidi="ml-IN"/>
        </w:rPr>
      </w:pPr>
      <w:r w:rsidRPr="00AD7259">
        <w:rPr>
          <w:rFonts w:ascii="Tahoma" w:hAnsi="Tahoma" w:cs="Tahoma"/>
        </w:rPr>
        <w:lastRenderedPageBreak/>
        <w:t>Write a WCF Service Contract that is used to receive messages that have the following parts:</w:t>
      </w:r>
      <w:r w:rsidRPr="00AD7259">
        <w:rPr>
          <w:rFonts w:ascii="Courier New" w:hAnsi="Courier New" w:cs="Kartika"/>
          <w:color w:val="000000"/>
          <w:lang w:bidi="ml-IN"/>
        </w:rPr>
        <w:br/>
        <w:t xml:space="preserve">  </w:t>
      </w:r>
      <w:r w:rsidRPr="00AD7259">
        <w:rPr>
          <w:rFonts w:ascii="Tahoma" w:hAnsi="Tahoma" w:cs="Tahoma"/>
          <w:color w:val="000000"/>
          <w:lang w:bidi="ml-IN"/>
        </w:rPr>
        <w:t>To address, from address, a command enumeration, and a list of strings</w:t>
      </w:r>
      <w:r w:rsidRPr="00AD7259">
        <w:rPr>
          <w:rFonts w:ascii="Courier New" w:hAnsi="Courier New" w:cs="Kartika"/>
          <w:color w:val="000000"/>
          <w:lang w:bidi="ml-IN"/>
        </w:rPr>
        <w:t>.</w:t>
      </w:r>
      <w:r w:rsidR="00A800D8" w:rsidRPr="00AD7259">
        <w:rPr>
          <w:rFonts w:ascii="Tahoma" w:hAnsi="Tahoma" w:cs="Tahoma"/>
        </w:rPr>
        <w:t xml:space="preserve"> </w:t>
      </w:r>
      <w:r w:rsidR="0092442C" w:rsidRPr="00AD7259">
        <w:rPr>
          <w:rFonts w:ascii="Tahoma" w:hAnsi="Tahoma" w:cs="Tahoma"/>
        </w:rPr>
        <w:br/>
      </w:r>
      <w:r w:rsidR="00792FCE" w:rsidRPr="00AD7259">
        <w:rPr>
          <w:rFonts w:ascii="Tahoma" w:hAnsi="Tahoma" w:cs="Tahoma"/>
        </w:rPr>
        <w:t>Show how you could dispatch a received message to a lambda for processing, based on its command enumeration.</w:t>
      </w:r>
      <w:r w:rsidR="00ED3DEA" w:rsidRPr="00AD7259">
        <w:rPr>
          <w:rFonts w:ascii="Tahoma" w:hAnsi="Tahoma" w:cs="Tahoma"/>
        </w:rPr>
        <w:br/>
      </w:r>
      <w:r w:rsidR="00ED3DEA" w:rsidRPr="00AD7259">
        <w:rPr>
          <w:rFonts w:ascii="Tahoma" w:hAnsi="Tahoma" w:cs="Tahoma"/>
        </w:rPr>
        <w:br/>
        <w:t>Answer:</w:t>
      </w:r>
      <w:r w:rsidR="003711A7" w:rsidRPr="00AD7259">
        <w:rPr>
          <w:rFonts w:ascii="Tahoma" w:hAnsi="Tahoma" w:cs="Tahoma"/>
        </w:rPr>
        <w:br/>
      </w:r>
      <w:r w:rsidR="003711A7" w:rsidRPr="00AD7259">
        <w:rPr>
          <w:rFonts w:ascii="Consolas" w:hAnsi="Consolas" w:cs="Tahoma"/>
          <w:b/>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[ServiceContract(Namespace = </w:t>
      </w:r>
      <w:r w:rsidRPr="005807F8">
        <w:rPr>
          <w:rFonts w:ascii="Consolas" w:hAnsi="Consolas" w:cs="Consolas"/>
          <w:b/>
          <w:color w:val="A31515"/>
          <w:sz w:val="19"/>
          <w:szCs w:val="19"/>
        </w:rPr>
        <w:t>"MessagePassingComm"</w:t>
      </w:r>
      <w:r w:rsidRPr="005807F8">
        <w:rPr>
          <w:rFonts w:ascii="Consolas" w:hAnsi="Consolas" w:cs="Consolas"/>
          <w:b/>
          <w:color w:val="000000"/>
          <w:sz w:val="19"/>
          <w:szCs w:val="19"/>
        </w:rPr>
        <w: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interface</w:t>
      </w:r>
      <w:r w:rsidRPr="005807F8">
        <w:rPr>
          <w:rFonts w:ascii="Consolas" w:hAnsi="Consolas" w:cs="Consolas"/>
          <w:b/>
          <w:color w:val="000000"/>
          <w:sz w:val="19"/>
          <w:szCs w:val="19"/>
        </w:rPr>
        <w:t xml:space="preserve"> </w:t>
      </w:r>
      <w:r w:rsidRPr="005807F8">
        <w:rPr>
          <w:rFonts w:ascii="Consolas" w:hAnsi="Consolas" w:cs="Consolas"/>
          <w:b/>
          <w:color w:val="2B91AF"/>
          <w:sz w:val="19"/>
          <w:szCs w:val="19"/>
        </w:rPr>
        <w:t>IMessagePassingComm</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[OperationContract(IsOneWay = </w:t>
      </w:r>
      <w:r w:rsidRPr="005807F8">
        <w:rPr>
          <w:rFonts w:ascii="Consolas" w:hAnsi="Consolas" w:cs="Consolas"/>
          <w:b/>
          <w:color w:val="0000FF"/>
          <w:sz w:val="19"/>
          <w:szCs w:val="19"/>
        </w:rPr>
        <w:t>true</w:t>
      </w:r>
      <w:r w:rsidRPr="005807F8">
        <w:rPr>
          <w:rFonts w:ascii="Consolas" w:hAnsi="Consolas" w:cs="Consolas"/>
          <w:b/>
          <w:color w:val="000000"/>
          <w:sz w:val="19"/>
          <w:szCs w:val="19"/>
        </w:rPr>
        <w: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void</w:t>
      </w:r>
      <w:r w:rsidRPr="005807F8">
        <w:rPr>
          <w:rFonts w:ascii="Consolas" w:hAnsi="Consolas" w:cs="Consolas"/>
          <w:b/>
          <w:color w:val="000000"/>
          <w:sz w:val="19"/>
          <w:szCs w:val="19"/>
        </w:rPr>
        <w:t xml:space="preserve"> postMessage(CommMessage msg);</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CommMessage getMessage();</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[DataContract]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class</w:t>
      </w:r>
      <w:r w:rsidRPr="005807F8">
        <w:rPr>
          <w:rFonts w:ascii="Consolas" w:hAnsi="Consolas" w:cs="Consolas"/>
          <w:b/>
          <w:color w:val="000000"/>
          <w:sz w:val="19"/>
          <w:szCs w:val="19"/>
        </w:rPr>
        <w:t xml:space="preserve"> </w:t>
      </w:r>
      <w:r w:rsidRPr="005807F8">
        <w:rPr>
          <w:rFonts w:ascii="Consolas" w:hAnsi="Consolas" w:cs="Consolas"/>
          <w:b/>
          <w:color w:val="2B91AF"/>
          <w:sz w:val="19"/>
          <w:szCs w:val="19"/>
        </w:rPr>
        <w:t>CommMessage</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enum</w:t>
      </w:r>
      <w:r w:rsidRPr="005807F8">
        <w:rPr>
          <w:rFonts w:ascii="Consolas" w:hAnsi="Consolas" w:cs="Consolas"/>
          <w:b/>
          <w:color w:val="000000"/>
          <w:sz w:val="19"/>
          <w:szCs w:val="19"/>
        </w:rPr>
        <w:t xml:space="preserve"> </w:t>
      </w:r>
      <w:r w:rsidRPr="005807F8">
        <w:rPr>
          <w:rFonts w:ascii="Consolas" w:hAnsi="Consolas" w:cs="Consolas"/>
          <w:b/>
          <w:color w:val="2B91AF"/>
          <w:sz w:val="19"/>
          <w:szCs w:val="19"/>
        </w:rPr>
        <w:t>MessageType</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[EnumMember]</w:t>
      </w:r>
      <w:r w:rsidR="005807F8">
        <w:rPr>
          <w:rFonts w:ascii="Consolas" w:hAnsi="Consolas" w:cs="Consolas"/>
          <w:b/>
          <w:color w:val="000000"/>
          <w:sz w:val="19"/>
          <w:szCs w:val="19"/>
        </w:rPr>
        <w:t xml:space="preserve"> </w:t>
      </w:r>
      <w:r w:rsidRPr="005807F8">
        <w:rPr>
          <w:rFonts w:ascii="Consolas" w:hAnsi="Consolas" w:cs="Consolas"/>
          <w:b/>
          <w:color w:val="000000"/>
          <w:sz w:val="19"/>
          <w:szCs w:val="19"/>
        </w:rPr>
        <w:t>connect,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[EnumMember] request,</w:t>
      </w:r>
      <w:r w:rsidR="005807F8">
        <w:rPr>
          <w:rFonts w:ascii="Consolas" w:hAnsi="Consolas" w:cs="Consolas"/>
          <w:b/>
          <w:color w:val="000000"/>
          <w:sz w:val="19"/>
          <w:szCs w:val="19"/>
        </w:rPr>
        <w:br/>
      </w:r>
      <w:r w:rsidRPr="005807F8">
        <w:rPr>
          <w:rFonts w:ascii="Consolas" w:hAnsi="Consolas" w:cs="Consolas"/>
          <w:b/>
          <w:color w:val="000000"/>
          <w:sz w:val="19"/>
          <w:szCs w:val="19"/>
        </w:rPr>
        <w:t xml:space="preserve">      [EnumMember] reply,</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CommMessage(MessageType mt)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type = mt;</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[DataMember]</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MessageType type { </w:t>
      </w:r>
      <w:r w:rsidRPr="005807F8">
        <w:rPr>
          <w:rFonts w:ascii="Consolas" w:hAnsi="Consolas" w:cs="Consolas"/>
          <w:b/>
          <w:color w:val="0000FF"/>
          <w:sz w:val="19"/>
          <w:szCs w:val="19"/>
        </w:rPr>
        <w:t>get</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set</w:t>
      </w:r>
      <w:r w:rsidRPr="005807F8">
        <w:rPr>
          <w:rFonts w:ascii="Consolas" w:hAnsi="Consolas" w:cs="Consolas"/>
          <w:b/>
          <w:color w:val="000000"/>
          <w:sz w:val="19"/>
          <w:szCs w:val="19"/>
        </w:rPr>
        <w:t>; } = MessageType.connect;</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[DataMember]</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string</w:t>
      </w:r>
      <w:r w:rsidRPr="005807F8">
        <w:rPr>
          <w:rFonts w:ascii="Consolas" w:hAnsi="Consolas" w:cs="Consolas"/>
          <w:b/>
          <w:color w:val="000000"/>
          <w:sz w:val="19"/>
          <w:szCs w:val="19"/>
        </w:rPr>
        <w:t xml:space="preserve"> to { </w:t>
      </w:r>
      <w:r w:rsidRPr="005807F8">
        <w:rPr>
          <w:rFonts w:ascii="Consolas" w:hAnsi="Consolas" w:cs="Consolas"/>
          <w:b/>
          <w:color w:val="0000FF"/>
          <w:sz w:val="19"/>
          <w:szCs w:val="19"/>
        </w:rPr>
        <w:t>get</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set</w:t>
      </w:r>
      <w:r w:rsidRPr="005807F8">
        <w:rPr>
          <w:rFonts w:ascii="Consolas" w:hAnsi="Consolas" w:cs="Consolas"/>
          <w:b/>
          <w:color w:val="000000"/>
          <w:sz w:val="19"/>
          <w:szCs w:val="19"/>
        </w:rPr>
        <w:t>;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[DataMember]</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string</w:t>
      </w:r>
      <w:r w:rsidRPr="005807F8">
        <w:rPr>
          <w:rFonts w:ascii="Consolas" w:hAnsi="Consolas" w:cs="Consolas"/>
          <w:b/>
          <w:color w:val="000000"/>
          <w:sz w:val="19"/>
          <w:szCs w:val="19"/>
        </w:rPr>
        <w:t xml:space="preserve"> from { </w:t>
      </w:r>
      <w:r w:rsidRPr="005807F8">
        <w:rPr>
          <w:rFonts w:ascii="Consolas" w:hAnsi="Consolas" w:cs="Consolas"/>
          <w:b/>
          <w:color w:val="0000FF"/>
          <w:sz w:val="19"/>
          <w:szCs w:val="19"/>
        </w:rPr>
        <w:t>get</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set</w:t>
      </w:r>
      <w:r w:rsidRPr="005807F8">
        <w:rPr>
          <w:rFonts w:ascii="Consolas" w:hAnsi="Consolas" w:cs="Consolas"/>
          <w:b/>
          <w:color w:val="000000"/>
          <w:sz w:val="19"/>
          <w:szCs w:val="19"/>
        </w:rPr>
        <w:t>;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[DataMember]</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Command command { </w:t>
      </w:r>
      <w:r w:rsidRPr="005807F8">
        <w:rPr>
          <w:rFonts w:ascii="Consolas" w:hAnsi="Consolas" w:cs="Consolas"/>
          <w:b/>
          <w:color w:val="0000FF"/>
          <w:sz w:val="19"/>
          <w:szCs w:val="19"/>
        </w:rPr>
        <w:t>get</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set</w:t>
      </w:r>
      <w:r w:rsidRPr="005807F8">
        <w:rPr>
          <w:rFonts w:ascii="Consolas" w:hAnsi="Consolas" w:cs="Consolas"/>
          <w:b/>
          <w:color w:val="000000"/>
          <w:sz w:val="19"/>
          <w:szCs w:val="19"/>
        </w:rPr>
        <w:t>; }</w:t>
      </w:r>
    </w:p>
    <w:p w:rsidR="003711A7" w:rsidRPr="005807F8" w:rsidRDefault="003711A7" w:rsidP="005807F8">
      <w:pPr>
        <w:autoSpaceDE w:val="0"/>
        <w:autoSpaceDN w:val="0"/>
        <w:adjustRightInd w:val="0"/>
        <w:ind w:left="504"/>
        <w:rPr>
          <w:rFonts w:ascii="Consolas" w:hAnsi="Consolas" w:cs="Consolas"/>
          <w:b/>
          <w:color w:val="000000"/>
          <w:sz w:val="19"/>
          <w:szCs w:val="19"/>
        </w:rPr>
      </w:pP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[DataMember]</w:t>
      </w:r>
    </w:p>
    <w:p w:rsidR="003711A7" w:rsidRPr="005807F8" w:rsidRDefault="003711A7" w:rsidP="005807F8">
      <w:pPr>
        <w:autoSpaceDE w:val="0"/>
        <w:autoSpaceDN w:val="0"/>
        <w:adjustRightInd w:val="0"/>
        <w:ind w:left="504"/>
        <w:rPr>
          <w:rFonts w:ascii="Consolas" w:hAnsi="Consolas" w:cs="Consolas"/>
          <w:b/>
          <w:color w:val="000000"/>
          <w:sz w:val="19"/>
          <w:szCs w:val="19"/>
        </w:rPr>
      </w:pP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public</w:t>
      </w:r>
      <w:r w:rsidRPr="005807F8">
        <w:rPr>
          <w:rFonts w:ascii="Consolas" w:hAnsi="Consolas" w:cs="Consolas"/>
          <w:b/>
          <w:color w:val="000000"/>
          <w:sz w:val="19"/>
          <w:szCs w:val="19"/>
        </w:rPr>
        <w:t xml:space="preserve"> List&lt;Argument&gt; arguments { </w:t>
      </w:r>
      <w:r w:rsidRPr="005807F8">
        <w:rPr>
          <w:rFonts w:ascii="Consolas" w:hAnsi="Consolas" w:cs="Consolas"/>
          <w:b/>
          <w:color w:val="0000FF"/>
          <w:sz w:val="19"/>
          <w:szCs w:val="19"/>
        </w:rPr>
        <w:t>get</w:t>
      </w:r>
      <w:r w:rsidRPr="005807F8">
        <w:rPr>
          <w:rFonts w:ascii="Consolas" w:hAnsi="Consolas" w:cs="Consolas"/>
          <w:b/>
          <w:color w:val="000000"/>
          <w:sz w:val="19"/>
          <w:szCs w:val="19"/>
        </w:rPr>
        <w:t xml:space="preserve">; </w:t>
      </w:r>
      <w:r w:rsidRPr="005807F8">
        <w:rPr>
          <w:rFonts w:ascii="Consolas" w:hAnsi="Consolas" w:cs="Consolas"/>
          <w:b/>
          <w:color w:val="0000FF"/>
          <w:sz w:val="19"/>
          <w:szCs w:val="19"/>
        </w:rPr>
        <w:t>set</w:t>
      </w:r>
      <w:r w:rsidRPr="005807F8">
        <w:rPr>
          <w:rFonts w:ascii="Consolas" w:hAnsi="Consolas" w:cs="Consolas"/>
          <w:b/>
          <w:color w:val="000000"/>
          <w:sz w:val="19"/>
          <w:szCs w:val="19"/>
        </w:rPr>
        <w:t xml:space="preserve">; } = </w:t>
      </w:r>
      <w:r w:rsidRPr="005807F8">
        <w:rPr>
          <w:rFonts w:ascii="Consolas" w:hAnsi="Consolas" w:cs="Consolas"/>
          <w:b/>
          <w:color w:val="0000FF"/>
          <w:sz w:val="19"/>
          <w:szCs w:val="19"/>
        </w:rPr>
        <w:t>new</w:t>
      </w:r>
      <w:r w:rsidRPr="005807F8">
        <w:rPr>
          <w:rFonts w:ascii="Consolas" w:hAnsi="Consolas" w:cs="Consolas"/>
          <w:b/>
          <w:color w:val="000000"/>
          <w:sz w:val="19"/>
          <w:szCs w:val="19"/>
        </w:rPr>
        <w:t xml:space="preserve"> List&lt;Argument&gt;();</w:t>
      </w:r>
    </w:p>
    <w:p w:rsidR="002E681F" w:rsidRDefault="005807F8" w:rsidP="005807F8">
      <w:pPr>
        <w:autoSpaceDE w:val="0"/>
        <w:autoSpaceDN w:val="0"/>
        <w:adjustRightInd w:val="0"/>
        <w:ind w:left="504"/>
        <w:rPr>
          <w:rFonts w:ascii="Consolas" w:hAnsi="Consolas" w:cs="Tahoma"/>
          <w:b/>
        </w:rPr>
      </w:pPr>
      <w:r>
        <w:rPr>
          <w:rFonts w:ascii="Consolas" w:hAnsi="Consolas" w:cs="Tahoma"/>
          <w:b/>
        </w:rPr>
        <w:t xml:space="preserve">  }</w:t>
      </w:r>
    </w:p>
    <w:p w:rsidR="002E681F" w:rsidRDefault="002E681F" w:rsidP="005807F8">
      <w:pPr>
        <w:autoSpaceDE w:val="0"/>
        <w:autoSpaceDN w:val="0"/>
        <w:adjustRightInd w:val="0"/>
        <w:ind w:left="504"/>
        <w:rPr>
          <w:rFonts w:ascii="Consolas" w:hAnsi="Consolas" w:cs="Tahoma"/>
          <w:b/>
        </w:rPr>
      </w:pPr>
    </w:p>
    <w:p w:rsidR="002E681F" w:rsidRPr="002E681F" w:rsidRDefault="002E681F" w:rsidP="002E681F">
      <w:pPr>
        <w:autoSpaceDE w:val="0"/>
        <w:autoSpaceDN w:val="0"/>
        <w:adjustRightInd w:val="0"/>
        <w:rPr>
          <w:rFonts w:ascii="Consolas" w:hAnsi="Consolas" w:cs="Consolas"/>
          <w:b/>
          <w:color w:val="000000"/>
          <w:sz w:val="19"/>
          <w:szCs w:val="19"/>
        </w:rPr>
      </w:pPr>
      <w:r w:rsidRPr="002E681F">
        <w:rPr>
          <w:rFonts w:ascii="Consolas" w:hAnsi="Consolas" w:cs="Consolas"/>
          <w:b/>
          <w:color w:val="000000"/>
          <w:sz w:val="19"/>
          <w:szCs w:val="19"/>
        </w:rPr>
        <w:t xml:space="preserve">    </w:t>
      </w:r>
      <w:r>
        <w:rPr>
          <w:rFonts w:ascii="Consolas" w:hAnsi="Consolas" w:cs="Consolas"/>
          <w:b/>
          <w:color w:val="000000"/>
          <w:sz w:val="19"/>
          <w:szCs w:val="19"/>
        </w:rPr>
        <w:t xml:space="preserve">   </w:t>
      </w:r>
      <w:r w:rsidRPr="002E681F">
        <w:rPr>
          <w:rFonts w:ascii="Consolas" w:hAnsi="Consolas" w:cs="Consolas"/>
          <w:b/>
          <w:color w:val="000000"/>
          <w:sz w:val="19"/>
          <w:szCs w:val="19"/>
        </w:rPr>
        <w:t>Dictionary&lt;</w:t>
      </w:r>
      <w:r w:rsidRPr="002E681F">
        <w:rPr>
          <w:rFonts w:ascii="Consolas" w:hAnsi="Consolas" w:cs="Consolas"/>
          <w:b/>
          <w:color w:val="0000FF"/>
          <w:sz w:val="19"/>
          <w:szCs w:val="19"/>
        </w:rPr>
        <w:t>string</w:t>
      </w:r>
      <w:r w:rsidRPr="002E681F">
        <w:rPr>
          <w:rFonts w:ascii="Consolas" w:hAnsi="Consolas" w:cs="Consolas"/>
          <w:b/>
          <w:color w:val="000000"/>
          <w:sz w:val="19"/>
          <w:szCs w:val="19"/>
        </w:rPr>
        <w:t xml:space="preserve">, Func&lt;CommMessage, CommMessage&gt;&gt; messageDispatcher = </w:t>
      </w:r>
    </w:p>
    <w:p w:rsidR="002E681F" w:rsidRPr="002E681F" w:rsidRDefault="002E681F" w:rsidP="002E681F">
      <w:pPr>
        <w:autoSpaceDE w:val="0"/>
        <w:autoSpaceDN w:val="0"/>
        <w:adjustRightInd w:val="0"/>
        <w:rPr>
          <w:rFonts w:ascii="Consolas" w:hAnsi="Consolas" w:cs="Consolas"/>
          <w:b/>
          <w:color w:val="000000"/>
          <w:sz w:val="19"/>
          <w:szCs w:val="19"/>
        </w:rPr>
      </w:pPr>
      <w:r w:rsidRPr="002E681F">
        <w:rPr>
          <w:rFonts w:ascii="Consolas" w:hAnsi="Consolas" w:cs="Consolas"/>
          <w:b/>
          <w:color w:val="000000"/>
          <w:sz w:val="19"/>
          <w:szCs w:val="19"/>
        </w:rPr>
        <w:t xml:space="preserve">      </w:t>
      </w:r>
      <w:r>
        <w:rPr>
          <w:rFonts w:ascii="Consolas" w:hAnsi="Consolas" w:cs="Consolas"/>
          <w:b/>
          <w:color w:val="000000"/>
          <w:sz w:val="19"/>
          <w:szCs w:val="19"/>
        </w:rPr>
        <w:t xml:space="preserve">   </w:t>
      </w:r>
      <w:r w:rsidRPr="002E681F">
        <w:rPr>
          <w:rFonts w:ascii="Consolas" w:hAnsi="Consolas" w:cs="Consolas"/>
          <w:b/>
          <w:color w:val="0000FF"/>
          <w:sz w:val="19"/>
          <w:szCs w:val="19"/>
        </w:rPr>
        <w:t>new</w:t>
      </w:r>
      <w:r w:rsidRPr="002E681F">
        <w:rPr>
          <w:rFonts w:ascii="Consolas" w:hAnsi="Consolas" w:cs="Consolas"/>
          <w:b/>
          <w:color w:val="000000"/>
          <w:sz w:val="19"/>
          <w:szCs w:val="19"/>
        </w:rPr>
        <w:t xml:space="preserve"> Dictionary&lt;</w:t>
      </w:r>
      <w:r w:rsidRPr="002E681F">
        <w:rPr>
          <w:rFonts w:ascii="Consolas" w:hAnsi="Consolas" w:cs="Consolas"/>
          <w:b/>
          <w:color w:val="0000FF"/>
          <w:sz w:val="19"/>
          <w:szCs w:val="19"/>
        </w:rPr>
        <w:t>string</w:t>
      </w:r>
      <w:r w:rsidRPr="002E681F">
        <w:rPr>
          <w:rFonts w:ascii="Consolas" w:hAnsi="Consolas" w:cs="Consolas"/>
          <w:b/>
          <w:color w:val="000000"/>
          <w:sz w:val="19"/>
          <w:szCs w:val="19"/>
        </w:rPr>
        <w:t>, Func&lt;CommMessage, CommMessage&gt;&gt;();</w:t>
      </w:r>
    </w:p>
    <w:p w:rsidR="002E681F" w:rsidRPr="002E681F" w:rsidRDefault="002E681F" w:rsidP="002E681F">
      <w:pPr>
        <w:autoSpaceDE w:val="0"/>
        <w:autoSpaceDN w:val="0"/>
        <w:adjustRightInd w:val="0"/>
        <w:rPr>
          <w:rFonts w:ascii="Consolas" w:hAnsi="Consolas" w:cs="Consolas"/>
          <w:b/>
          <w:color w:val="000000"/>
          <w:szCs w:val="19"/>
        </w:rPr>
      </w:pPr>
      <w:r w:rsidRPr="002E681F">
        <w:rPr>
          <w:rFonts w:ascii="Consolas" w:hAnsi="Consolas" w:cs="Consolas"/>
          <w:b/>
          <w:color w:val="000000"/>
          <w:sz w:val="19"/>
          <w:szCs w:val="19"/>
        </w:rPr>
        <w:t xml:space="preserve">       </w:t>
      </w:r>
      <w:r w:rsidRPr="002E681F">
        <w:rPr>
          <w:rFonts w:ascii="Consolas" w:hAnsi="Consolas" w:cs="Consolas"/>
          <w:b/>
          <w:color w:val="000000"/>
          <w:sz w:val="19"/>
          <w:szCs w:val="19"/>
        </w:rPr>
        <w:br/>
      </w:r>
      <w:r>
        <w:rPr>
          <w:rFonts w:ascii="Consolas" w:hAnsi="Consolas" w:cs="Consolas"/>
          <w:b/>
          <w:color w:val="000000"/>
          <w:szCs w:val="19"/>
        </w:rPr>
        <w:t xml:space="preserve">       </w:t>
      </w:r>
      <w:r w:rsidRPr="002E681F">
        <w:rPr>
          <w:rFonts w:ascii="Consolas" w:hAnsi="Consolas" w:cs="Consolas"/>
          <w:b/>
          <w:color w:val="000000"/>
          <w:szCs w:val="19"/>
        </w:rPr>
        <w:t>CommMessage msg = server.comm.getMessage();</w:t>
      </w:r>
    </w:p>
    <w:p w:rsidR="002E681F" w:rsidRPr="002E681F" w:rsidRDefault="002E681F" w:rsidP="002E681F">
      <w:pPr>
        <w:autoSpaceDE w:val="0"/>
        <w:autoSpaceDN w:val="0"/>
        <w:adjustRightInd w:val="0"/>
        <w:rPr>
          <w:rFonts w:ascii="Consolas" w:hAnsi="Consolas" w:cs="Consolas"/>
          <w:b/>
          <w:color w:val="000000"/>
          <w:szCs w:val="19"/>
        </w:rPr>
      </w:pPr>
      <w:r w:rsidRPr="002E681F">
        <w:rPr>
          <w:rFonts w:ascii="Consolas" w:hAnsi="Consolas" w:cs="Consolas"/>
          <w:b/>
          <w:color w:val="000000"/>
          <w:szCs w:val="19"/>
        </w:rPr>
        <w:t xml:space="preserve">       CommMessage reply = server.messageDispatcher[msg.command](msg);</w:t>
      </w:r>
    </w:p>
    <w:p w:rsidR="002E681F" w:rsidRPr="002E681F" w:rsidRDefault="002E681F" w:rsidP="002E681F">
      <w:pPr>
        <w:autoSpaceDE w:val="0"/>
        <w:autoSpaceDN w:val="0"/>
        <w:adjustRightInd w:val="0"/>
        <w:rPr>
          <w:rFonts w:ascii="Consolas" w:hAnsi="Consolas" w:cs="Consolas"/>
          <w:b/>
          <w:color w:val="000000"/>
          <w:szCs w:val="19"/>
        </w:rPr>
      </w:pPr>
      <w:r w:rsidRPr="002E681F">
        <w:rPr>
          <w:rFonts w:ascii="Consolas" w:hAnsi="Consolas" w:cs="Consolas"/>
          <w:b/>
          <w:color w:val="000000"/>
          <w:szCs w:val="19"/>
        </w:rPr>
        <w:t xml:space="preserve">       server.comm.postMessage(reply);</w:t>
      </w:r>
    </w:p>
    <w:p w:rsidR="00F87301" w:rsidRPr="002E681F" w:rsidRDefault="00ED3DEA" w:rsidP="002E681F">
      <w:pPr>
        <w:autoSpaceDE w:val="0"/>
        <w:autoSpaceDN w:val="0"/>
        <w:adjustRightInd w:val="0"/>
        <w:ind w:left="504"/>
        <w:rPr>
          <w:rFonts w:ascii="Courier New" w:hAnsi="Courier New" w:cs="Kartika"/>
          <w:color w:val="000000"/>
          <w:lang w:bidi="ml-IN"/>
        </w:rPr>
      </w:pPr>
      <w:r w:rsidRPr="002E681F">
        <w:rPr>
          <w:rFonts w:ascii="Consolas" w:hAnsi="Consolas" w:cs="Tahoma"/>
          <w:b/>
          <w:sz w:val="22"/>
        </w:rPr>
        <w:br/>
      </w:r>
      <w:r w:rsidR="00F87301">
        <w:rPr>
          <w:rFonts w:ascii="Tahoma" w:hAnsi="Tahoma" w:cs="Tahoma"/>
        </w:rPr>
        <w:br w:type="page"/>
      </w:r>
    </w:p>
    <w:p w:rsidR="00F87301" w:rsidRDefault="00251D86" w:rsidP="00AD7259">
      <w:pPr>
        <w:numPr>
          <w:ilvl w:val="0"/>
          <w:numId w:val="45"/>
        </w:numPr>
        <w:autoSpaceDE w:val="0"/>
        <w:autoSpaceDN w:val="0"/>
        <w:adjustRightInd w:val="0"/>
        <w:rPr>
          <w:rFonts w:ascii="Courier New" w:hAnsi="Courier New" w:cs="Kartika"/>
          <w:color w:val="000000"/>
          <w:lang w:bidi="ml-IN"/>
        </w:rPr>
      </w:pPr>
      <w:r>
        <w:rPr>
          <w:rFonts w:ascii="Tahoma" w:hAnsi="Tahoma" w:cs="Tahoma"/>
        </w:rPr>
        <w:lastRenderedPageBreak/>
        <w:t>Write code to create a delegate type that can bind to a function that accepts a string and returns a bool</w:t>
      </w:r>
      <w:r w:rsidR="001F4213">
        <w:rPr>
          <w:rFonts w:ascii="Tahoma" w:hAnsi="Tahoma" w:cs="Tahoma"/>
        </w:rPr>
        <w:t>.</w:t>
      </w:r>
      <w:r>
        <w:rPr>
          <w:rFonts w:ascii="Tahoma" w:hAnsi="Tahoma" w:cs="Tahoma"/>
        </w:rPr>
        <w:t xml:space="preserve">  Bind that to a lambda that checks to see if the string contains the substring “CSE681”.  How do you invoke the delegate.</w:t>
      </w:r>
      <w:r w:rsidR="00F87301">
        <w:rPr>
          <w:rFonts w:ascii="Tahoma" w:hAnsi="Tahoma" w:cs="Tahoma"/>
        </w:rPr>
        <w:br/>
      </w:r>
      <w:r w:rsidR="00F87301">
        <w:rPr>
          <w:rFonts w:ascii="Tahoma" w:hAnsi="Tahoma" w:cs="Tahoma"/>
        </w:rPr>
        <w:br/>
        <w:t>Answer:</w:t>
      </w:r>
      <w:r w:rsidR="00F87301">
        <w:rPr>
          <w:rFonts w:ascii="Tahoma" w:hAnsi="Tahoma" w:cs="Tahoma"/>
        </w:rPr>
        <w:br/>
      </w:r>
    </w:p>
    <w:p w:rsidR="00320F8F" w:rsidRPr="003E71E3" w:rsidRDefault="00320F8F" w:rsidP="003E71E3">
      <w:pPr>
        <w:autoSpaceDE w:val="0"/>
        <w:autoSpaceDN w:val="0"/>
        <w:adjustRightInd w:val="0"/>
        <w:ind w:left="504"/>
        <w:rPr>
          <w:rFonts w:ascii="Courier New" w:hAnsi="Courier New" w:cs="Kartika"/>
          <w:b/>
          <w:color w:val="000000"/>
          <w:sz w:val="22"/>
          <w:lang w:bidi="ml-IN"/>
        </w:rPr>
      </w:pPr>
      <w:r>
        <w:rPr>
          <w:rFonts w:ascii="Courier New" w:hAnsi="Courier New" w:cs="Kartika"/>
          <w:color w:val="000000"/>
          <w:lang w:bidi="ml-IN"/>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class</w:t>
      </w:r>
      <w:r w:rsidRPr="003E71E3">
        <w:rPr>
          <w:rFonts w:ascii="Consolas" w:hAnsi="Consolas" w:cs="Consolas"/>
          <w:b/>
          <w:color w:val="000000"/>
          <w:szCs w:val="19"/>
        </w:rPr>
        <w:t xml:space="preserve"> </w:t>
      </w:r>
      <w:r w:rsidRPr="003E71E3">
        <w:rPr>
          <w:rFonts w:ascii="Consolas" w:hAnsi="Consolas" w:cs="Consolas"/>
          <w:b/>
          <w:color w:val="2B91AF"/>
          <w:szCs w:val="19"/>
        </w:rPr>
        <w:t>MT1Q5</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delegate</w:t>
      </w:r>
      <w:r w:rsidRPr="003E71E3">
        <w:rPr>
          <w:rFonts w:ascii="Consolas" w:hAnsi="Consolas" w:cs="Consolas"/>
          <w:b/>
          <w:color w:val="000000"/>
          <w:szCs w:val="19"/>
        </w:rPr>
        <w:t xml:space="preserve"> </w:t>
      </w:r>
      <w:r w:rsidRPr="003E71E3">
        <w:rPr>
          <w:rFonts w:ascii="Consolas" w:hAnsi="Consolas" w:cs="Consolas"/>
          <w:b/>
          <w:color w:val="0000FF"/>
          <w:szCs w:val="19"/>
        </w:rPr>
        <w:t>bool</w:t>
      </w:r>
      <w:r w:rsidRPr="003E71E3">
        <w:rPr>
          <w:rFonts w:ascii="Consolas" w:hAnsi="Consolas" w:cs="Consolas"/>
          <w:b/>
          <w:color w:val="000000"/>
          <w:szCs w:val="19"/>
        </w:rPr>
        <w:t xml:space="preserve"> </w:t>
      </w:r>
      <w:r w:rsidRPr="003E71E3">
        <w:rPr>
          <w:rFonts w:ascii="Consolas" w:hAnsi="Consolas" w:cs="Consolas"/>
          <w:b/>
          <w:color w:val="2B91AF"/>
          <w:szCs w:val="19"/>
        </w:rPr>
        <w:t>DelType</w:t>
      </w:r>
      <w:r w:rsidRPr="003E71E3">
        <w:rPr>
          <w:rFonts w:ascii="Consolas" w:hAnsi="Consolas" w:cs="Consolas"/>
          <w:b/>
          <w:color w:val="000000"/>
          <w:szCs w:val="19"/>
        </w:rPr>
        <w:t>(</w:t>
      </w:r>
      <w:r w:rsidRPr="003E71E3">
        <w:rPr>
          <w:rFonts w:ascii="Consolas" w:hAnsi="Consolas" w:cs="Consolas"/>
          <w:b/>
          <w:color w:val="0000FF"/>
          <w:szCs w:val="19"/>
        </w:rPr>
        <w:t>string</w:t>
      </w:r>
      <w:r w:rsidRPr="003E71E3">
        <w:rPr>
          <w:rFonts w:ascii="Consolas" w:hAnsi="Consolas" w:cs="Consolas"/>
          <w:b/>
          <w:color w:val="000000"/>
          <w:szCs w:val="19"/>
        </w:rPr>
        <w:t xml:space="preserve"> s);</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DelType delInst;</w:t>
      </w:r>
    </w:p>
    <w:p w:rsidR="003E71E3" w:rsidRPr="003E71E3" w:rsidRDefault="003E71E3" w:rsidP="003E71E3">
      <w:pPr>
        <w:autoSpaceDE w:val="0"/>
        <w:autoSpaceDN w:val="0"/>
        <w:adjustRightInd w:val="0"/>
        <w:ind w:left="504"/>
        <w:rPr>
          <w:rFonts w:ascii="Consolas" w:hAnsi="Consolas" w:cs="Consolas"/>
          <w:b/>
          <w:color w:val="000000"/>
          <w:szCs w:val="19"/>
        </w:rPr>
      </w:pP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bool</w:t>
      </w:r>
      <w:r w:rsidRPr="003E71E3">
        <w:rPr>
          <w:rFonts w:ascii="Consolas" w:hAnsi="Consolas" w:cs="Consolas"/>
          <w:b/>
          <w:color w:val="000000"/>
          <w:szCs w:val="19"/>
        </w:rPr>
        <w:t xml:space="preserve"> hasSpecificSubstring(</w:t>
      </w:r>
      <w:r w:rsidRPr="003E71E3">
        <w:rPr>
          <w:rFonts w:ascii="Consolas" w:hAnsi="Consolas" w:cs="Consolas"/>
          <w:b/>
          <w:color w:val="0000FF"/>
          <w:szCs w:val="19"/>
        </w:rPr>
        <w:t>string</w:t>
      </w:r>
      <w:r w:rsidRPr="003E71E3">
        <w:rPr>
          <w:rFonts w:ascii="Consolas" w:hAnsi="Consolas" w:cs="Consolas"/>
          <w:b/>
          <w:color w:val="000000"/>
          <w:szCs w:val="19"/>
        </w:rPr>
        <w:t xml:space="preserve"> s)</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return</w:t>
      </w:r>
      <w:r w:rsidRPr="003E71E3">
        <w:rPr>
          <w:rFonts w:ascii="Consolas" w:hAnsi="Consolas" w:cs="Consolas"/>
          <w:b/>
          <w:color w:val="000000"/>
          <w:szCs w:val="19"/>
        </w:rPr>
        <w:t xml:space="preserve"> s.Contains(</w:t>
      </w:r>
      <w:r w:rsidRPr="003E71E3">
        <w:rPr>
          <w:rFonts w:ascii="Consolas" w:hAnsi="Consolas" w:cs="Consolas"/>
          <w:b/>
          <w:color w:val="A31515"/>
          <w:szCs w:val="19"/>
        </w:rPr>
        <w:t>"CSE681"</w:t>
      </w:r>
      <w:r w:rsidRPr="003E71E3">
        <w:rPr>
          <w:rFonts w:ascii="Consolas" w:hAnsi="Consolas" w:cs="Consolas"/>
          <w:b/>
          <w:color w:val="000000"/>
          <w:szCs w:val="19"/>
        </w:rPr>
        <w:t>);</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static</w:t>
      </w:r>
      <w:r w:rsidRPr="003E71E3">
        <w:rPr>
          <w:rFonts w:ascii="Consolas" w:hAnsi="Consolas" w:cs="Consolas"/>
          <w:b/>
          <w:color w:val="000000"/>
          <w:szCs w:val="19"/>
        </w:rPr>
        <w:t xml:space="preserve"> </w:t>
      </w:r>
      <w:r w:rsidRPr="003E71E3">
        <w:rPr>
          <w:rFonts w:ascii="Consolas" w:hAnsi="Consolas" w:cs="Consolas"/>
          <w:b/>
          <w:color w:val="0000FF"/>
          <w:szCs w:val="19"/>
        </w:rPr>
        <w:t>void</w:t>
      </w:r>
      <w:r w:rsidRPr="003E71E3">
        <w:rPr>
          <w:rFonts w:ascii="Consolas" w:hAnsi="Consolas" w:cs="Consolas"/>
          <w:b/>
          <w:color w:val="000000"/>
          <w:szCs w:val="19"/>
        </w:rPr>
        <w:t xml:space="preserve"> Main(</w:t>
      </w:r>
      <w:r w:rsidRPr="003E71E3">
        <w:rPr>
          <w:rFonts w:ascii="Consolas" w:hAnsi="Consolas" w:cs="Consolas"/>
          <w:b/>
          <w:color w:val="0000FF"/>
          <w:szCs w:val="19"/>
        </w:rPr>
        <w:t>string</w:t>
      </w:r>
      <w:r w:rsidRPr="003E71E3">
        <w:rPr>
          <w:rFonts w:ascii="Consolas" w:hAnsi="Consolas" w:cs="Consolas"/>
          <w:b/>
          <w:color w:val="000000"/>
          <w:szCs w:val="19"/>
        </w:rPr>
        <w:t>[] args)</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MT1Q5 q5 = </w:t>
      </w:r>
      <w:r w:rsidRPr="003E71E3">
        <w:rPr>
          <w:rFonts w:ascii="Consolas" w:hAnsi="Consolas" w:cs="Consolas"/>
          <w:b/>
          <w:color w:val="0000FF"/>
          <w:szCs w:val="19"/>
        </w:rPr>
        <w:t>new</w:t>
      </w:r>
      <w:r w:rsidRPr="003E71E3">
        <w:rPr>
          <w:rFonts w:ascii="Consolas" w:hAnsi="Consolas" w:cs="Consolas"/>
          <w:b/>
          <w:color w:val="000000"/>
          <w:szCs w:val="19"/>
        </w:rPr>
        <w:t xml:space="preserve"> MT1Q5();</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string</w:t>
      </w:r>
      <w:r w:rsidRPr="003E71E3">
        <w:rPr>
          <w:rFonts w:ascii="Consolas" w:hAnsi="Consolas" w:cs="Consolas"/>
          <w:b/>
          <w:color w:val="000000"/>
          <w:szCs w:val="19"/>
        </w:rPr>
        <w:t xml:space="preserve"> s = </w:t>
      </w:r>
      <w:r w:rsidRPr="003E71E3">
        <w:rPr>
          <w:rFonts w:ascii="Consolas" w:hAnsi="Consolas" w:cs="Consolas"/>
          <w:b/>
          <w:color w:val="A31515"/>
          <w:szCs w:val="19"/>
        </w:rPr>
        <w:t>"hello CSE681 world"</w:t>
      </w:r>
      <w:r w:rsidRPr="003E71E3">
        <w:rPr>
          <w:rFonts w:ascii="Consolas" w:hAnsi="Consolas" w:cs="Consolas"/>
          <w:b/>
          <w:color w:val="000000"/>
          <w:szCs w:val="19"/>
        </w:rPr>
        <w:t>;</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q5.delInst = (</w:t>
      </w:r>
      <w:r w:rsidRPr="003E71E3">
        <w:rPr>
          <w:rFonts w:ascii="Consolas" w:hAnsi="Consolas" w:cs="Consolas"/>
          <w:b/>
          <w:color w:val="0000FF"/>
          <w:szCs w:val="19"/>
        </w:rPr>
        <w:t>string</w:t>
      </w:r>
      <w:r w:rsidRPr="003E71E3">
        <w:rPr>
          <w:rFonts w:ascii="Consolas" w:hAnsi="Consolas" w:cs="Consolas"/>
          <w:b/>
          <w:color w:val="000000"/>
          <w:szCs w:val="19"/>
        </w:rPr>
        <w:t xml:space="preserve"> arg) =&gt; { </w:t>
      </w:r>
      <w:r w:rsidRPr="003E71E3">
        <w:rPr>
          <w:rFonts w:ascii="Consolas" w:hAnsi="Consolas" w:cs="Consolas"/>
          <w:b/>
          <w:color w:val="0000FF"/>
          <w:szCs w:val="19"/>
        </w:rPr>
        <w:t>return</w:t>
      </w:r>
      <w:r w:rsidRPr="003E71E3">
        <w:rPr>
          <w:rFonts w:ascii="Consolas" w:hAnsi="Consolas" w:cs="Consolas"/>
          <w:b/>
          <w:color w:val="000000"/>
          <w:szCs w:val="19"/>
        </w:rPr>
        <w:t xml:space="preserve"> q5.hasSpecificSubstring(arg); };</w:t>
      </w:r>
    </w:p>
    <w:p w:rsidR="003E71E3" w:rsidRPr="003E71E3" w:rsidRDefault="003E71E3" w:rsidP="003E71E3">
      <w:pPr>
        <w:autoSpaceDE w:val="0"/>
        <w:autoSpaceDN w:val="0"/>
        <w:adjustRightInd w:val="0"/>
        <w:ind w:left="504"/>
        <w:rPr>
          <w:rFonts w:ascii="Consolas" w:hAnsi="Consolas" w:cs="Consolas"/>
          <w:b/>
          <w:color w:val="000000"/>
          <w:szCs w:val="19"/>
        </w:rPr>
      </w:pP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bool</w:t>
      </w:r>
      <w:r w:rsidRPr="003E71E3">
        <w:rPr>
          <w:rFonts w:ascii="Consolas" w:hAnsi="Consolas" w:cs="Consolas"/>
          <w:b/>
          <w:color w:val="000000"/>
          <w:szCs w:val="19"/>
        </w:rPr>
        <w:t xml:space="preserve"> result = q5.delInst.Invoke(s);</w:t>
      </w:r>
    </w:p>
    <w:p w:rsidR="003E71E3" w:rsidRPr="003E71E3" w:rsidRDefault="003E71E3" w:rsidP="003E71E3">
      <w:pPr>
        <w:autoSpaceDE w:val="0"/>
        <w:autoSpaceDN w:val="0"/>
        <w:adjustRightInd w:val="0"/>
        <w:ind w:left="504"/>
        <w:rPr>
          <w:rFonts w:ascii="Consolas" w:hAnsi="Consolas" w:cs="Consolas"/>
          <w:b/>
          <w:color w:val="000000"/>
          <w:szCs w:val="19"/>
        </w:rPr>
      </w:pP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if</w:t>
      </w:r>
      <w:r w:rsidRPr="003E71E3">
        <w:rPr>
          <w:rFonts w:ascii="Consolas" w:hAnsi="Consolas" w:cs="Consolas"/>
          <w:b/>
          <w:color w:val="000000"/>
          <w:szCs w:val="19"/>
        </w:rPr>
        <w:t xml:space="preserve"> (result)</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Console.Write(</w:t>
      </w:r>
      <w:r w:rsidRPr="003E71E3">
        <w:rPr>
          <w:rFonts w:ascii="Consolas" w:hAnsi="Consolas" w:cs="Consolas"/>
          <w:b/>
          <w:color w:val="A31515"/>
          <w:szCs w:val="19"/>
        </w:rPr>
        <w:t>"\n  {0} contains \"CSE681\""</w:t>
      </w:r>
      <w:r w:rsidRPr="003E71E3">
        <w:rPr>
          <w:rFonts w:ascii="Consolas" w:hAnsi="Consolas" w:cs="Consolas"/>
          <w:b/>
          <w:color w:val="000000"/>
          <w:szCs w:val="19"/>
        </w:rPr>
        <w:t>, s);</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r w:rsidRPr="003E71E3">
        <w:rPr>
          <w:rFonts w:ascii="Consolas" w:hAnsi="Consolas" w:cs="Consolas"/>
          <w:b/>
          <w:color w:val="0000FF"/>
          <w:szCs w:val="19"/>
        </w:rPr>
        <w:t>else</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Console.Write(</w:t>
      </w:r>
      <w:r w:rsidRPr="003E71E3">
        <w:rPr>
          <w:rFonts w:ascii="Consolas" w:hAnsi="Consolas" w:cs="Consolas"/>
          <w:b/>
          <w:color w:val="A31515"/>
          <w:szCs w:val="19"/>
        </w:rPr>
        <w:t>"\n  {0} does not contain \"CSE681\""</w:t>
      </w:r>
      <w:r w:rsidRPr="003E71E3">
        <w:rPr>
          <w:rFonts w:ascii="Consolas" w:hAnsi="Consolas" w:cs="Consolas"/>
          <w:b/>
          <w:color w:val="000000"/>
          <w:szCs w:val="19"/>
        </w:rPr>
        <w:t>, s);</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Console.Write(</w:t>
      </w:r>
      <w:r w:rsidRPr="003E71E3">
        <w:rPr>
          <w:rFonts w:ascii="Consolas" w:hAnsi="Consolas" w:cs="Consolas"/>
          <w:b/>
          <w:color w:val="A31515"/>
          <w:szCs w:val="19"/>
        </w:rPr>
        <w:t>"\n\n"</w:t>
      </w:r>
      <w:r w:rsidRPr="003E71E3">
        <w:rPr>
          <w:rFonts w:ascii="Consolas" w:hAnsi="Consolas" w:cs="Consolas"/>
          <w:b/>
          <w:color w:val="000000"/>
          <w:szCs w:val="19"/>
        </w:rPr>
        <w:t>);</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E71E3" w:rsidRPr="003E71E3" w:rsidRDefault="003E71E3" w:rsidP="003E71E3">
      <w:pPr>
        <w:autoSpaceDE w:val="0"/>
        <w:autoSpaceDN w:val="0"/>
        <w:adjustRightInd w:val="0"/>
        <w:ind w:left="504"/>
        <w:rPr>
          <w:rFonts w:ascii="Consolas" w:hAnsi="Consolas" w:cs="Consolas"/>
          <w:b/>
          <w:color w:val="000000"/>
          <w:szCs w:val="19"/>
        </w:rPr>
      </w:pPr>
      <w:r w:rsidRPr="003E71E3">
        <w:rPr>
          <w:rFonts w:ascii="Consolas" w:hAnsi="Consolas" w:cs="Consolas"/>
          <w:b/>
          <w:color w:val="000000"/>
          <w:szCs w:val="19"/>
        </w:rPr>
        <w:t xml:space="preserve">  }</w:t>
      </w:r>
    </w:p>
    <w:p w:rsidR="00320F8F" w:rsidRPr="003E71E3" w:rsidRDefault="00320F8F" w:rsidP="003E71E3">
      <w:pPr>
        <w:autoSpaceDE w:val="0"/>
        <w:autoSpaceDN w:val="0"/>
        <w:adjustRightInd w:val="0"/>
        <w:ind w:left="504"/>
        <w:rPr>
          <w:rFonts w:ascii="Courier New" w:hAnsi="Courier New" w:cs="Kartika"/>
          <w:b/>
          <w:color w:val="000000"/>
          <w:sz w:val="22"/>
          <w:lang w:bidi="ml-IN"/>
        </w:rPr>
      </w:pP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185B81" w:rsidRPr="00DD03E8" w:rsidRDefault="00694227" w:rsidP="00AD7259">
      <w:pPr>
        <w:numPr>
          <w:ilvl w:val="0"/>
          <w:numId w:val="45"/>
        </w:numPr>
        <w:autoSpaceDE w:val="0"/>
        <w:autoSpaceDN w:val="0"/>
        <w:adjustRightInd w:val="0"/>
        <w:rPr>
          <w:rFonts w:ascii="Courier New" w:hAnsi="Courier New" w:cs="Kartika"/>
          <w:color w:val="000000"/>
          <w:lang w:bidi="ml-IN"/>
        </w:rPr>
      </w:pPr>
      <w:r>
        <w:rPr>
          <w:rFonts w:ascii="Tahoma" w:hAnsi="Tahoma" w:cs="Tahoma"/>
        </w:rPr>
        <w:br w:type="page"/>
      </w:r>
      <w:r w:rsidR="001C59E2">
        <w:rPr>
          <w:rFonts w:ascii="Tahoma" w:hAnsi="Tahoma" w:cs="Tahoma"/>
        </w:rPr>
        <w:lastRenderedPageBreak/>
        <w:t>Write code to show how you could use the Lexer (Toker and Semi) to find all the using statements for namespaces</w:t>
      </w:r>
      <w:r w:rsidR="001F4213">
        <w:rPr>
          <w:rFonts w:ascii="Tahoma" w:hAnsi="Tahoma" w:cs="Tahoma"/>
        </w:rPr>
        <w:t>.</w:t>
      </w:r>
      <w:r w:rsidR="001C59E2">
        <w:rPr>
          <w:rFonts w:ascii="Tahoma" w:hAnsi="Tahoma" w:cs="Tahoma"/>
        </w:rPr>
        <w:t xml:space="preserve">  Please create instances of the Toker and Semi and show how you would use them to process a file “Test.CS”, in the current directory, to detect those using statements.</w:t>
      </w:r>
      <w:r w:rsidR="00ED3DEA" w:rsidRPr="00ED3DEA">
        <w:rPr>
          <w:rFonts w:ascii="Tahoma" w:hAnsi="Tahoma" w:cs="Tahoma"/>
        </w:rPr>
        <w:br/>
      </w:r>
      <w:r w:rsidR="00ED3DEA" w:rsidRPr="00ED3DEA">
        <w:rPr>
          <w:rFonts w:ascii="Tahoma" w:hAnsi="Tahoma" w:cs="Tahoma"/>
        </w:rPr>
        <w:br/>
        <w:t>Answer:</w:t>
      </w:r>
      <w:r w:rsidR="00185B81">
        <w:rPr>
          <w:rFonts w:ascii="Tahoma" w:hAnsi="Tahoma" w:cs="Tahoma"/>
        </w:rPr>
        <w:br/>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FF"/>
          <w:szCs w:val="19"/>
        </w:rPr>
        <w:t>class</w:t>
      </w:r>
      <w:r w:rsidRPr="00DD03E8">
        <w:rPr>
          <w:rFonts w:ascii="Consolas" w:hAnsi="Consolas" w:cs="Consolas"/>
          <w:b/>
          <w:color w:val="000000"/>
          <w:szCs w:val="19"/>
        </w:rPr>
        <w:t xml:space="preserve"> </w:t>
      </w:r>
      <w:r w:rsidRPr="00DD03E8">
        <w:rPr>
          <w:rFonts w:ascii="Consolas" w:hAnsi="Consolas" w:cs="Consolas"/>
          <w:b/>
          <w:color w:val="2B91AF"/>
          <w:szCs w:val="19"/>
        </w:rPr>
        <w:t>MT1Q6</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r w:rsidRPr="00DD03E8">
        <w:rPr>
          <w:rFonts w:ascii="Consolas" w:hAnsi="Consolas" w:cs="Consolas"/>
          <w:b/>
          <w:color w:val="0000FF"/>
          <w:szCs w:val="19"/>
        </w:rPr>
        <w:t>string</w:t>
      </w:r>
      <w:r w:rsidRPr="00DD03E8">
        <w:rPr>
          <w:rFonts w:ascii="Consolas" w:hAnsi="Consolas" w:cs="Consolas"/>
          <w:b/>
          <w:color w:val="000000"/>
          <w:szCs w:val="19"/>
        </w:rPr>
        <w:t xml:space="preserve"> path = </w:t>
      </w:r>
      <w:r w:rsidRPr="00DD03E8">
        <w:rPr>
          <w:rFonts w:ascii="Consolas" w:hAnsi="Consolas" w:cs="Consolas"/>
          <w:b/>
          <w:color w:val="A31515"/>
          <w:szCs w:val="19"/>
        </w:rPr>
        <w:t>"../../MT1Q6.cs"</w:t>
      </w:r>
      <w:r w:rsidRPr="00DD03E8">
        <w:rPr>
          <w:rFonts w:ascii="Consolas" w:hAnsi="Consolas" w:cs="Consolas"/>
          <w:b/>
          <w:color w:val="000000"/>
          <w:szCs w:val="19"/>
        </w:rPr>
        <w:t>;</w:t>
      </w:r>
      <w:r>
        <w:rPr>
          <w:rFonts w:ascii="Consolas" w:hAnsi="Consolas" w:cs="Consolas"/>
          <w:b/>
          <w:color w:val="000000"/>
          <w:szCs w:val="19"/>
        </w:rPr>
        <w:t xml:space="preserve">  </w:t>
      </w:r>
      <w:r>
        <w:rPr>
          <w:rFonts w:ascii="Consolas" w:hAnsi="Consolas" w:cs="Consolas"/>
          <w:b/>
          <w:color w:val="2B91AF"/>
          <w:szCs w:val="19"/>
        </w:rPr>
        <w:t>// imagine MT1Q6.cs is Test.cs</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r w:rsidRPr="00DD03E8">
        <w:rPr>
          <w:rFonts w:ascii="Consolas" w:hAnsi="Consolas" w:cs="Consolas"/>
          <w:b/>
          <w:color w:val="0000FF"/>
          <w:szCs w:val="19"/>
        </w:rPr>
        <w:t>static</w:t>
      </w:r>
      <w:r w:rsidRPr="00DD03E8">
        <w:rPr>
          <w:rFonts w:ascii="Consolas" w:hAnsi="Consolas" w:cs="Consolas"/>
          <w:b/>
          <w:color w:val="000000"/>
          <w:szCs w:val="19"/>
        </w:rPr>
        <w:t xml:space="preserve"> </w:t>
      </w:r>
      <w:r w:rsidRPr="00DD03E8">
        <w:rPr>
          <w:rFonts w:ascii="Consolas" w:hAnsi="Consolas" w:cs="Consolas"/>
          <w:b/>
          <w:color w:val="0000FF"/>
          <w:szCs w:val="19"/>
        </w:rPr>
        <w:t>void</w:t>
      </w:r>
      <w:r w:rsidRPr="00DD03E8">
        <w:rPr>
          <w:rFonts w:ascii="Consolas" w:hAnsi="Consolas" w:cs="Consolas"/>
          <w:b/>
          <w:color w:val="000000"/>
          <w:szCs w:val="19"/>
        </w:rPr>
        <w:t xml:space="preserve"> Main(</w:t>
      </w:r>
      <w:r w:rsidRPr="00DD03E8">
        <w:rPr>
          <w:rFonts w:ascii="Consolas" w:hAnsi="Consolas" w:cs="Consolas"/>
          <w:b/>
          <w:color w:val="0000FF"/>
          <w:szCs w:val="19"/>
        </w:rPr>
        <w:t>string</w:t>
      </w:r>
      <w:r w:rsidRPr="00DD03E8">
        <w:rPr>
          <w:rFonts w:ascii="Consolas" w:hAnsi="Consolas" w:cs="Consolas"/>
          <w:b/>
          <w:color w:val="000000"/>
          <w:szCs w:val="19"/>
        </w:rPr>
        <w:t>[] args)</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Console.Write(</w:t>
      </w:r>
      <w:r w:rsidRPr="00DD03E8">
        <w:rPr>
          <w:rFonts w:ascii="Consolas" w:hAnsi="Consolas" w:cs="Consolas"/>
          <w:b/>
          <w:color w:val="A31515"/>
          <w:szCs w:val="19"/>
        </w:rPr>
        <w:t>"\n  MT1Q6 - find using statements with Lexer"</w:t>
      </w:r>
      <w:r w:rsidRPr="00DD03E8">
        <w:rPr>
          <w:rFonts w:ascii="Consolas" w:hAnsi="Consolas" w:cs="Consolas"/>
          <w:b/>
          <w:color w:val="000000"/>
          <w:szCs w:val="19"/>
        </w:rPr>
        <w: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Console.Write(</w:t>
      </w:r>
      <w:r w:rsidRPr="00DD03E8">
        <w:rPr>
          <w:rFonts w:ascii="Consolas" w:hAnsi="Consolas" w:cs="Consolas"/>
          <w:b/>
          <w:color w:val="A31515"/>
          <w:szCs w:val="19"/>
        </w:rPr>
        <w:t>"\n =========================================="</w:t>
      </w:r>
      <w:r w:rsidRPr="00DD03E8">
        <w:rPr>
          <w:rFonts w:ascii="Consolas" w:hAnsi="Consolas" w:cs="Consolas"/>
          <w:b/>
          <w:color w:val="000000"/>
          <w:szCs w:val="19"/>
        </w:rPr>
        <w: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MT1Q6 mt1q6 = </w:t>
      </w:r>
      <w:r w:rsidRPr="00DD03E8">
        <w:rPr>
          <w:rFonts w:ascii="Consolas" w:hAnsi="Consolas" w:cs="Consolas"/>
          <w:b/>
          <w:color w:val="0000FF"/>
          <w:szCs w:val="19"/>
        </w:rPr>
        <w:t>new</w:t>
      </w:r>
      <w:r w:rsidRPr="00DD03E8">
        <w:rPr>
          <w:rFonts w:ascii="Consolas" w:hAnsi="Consolas" w:cs="Consolas"/>
          <w:b/>
          <w:color w:val="000000"/>
          <w:szCs w:val="19"/>
        </w:rPr>
        <w:t xml:space="preserve"> MT1Q6();</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mt1q6.path = System.IO.Path.GetFullPath(mt1q6.path);</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Console.Write(</w:t>
      </w:r>
      <w:r w:rsidRPr="00DD03E8">
        <w:rPr>
          <w:rFonts w:ascii="Consolas" w:hAnsi="Consolas" w:cs="Consolas"/>
          <w:b/>
          <w:color w:val="A31515"/>
          <w:szCs w:val="19"/>
        </w:rPr>
        <w:t>"\n  fileSpec: {0}"</w:t>
      </w:r>
      <w:r w:rsidRPr="00DD03E8">
        <w:rPr>
          <w:rFonts w:ascii="Consolas" w:hAnsi="Consolas" w:cs="Consolas"/>
          <w:b/>
          <w:color w:val="000000"/>
          <w:szCs w:val="19"/>
        </w:rPr>
        <w:t>, mt1q6.path);</w:t>
      </w:r>
      <w:r>
        <w:rPr>
          <w:rFonts w:ascii="Consolas" w:hAnsi="Consolas" w:cs="Consolas"/>
          <w:b/>
          <w:color w:val="000000"/>
          <w:szCs w:val="19"/>
        </w:rPr>
        <w:br/>
      </w:r>
      <w:r>
        <w:rPr>
          <w:rFonts w:ascii="Consolas" w:hAnsi="Consolas" w:cs="Consolas"/>
          <w:b/>
          <w:color w:val="2B91AF"/>
          <w:szCs w:val="19"/>
        </w:rPr>
        <w:t xml:space="preserve">    </w:t>
      </w:r>
      <w:r>
        <w:rPr>
          <w:rFonts w:ascii="Consolas" w:hAnsi="Consolas" w:cs="Consolas"/>
          <w:b/>
          <w:color w:val="2B91AF"/>
          <w:szCs w:val="19"/>
        </w:rPr>
        <w:br/>
        <w:t xml:space="preserve">    ///////////////////////////////////////////////////</w:t>
      </w:r>
      <w:r>
        <w:rPr>
          <w:rFonts w:ascii="Consolas" w:hAnsi="Consolas" w:cs="Consolas"/>
          <w:b/>
          <w:color w:val="2B91AF"/>
          <w:szCs w:val="19"/>
        </w:rPr>
        <w:br/>
        <w:t xml:space="preserve">    // Beginning of answer</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Toker toker = </w:t>
      </w:r>
      <w:r w:rsidRPr="00DD03E8">
        <w:rPr>
          <w:rFonts w:ascii="Consolas" w:hAnsi="Consolas" w:cs="Consolas"/>
          <w:b/>
          <w:color w:val="0000FF"/>
          <w:szCs w:val="19"/>
        </w:rPr>
        <w:t>new</w:t>
      </w:r>
      <w:r w:rsidRPr="00DD03E8">
        <w:rPr>
          <w:rFonts w:ascii="Consolas" w:hAnsi="Consolas" w:cs="Consolas"/>
          <w:b/>
          <w:color w:val="000000"/>
          <w:szCs w:val="19"/>
        </w:rPr>
        <w:t xml:space="preserve"> Toker();</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toker.open(mt1q6.path);</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Semi semi = </w:t>
      </w:r>
      <w:r w:rsidRPr="00DD03E8">
        <w:rPr>
          <w:rFonts w:ascii="Consolas" w:hAnsi="Consolas" w:cs="Consolas"/>
          <w:b/>
          <w:color w:val="0000FF"/>
          <w:szCs w:val="19"/>
        </w:rPr>
        <w:t>new</w:t>
      </w:r>
      <w:r w:rsidRPr="00DD03E8">
        <w:rPr>
          <w:rFonts w:ascii="Consolas" w:hAnsi="Consolas" w:cs="Consolas"/>
          <w:b/>
          <w:color w:val="000000"/>
          <w:szCs w:val="19"/>
        </w:rPr>
        <w:t xml:space="preserve"> Semi();</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semi.toker = toker;</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r w:rsidRPr="00DD03E8">
        <w:rPr>
          <w:rFonts w:ascii="Consolas" w:hAnsi="Consolas" w:cs="Consolas"/>
          <w:b/>
          <w:color w:val="0000FF"/>
          <w:szCs w:val="19"/>
        </w:rPr>
        <w:t>while</w:t>
      </w:r>
      <w:r w:rsidRPr="00DD03E8">
        <w:rPr>
          <w:rFonts w:ascii="Consolas" w:hAnsi="Consolas" w:cs="Consolas"/>
          <w:b/>
          <w:color w:val="000000"/>
          <w:szCs w:val="19"/>
        </w:rPr>
        <w:t>(!semi.isDone())</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semi.get();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r w:rsidRPr="00DD03E8">
        <w:rPr>
          <w:rFonts w:ascii="Consolas" w:hAnsi="Consolas" w:cs="Consolas"/>
          <w:b/>
          <w:color w:val="0000FF"/>
          <w:szCs w:val="19"/>
        </w:rPr>
        <w:t>if</w:t>
      </w:r>
      <w:r w:rsidRPr="00DD03E8">
        <w:rPr>
          <w:rFonts w:ascii="Consolas" w:hAnsi="Consolas" w:cs="Consolas"/>
          <w:b/>
          <w:color w:val="000000"/>
          <w:szCs w:val="19"/>
        </w:rPr>
        <w:t xml:space="preserve"> (semi[0] == </w:t>
      </w:r>
      <w:r w:rsidRPr="00DD03E8">
        <w:rPr>
          <w:rFonts w:ascii="Consolas" w:hAnsi="Consolas" w:cs="Consolas"/>
          <w:b/>
          <w:color w:val="A31515"/>
          <w:szCs w:val="19"/>
        </w:rPr>
        <w:t>"using"</w:t>
      </w:r>
      <w:r w:rsidRPr="00DD03E8">
        <w:rPr>
          <w:rFonts w:ascii="Consolas" w:hAnsi="Consolas" w:cs="Consolas"/>
          <w:b/>
          <w:color w:val="000000"/>
          <w:szCs w:val="19"/>
        </w:rPr>
        <w: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semi.show();</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r>
        <w:rPr>
          <w:rFonts w:ascii="Consolas" w:hAnsi="Consolas" w:cs="Consolas"/>
          <w:b/>
          <w:color w:val="000000"/>
          <w:szCs w:val="19"/>
        </w:rPr>
        <w:br/>
        <w:t xml:space="preserve">    </w:t>
      </w:r>
      <w:r>
        <w:rPr>
          <w:rFonts w:ascii="Consolas" w:hAnsi="Consolas" w:cs="Consolas"/>
          <w:b/>
          <w:color w:val="2B91AF"/>
          <w:szCs w:val="19"/>
        </w:rPr>
        <w:t>// End of answer</w:t>
      </w:r>
      <w:r>
        <w:rPr>
          <w:rFonts w:ascii="Consolas" w:hAnsi="Consolas" w:cs="Consolas"/>
          <w:b/>
          <w:color w:val="2B91AF"/>
          <w:szCs w:val="19"/>
        </w:rPr>
        <w:br/>
        <w:t xml:space="preserve">    ///////////////////////////////////////////////////</w:t>
      </w:r>
    </w:p>
    <w:p w:rsid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p>
    <w:p w:rsidR="00DD03E8" w:rsidRPr="00DD03E8" w:rsidRDefault="00DD03E8" w:rsidP="00DD03E8">
      <w:pPr>
        <w:autoSpaceDE w:val="0"/>
        <w:autoSpaceDN w:val="0"/>
        <w:adjustRightInd w:val="0"/>
        <w:ind w:left="504"/>
        <w:rPr>
          <w:rFonts w:ascii="Consolas" w:hAnsi="Consolas" w:cs="Consolas"/>
          <w:b/>
          <w:color w:val="000000"/>
          <w:szCs w:val="19"/>
        </w:rPr>
      </w:pPr>
      <w:r>
        <w:rPr>
          <w:rFonts w:ascii="Consolas" w:hAnsi="Consolas" w:cs="Consolas"/>
          <w:b/>
          <w:color w:val="000000"/>
          <w:szCs w:val="19"/>
        </w:rPr>
        <w:t xml:space="preserve">    </w:t>
      </w:r>
      <w:r w:rsidRPr="00DD03E8">
        <w:rPr>
          <w:rFonts w:ascii="Consolas" w:hAnsi="Consolas" w:cs="Consolas"/>
          <w:b/>
          <w:color w:val="000000"/>
          <w:szCs w:val="19"/>
        </w:rPr>
        <w:t>Console.Write(</w:t>
      </w:r>
      <w:r w:rsidRPr="00DD03E8">
        <w:rPr>
          <w:rFonts w:ascii="Consolas" w:hAnsi="Consolas" w:cs="Consolas"/>
          <w:b/>
          <w:color w:val="A31515"/>
          <w:szCs w:val="19"/>
        </w:rPr>
        <w:t>"\n\n"</w:t>
      </w:r>
      <w:r w:rsidRPr="00DD03E8">
        <w:rPr>
          <w:rFonts w:ascii="Consolas" w:hAnsi="Consolas" w:cs="Consolas"/>
          <w:b/>
          <w:color w:val="000000"/>
          <w:szCs w:val="19"/>
        </w:rPr>
        <w:t>);</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 xml:space="preserve">  }</w:t>
      </w:r>
    </w:p>
    <w:p w:rsidR="00DD03E8" w:rsidRPr="00DD03E8" w:rsidRDefault="00DD03E8" w:rsidP="00DD03E8">
      <w:pPr>
        <w:autoSpaceDE w:val="0"/>
        <w:autoSpaceDN w:val="0"/>
        <w:adjustRightInd w:val="0"/>
        <w:ind w:left="504"/>
        <w:rPr>
          <w:rFonts w:ascii="Consolas" w:hAnsi="Consolas" w:cs="Consolas"/>
          <w:b/>
          <w:color w:val="000000"/>
          <w:szCs w:val="19"/>
        </w:rPr>
      </w:pPr>
      <w:r w:rsidRPr="00DD03E8">
        <w:rPr>
          <w:rFonts w:ascii="Consolas" w:hAnsi="Consolas" w:cs="Consolas"/>
          <w:b/>
          <w:color w:val="000000"/>
          <w:szCs w:val="19"/>
        </w:rPr>
        <w:t>}</w:t>
      </w:r>
    </w:p>
    <w:p w:rsidR="00BA4736" w:rsidRPr="00ED3DEA" w:rsidRDefault="00ED3DEA" w:rsidP="00DD03E8">
      <w:pPr>
        <w:autoSpaceDE w:val="0"/>
        <w:autoSpaceDN w:val="0"/>
        <w:adjustRightInd w:val="0"/>
        <w:ind w:left="504"/>
        <w:rPr>
          <w:rFonts w:ascii="Courier New" w:hAnsi="Courier New" w:cs="Kartika"/>
          <w:color w:val="000000"/>
          <w:lang w:bidi="ml-IN"/>
        </w:rPr>
      </w:pPr>
      <w:r w:rsidRPr="00DD03E8">
        <w:rPr>
          <w:rFonts w:ascii="Tahoma" w:hAnsi="Tahoma" w:cs="Tahoma"/>
          <w:b/>
          <w:sz w:val="22"/>
        </w:rPr>
        <w:br/>
      </w:r>
    </w:p>
    <w:p w:rsidR="00BA4736" w:rsidRPr="00BA4736" w:rsidRDefault="00694227" w:rsidP="00AD7259">
      <w:pPr>
        <w:numPr>
          <w:ilvl w:val="0"/>
          <w:numId w:val="45"/>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w:t>
      </w:r>
      <w:r w:rsidR="001F4213">
        <w:rPr>
          <w:rFonts w:ascii="Tahoma" w:hAnsi="Tahoma" w:cs="Tahoma"/>
        </w:rPr>
        <w:t xml:space="preserve">gram for </w:t>
      </w:r>
      <w:r w:rsidR="001C59E2">
        <w:rPr>
          <w:rFonts w:ascii="Tahoma" w:hAnsi="Tahoma" w:cs="Tahoma"/>
        </w:rPr>
        <w:t>Tokenizer you built for Project #2</w:t>
      </w:r>
      <w:r w:rsidR="004F7460">
        <w:rPr>
          <w:rFonts w:ascii="Tahoma" w:hAnsi="Tahoma" w:cs="Tahoma"/>
        </w:rPr>
        <w:t>.</w:t>
      </w:r>
      <w:r w:rsidR="00EC5F55">
        <w:rPr>
          <w:rFonts w:ascii="Tahoma" w:hAnsi="Tahoma" w:cs="Tahoma"/>
        </w:rPr>
        <w:br/>
      </w:r>
      <w:r w:rsidR="00EC5F55">
        <w:rPr>
          <w:rFonts w:ascii="Tahoma" w:hAnsi="Tahoma" w:cs="Tahoma"/>
        </w:rPr>
        <w:br/>
        <w:t>Answer:</w:t>
      </w:r>
      <w:r w:rsidR="001042B3">
        <w:rPr>
          <w:rFonts w:ascii="Tahoma" w:hAnsi="Tahoma" w:cs="Tahoma"/>
        </w:rPr>
        <w:br/>
      </w:r>
      <w:r w:rsidR="001042B3">
        <w:rPr>
          <w:rFonts w:ascii="Tahoma" w:hAnsi="Tahoma" w:cs="Tahoma"/>
        </w:rPr>
        <w:br/>
      </w:r>
      <w:r w:rsidR="00E2659A">
        <w:rPr>
          <w:noProof/>
        </w:rPr>
        <w:drawing>
          <wp:anchor distT="0" distB="0" distL="114300" distR="114300" simplePos="0" relativeHeight="251658240" behindDoc="1" locked="0" layoutInCell="1" allowOverlap="1" wp14:anchorId="4CC275CA">
            <wp:simplePos x="0" y="0"/>
            <wp:positionH relativeFrom="column">
              <wp:posOffset>-52942</wp:posOffset>
            </wp:positionH>
            <wp:positionV relativeFrom="paragraph">
              <wp:posOffset>693420</wp:posOffset>
            </wp:positionV>
            <wp:extent cx="6316980" cy="3989956"/>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316980" cy="3989956"/>
                    </a:xfrm>
                    <a:prstGeom prst="rect">
                      <a:avLst/>
                    </a:prstGeom>
                  </pic:spPr>
                </pic:pic>
              </a:graphicData>
            </a:graphic>
            <wp14:sizeRelH relativeFrom="page">
              <wp14:pctWidth>0</wp14:pctWidth>
            </wp14:sizeRelH>
            <wp14:sizeRelV relativeFrom="page">
              <wp14:pctHeight>0</wp14:pctHeight>
            </wp14:sizeRelV>
          </wp:anchor>
        </w:drawing>
      </w:r>
      <w:r w:rsidR="002F23E9">
        <w:rPr>
          <w:rFonts w:ascii="Tahoma" w:hAnsi="Tahoma" w:cs="Tahoma"/>
        </w:rPr>
        <w:t>Note: Deadlock if you remove Ready process.</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bookmarkStart w:id="0" w:name="_GoBack"/>
      <w:bookmarkEnd w:id="0"/>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276" w:rsidRDefault="00344276">
      <w:r>
        <w:separator/>
      </w:r>
    </w:p>
  </w:endnote>
  <w:endnote w:type="continuationSeparator" w:id="0">
    <w:p w:rsidR="00344276" w:rsidRDefault="0034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276" w:rsidRDefault="00344276">
      <w:r>
        <w:separator/>
      </w:r>
    </w:p>
  </w:footnote>
  <w:footnote w:type="continuationSeparator" w:id="0">
    <w:p w:rsidR="00344276" w:rsidRDefault="00344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#1</w:t>
    </w:r>
    <w:r>
      <w:rPr>
        <w:rFonts w:ascii="Tahoma" w:hAnsi="Tahoma" w:cs="Tahoma"/>
      </w:rPr>
      <w:tab/>
    </w:r>
    <w:r w:rsidR="00747F82">
      <w:rPr>
        <w:rFonts w:ascii="Tahoma" w:hAnsi="Tahoma" w:cs="Tahoma"/>
      </w:rPr>
      <w:t xml:space="preserve">  Fall 201</w:t>
    </w:r>
    <w:r w:rsidR="00934418">
      <w:rPr>
        <w:rFonts w:ascii="Tahoma" w:hAnsi="Tahoma" w:cs="Tahoma"/>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0259F7"/>
    <w:multiLevelType w:val="hybridMultilevel"/>
    <w:tmpl w:val="59F4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10"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3"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C61DD7"/>
    <w:multiLevelType w:val="hybridMultilevel"/>
    <w:tmpl w:val="EC4CE442"/>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5"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9"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F59796F"/>
    <w:multiLevelType w:val="hybridMultilevel"/>
    <w:tmpl w:val="D8609CB0"/>
    <w:lvl w:ilvl="0" w:tplc="2BA25724">
      <w:start w:val="5"/>
      <w:numFmt w:val="decimal"/>
      <w:lvlText w:val="%1."/>
      <w:lvlJc w:val="left"/>
      <w:pPr>
        <w:tabs>
          <w:tab w:val="num" w:pos="504"/>
        </w:tabs>
        <w:ind w:left="504" w:hanging="504"/>
      </w:pPr>
      <w:rPr>
        <w:rFonts w:ascii="Tahoma" w:hAnsi="Tahoma" w:cs="Tahom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0960B88"/>
    <w:multiLevelType w:val="hybridMultilevel"/>
    <w:tmpl w:val="31968D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9FB38D3"/>
    <w:multiLevelType w:val="hybridMultilevel"/>
    <w:tmpl w:val="5F6C0C0C"/>
    <w:lvl w:ilvl="0" w:tplc="3FD0667C">
      <w:start w:val="1"/>
      <w:numFmt w:val="decimal"/>
      <w:lvlText w:val="%1."/>
      <w:lvlJc w:val="left"/>
      <w:pPr>
        <w:tabs>
          <w:tab w:val="num" w:pos="504"/>
        </w:tabs>
        <w:ind w:left="504" w:hanging="504"/>
      </w:pPr>
      <w:rPr>
        <w:rFonts w:ascii="Tahoma" w:hAnsi="Tahoma" w:cs="Tahoma" w:hint="default"/>
        <w:b w:val="0"/>
      </w:rPr>
    </w:lvl>
    <w:lvl w:ilvl="1" w:tplc="0409000F">
      <w:start w:val="1"/>
      <w:numFmt w:val="decimal"/>
      <w:lvlText w:val="%2."/>
      <w:lvlJc w:val="left"/>
      <w:pPr>
        <w:tabs>
          <w:tab w:val="num" w:pos="-270"/>
        </w:tabs>
        <w:ind w:left="-270" w:hanging="360"/>
      </w:pPr>
      <w:rPr>
        <w:rFonts w:hint="default"/>
      </w:rPr>
    </w:lvl>
    <w:lvl w:ilvl="2" w:tplc="04090005">
      <w:start w:val="1"/>
      <w:numFmt w:val="bullet"/>
      <w:lvlText w:val=""/>
      <w:lvlJc w:val="left"/>
      <w:pPr>
        <w:tabs>
          <w:tab w:val="num" w:pos="450"/>
        </w:tabs>
        <w:ind w:left="450" w:hanging="360"/>
      </w:pPr>
      <w:rPr>
        <w:rFonts w:ascii="Wingdings" w:hAnsi="Wingdings" w:hint="default"/>
      </w:rPr>
    </w:lvl>
    <w:lvl w:ilvl="3" w:tplc="04090001">
      <w:start w:val="1"/>
      <w:numFmt w:val="bullet"/>
      <w:lvlText w:val=""/>
      <w:lvlJc w:val="left"/>
      <w:pPr>
        <w:tabs>
          <w:tab w:val="num" w:pos="1170"/>
        </w:tabs>
        <w:ind w:left="1170" w:hanging="360"/>
      </w:pPr>
      <w:rPr>
        <w:rFonts w:ascii="Symbol" w:hAnsi="Symbol" w:hint="default"/>
      </w:rPr>
    </w:lvl>
    <w:lvl w:ilvl="4" w:tplc="04090003">
      <w:start w:val="1"/>
      <w:numFmt w:val="bullet"/>
      <w:lvlText w:val="o"/>
      <w:lvlJc w:val="left"/>
      <w:pPr>
        <w:tabs>
          <w:tab w:val="num" w:pos="1890"/>
        </w:tabs>
        <w:ind w:left="1890" w:hanging="360"/>
      </w:pPr>
      <w:rPr>
        <w:rFonts w:ascii="Courier New" w:hAnsi="Courier New" w:hint="default"/>
      </w:rPr>
    </w:lvl>
    <w:lvl w:ilvl="5" w:tplc="04090005" w:tentative="1">
      <w:start w:val="1"/>
      <w:numFmt w:val="bullet"/>
      <w:lvlText w:val=""/>
      <w:lvlJc w:val="left"/>
      <w:pPr>
        <w:tabs>
          <w:tab w:val="num" w:pos="2610"/>
        </w:tabs>
        <w:ind w:left="2610" w:hanging="360"/>
      </w:pPr>
      <w:rPr>
        <w:rFonts w:ascii="Wingdings" w:hAnsi="Wingdings" w:hint="default"/>
      </w:rPr>
    </w:lvl>
    <w:lvl w:ilvl="6" w:tplc="04090001" w:tentative="1">
      <w:start w:val="1"/>
      <w:numFmt w:val="bullet"/>
      <w:lvlText w:val=""/>
      <w:lvlJc w:val="left"/>
      <w:pPr>
        <w:tabs>
          <w:tab w:val="num" w:pos="3330"/>
        </w:tabs>
        <w:ind w:left="3330" w:hanging="360"/>
      </w:pPr>
      <w:rPr>
        <w:rFonts w:ascii="Symbol" w:hAnsi="Symbol" w:hint="default"/>
      </w:rPr>
    </w:lvl>
    <w:lvl w:ilvl="7" w:tplc="04090003" w:tentative="1">
      <w:start w:val="1"/>
      <w:numFmt w:val="bullet"/>
      <w:lvlText w:val="o"/>
      <w:lvlJc w:val="left"/>
      <w:pPr>
        <w:tabs>
          <w:tab w:val="num" w:pos="4050"/>
        </w:tabs>
        <w:ind w:left="4050" w:hanging="360"/>
      </w:pPr>
      <w:rPr>
        <w:rFonts w:ascii="Courier New" w:hAnsi="Courier New" w:hint="default"/>
      </w:rPr>
    </w:lvl>
    <w:lvl w:ilvl="8" w:tplc="04090005" w:tentative="1">
      <w:start w:val="1"/>
      <w:numFmt w:val="bullet"/>
      <w:lvlText w:val=""/>
      <w:lvlJc w:val="left"/>
      <w:pPr>
        <w:tabs>
          <w:tab w:val="num" w:pos="4770"/>
        </w:tabs>
        <w:ind w:left="4770" w:hanging="360"/>
      </w:pPr>
      <w:rPr>
        <w:rFonts w:ascii="Wingdings" w:hAnsi="Wingdings" w:hint="default"/>
      </w:rPr>
    </w:lvl>
  </w:abstractNum>
  <w:abstractNum w:abstractNumId="35"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9"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CD66F5A"/>
    <w:multiLevelType w:val="hybridMultilevel"/>
    <w:tmpl w:val="D6FC169A"/>
    <w:lvl w:ilvl="0" w:tplc="7270B622">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3"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2"/>
  </w:num>
  <w:num w:numId="2">
    <w:abstractNumId w:val="9"/>
  </w:num>
  <w:num w:numId="3">
    <w:abstractNumId w:val="15"/>
  </w:num>
  <w:num w:numId="4">
    <w:abstractNumId w:val="16"/>
  </w:num>
  <w:num w:numId="5">
    <w:abstractNumId w:val="38"/>
  </w:num>
  <w:num w:numId="6">
    <w:abstractNumId w:val="12"/>
  </w:num>
  <w:num w:numId="7">
    <w:abstractNumId w:val="12"/>
    <w:lvlOverride w:ilvl="0">
      <w:lvl w:ilvl="0">
        <w:start w:val="1"/>
        <w:numFmt w:val="decimal"/>
        <w:lvlText w:val="%1."/>
        <w:legacy w:legacy="1" w:legacySpace="0" w:legacyIndent="360"/>
        <w:lvlJc w:val="left"/>
        <w:pPr>
          <w:ind w:left="360" w:hanging="360"/>
        </w:pPr>
      </w:lvl>
    </w:lvlOverride>
  </w:num>
  <w:num w:numId="8">
    <w:abstractNumId w:val="37"/>
  </w:num>
  <w:num w:numId="9">
    <w:abstractNumId w:val="30"/>
  </w:num>
  <w:num w:numId="10">
    <w:abstractNumId w:val="6"/>
  </w:num>
  <w:num w:numId="11">
    <w:abstractNumId w:val="35"/>
  </w:num>
  <w:num w:numId="12">
    <w:abstractNumId w:val="33"/>
  </w:num>
  <w:num w:numId="13">
    <w:abstractNumId w:val="13"/>
  </w:num>
  <w:num w:numId="14">
    <w:abstractNumId w:val="34"/>
  </w:num>
  <w:num w:numId="15">
    <w:abstractNumId w:val="7"/>
  </w:num>
  <w:num w:numId="16">
    <w:abstractNumId w:val="10"/>
  </w:num>
  <w:num w:numId="17">
    <w:abstractNumId w:val="36"/>
  </w:num>
  <w:num w:numId="18">
    <w:abstractNumId w:val="32"/>
  </w:num>
  <w:num w:numId="19">
    <w:abstractNumId w:val="17"/>
  </w:num>
  <w:num w:numId="20">
    <w:abstractNumId w:val="21"/>
  </w:num>
  <w:num w:numId="21">
    <w:abstractNumId w:val="8"/>
  </w:num>
  <w:num w:numId="22">
    <w:abstractNumId w:val="0"/>
  </w:num>
  <w:num w:numId="23">
    <w:abstractNumId w:val="29"/>
  </w:num>
  <w:num w:numId="24">
    <w:abstractNumId w:val="31"/>
  </w:num>
  <w:num w:numId="25">
    <w:abstractNumId w:val="24"/>
  </w:num>
  <w:num w:numId="26">
    <w:abstractNumId w:val="39"/>
  </w:num>
  <w:num w:numId="27">
    <w:abstractNumId w:val="11"/>
  </w:num>
  <w:num w:numId="28">
    <w:abstractNumId w:val="2"/>
  </w:num>
  <w:num w:numId="29">
    <w:abstractNumId w:val="43"/>
  </w:num>
  <w:num w:numId="30">
    <w:abstractNumId w:val="19"/>
  </w:num>
  <w:num w:numId="31">
    <w:abstractNumId w:val="40"/>
  </w:num>
  <w:num w:numId="32">
    <w:abstractNumId w:val="5"/>
  </w:num>
  <w:num w:numId="33">
    <w:abstractNumId w:val="20"/>
  </w:num>
  <w:num w:numId="34">
    <w:abstractNumId w:val="3"/>
  </w:num>
  <w:num w:numId="35">
    <w:abstractNumId w:val="4"/>
  </w:num>
  <w:num w:numId="36">
    <w:abstractNumId w:val="42"/>
  </w:num>
  <w:num w:numId="37">
    <w:abstractNumId w:val="27"/>
  </w:num>
  <w:num w:numId="38">
    <w:abstractNumId w:val="25"/>
  </w:num>
  <w:num w:numId="39">
    <w:abstractNumId w:val="23"/>
  </w:num>
  <w:num w:numId="40">
    <w:abstractNumId w:val="18"/>
  </w:num>
  <w:num w:numId="41">
    <w:abstractNumId w:val="14"/>
  </w:num>
  <w:num w:numId="42">
    <w:abstractNumId w:val="1"/>
  </w:num>
  <w:num w:numId="43">
    <w:abstractNumId w:val="28"/>
  </w:num>
  <w:num w:numId="44">
    <w:abstractNumId w:val="41"/>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52D"/>
    <w:rsid w:val="000F5489"/>
    <w:rsid w:val="001042B3"/>
    <w:rsid w:val="00104E63"/>
    <w:rsid w:val="00111A2F"/>
    <w:rsid w:val="00114C4E"/>
    <w:rsid w:val="0011683D"/>
    <w:rsid w:val="00117543"/>
    <w:rsid w:val="00125386"/>
    <w:rsid w:val="00135500"/>
    <w:rsid w:val="001355AC"/>
    <w:rsid w:val="00137A77"/>
    <w:rsid w:val="001508F3"/>
    <w:rsid w:val="001515B9"/>
    <w:rsid w:val="00171225"/>
    <w:rsid w:val="00172239"/>
    <w:rsid w:val="001725CB"/>
    <w:rsid w:val="00174378"/>
    <w:rsid w:val="001756D7"/>
    <w:rsid w:val="00176FBC"/>
    <w:rsid w:val="001772EF"/>
    <w:rsid w:val="0018202F"/>
    <w:rsid w:val="00185B81"/>
    <w:rsid w:val="00185DA7"/>
    <w:rsid w:val="00186AE5"/>
    <w:rsid w:val="001A7CDD"/>
    <w:rsid w:val="001C4D3F"/>
    <w:rsid w:val="001C59E2"/>
    <w:rsid w:val="001E2009"/>
    <w:rsid w:val="001F4213"/>
    <w:rsid w:val="001F46B1"/>
    <w:rsid w:val="001F49C1"/>
    <w:rsid w:val="00214BFB"/>
    <w:rsid w:val="0022020C"/>
    <w:rsid w:val="00232E4F"/>
    <w:rsid w:val="00234B49"/>
    <w:rsid w:val="00240D9E"/>
    <w:rsid w:val="00251272"/>
    <w:rsid w:val="00251D86"/>
    <w:rsid w:val="002646A1"/>
    <w:rsid w:val="00275C20"/>
    <w:rsid w:val="00276FB2"/>
    <w:rsid w:val="002803F9"/>
    <w:rsid w:val="0028080C"/>
    <w:rsid w:val="00281889"/>
    <w:rsid w:val="002834C4"/>
    <w:rsid w:val="00287BE2"/>
    <w:rsid w:val="002A2D92"/>
    <w:rsid w:val="002A44D3"/>
    <w:rsid w:val="002A62F3"/>
    <w:rsid w:val="002B390B"/>
    <w:rsid w:val="002B742A"/>
    <w:rsid w:val="002D6DC5"/>
    <w:rsid w:val="002E0EBE"/>
    <w:rsid w:val="002E2454"/>
    <w:rsid w:val="002E681F"/>
    <w:rsid w:val="002F23E9"/>
    <w:rsid w:val="00300969"/>
    <w:rsid w:val="00304EFD"/>
    <w:rsid w:val="00313D14"/>
    <w:rsid w:val="003144FB"/>
    <w:rsid w:val="003174E9"/>
    <w:rsid w:val="00320F8F"/>
    <w:rsid w:val="00324F9B"/>
    <w:rsid w:val="003278A5"/>
    <w:rsid w:val="00336EB7"/>
    <w:rsid w:val="00337DBA"/>
    <w:rsid w:val="00344276"/>
    <w:rsid w:val="00352B91"/>
    <w:rsid w:val="00354073"/>
    <w:rsid w:val="00354C80"/>
    <w:rsid w:val="00357F30"/>
    <w:rsid w:val="003651B9"/>
    <w:rsid w:val="003711A7"/>
    <w:rsid w:val="00372C64"/>
    <w:rsid w:val="003A1DAB"/>
    <w:rsid w:val="003A5238"/>
    <w:rsid w:val="003B6050"/>
    <w:rsid w:val="003C58E0"/>
    <w:rsid w:val="003D14AD"/>
    <w:rsid w:val="003D2C5B"/>
    <w:rsid w:val="003D528E"/>
    <w:rsid w:val="003E2762"/>
    <w:rsid w:val="003E71E3"/>
    <w:rsid w:val="00400D8D"/>
    <w:rsid w:val="0040109D"/>
    <w:rsid w:val="00403D60"/>
    <w:rsid w:val="00405948"/>
    <w:rsid w:val="00410BE0"/>
    <w:rsid w:val="00424DC7"/>
    <w:rsid w:val="00425D3C"/>
    <w:rsid w:val="00435CB8"/>
    <w:rsid w:val="00452286"/>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807F8"/>
    <w:rsid w:val="0058089E"/>
    <w:rsid w:val="0058453A"/>
    <w:rsid w:val="0058530E"/>
    <w:rsid w:val="00585973"/>
    <w:rsid w:val="00596C85"/>
    <w:rsid w:val="005A32CC"/>
    <w:rsid w:val="005A37F3"/>
    <w:rsid w:val="005A7825"/>
    <w:rsid w:val="005B1CE8"/>
    <w:rsid w:val="005B2486"/>
    <w:rsid w:val="005B2C7E"/>
    <w:rsid w:val="005B72A2"/>
    <w:rsid w:val="005C73FE"/>
    <w:rsid w:val="005C7567"/>
    <w:rsid w:val="005D3562"/>
    <w:rsid w:val="005D4DD1"/>
    <w:rsid w:val="005E19F4"/>
    <w:rsid w:val="005E4DA1"/>
    <w:rsid w:val="005E682F"/>
    <w:rsid w:val="005F0AD8"/>
    <w:rsid w:val="00612103"/>
    <w:rsid w:val="00614302"/>
    <w:rsid w:val="006145B1"/>
    <w:rsid w:val="00626987"/>
    <w:rsid w:val="006271A2"/>
    <w:rsid w:val="00642FF3"/>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D2A09"/>
    <w:rsid w:val="006E4B51"/>
    <w:rsid w:val="006E5F23"/>
    <w:rsid w:val="006E72BB"/>
    <w:rsid w:val="006F0D29"/>
    <w:rsid w:val="006F34A0"/>
    <w:rsid w:val="00711C91"/>
    <w:rsid w:val="00712AF7"/>
    <w:rsid w:val="00713E42"/>
    <w:rsid w:val="00726157"/>
    <w:rsid w:val="00741FCC"/>
    <w:rsid w:val="00747F82"/>
    <w:rsid w:val="007611A8"/>
    <w:rsid w:val="007774FC"/>
    <w:rsid w:val="00792FCE"/>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D4D5D"/>
    <w:rsid w:val="008E0A78"/>
    <w:rsid w:val="008E3427"/>
    <w:rsid w:val="008E461F"/>
    <w:rsid w:val="008E59DD"/>
    <w:rsid w:val="009004F2"/>
    <w:rsid w:val="009063B6"/>
    <w:rsid w:val="009217D2"/>
    <w:rsid w:val="0092442C"/>
    <w:rsid w:val="009262DB"/>
    <w:rsid w:val="00934418"/>
    <w:rsid w:val="00943E5E"/>
    <w:rsid w:val="00945D65"/>
    <w:rsid w:val="009527F2"/>
    <w:rsid w:val="00953A73"/>
    <w:rsid w:val="00957F6E"/>
    <w:rsid w:val="009615E2"/>
    <w:rsid w:val="00967F57"/>
    <w:rsid w:val="00971741"/>
    <w:rsid w:val="009733A5"/>
    <w:rsid w:val="00977B44"/>
    <w:rsid w:val="00987A3B"/>
    <w:rsid w:val="00991AC1"/>
    <w:rsid w:val="0099729F"/>
    <w:rsid w:val="009A41ED"/>
    <w:rsid w:val="009B3D5A"/>
    <w:rsid w:val="009B3F2A"/>
    <w:rsid w:val="009B5551"/>
    <w:rsid w:val="009C42F4"/>
    <w:rsid w:val="009D0443"/>
    <w:rsid w:val="009E1C4E"/>
    <w:rsid w:val="009E231C"/>
    <w:rsid w:val="009E715A"/>
    <w:rsid w:val="009F16F2"/>
    <w:rsid w:val="00A006A8"/>
    <w:rsid w:val="00A10BB5"/>
    <w:rsid w:val="00A1222D"/>
    <w:rsid w:val="00A220DA"/>
    <w:rsid w:val="00A25670"/>
    <w:rsid w:val="00A30A55"/>
    <w:rsid w:val="00A375DE"/>
    <w:rsid w:val="00A57A86"/>
    <w:rsid w:val="00A632E5"/>
    <w:rsid w:val="00A7005C"/>
    <w:rsid w:val="00A70BDA"/>
    <w:rsid w:val="00A7788D"/>
    <w:rsid w:val="00A800D8"/>
    <w:rsid w:val="00A82A83"/>
    <w:rsid w:val="00A95007"/>
    <w:rsid w:val="00AA1933"/>
    <w:rsid w:val="00AA44B3"/>
    <w:rsid w:val="00AA5348"/>
    <w:rsid w:val="00AC40F5"/>
    <w:rsid w:val="00AC4247"/>
    <w:rsid w:val="00AC78CB"/>
    <w:rsid w:val="00AD4C53"/>
    <w:rsid w:val="00AD5C45"/>
    <w:rsid w:val="00AD7259"/>
    <w:rsid w:val="00AE7C0E"/>
    <w:rsid w:val="00AF50B9"/>
    <w:rsid w:val="00AF702F"/>
    <w:rsid w:val="00B028F5"/>
    <w:rsid w:val="00B176DA"/>
    <w:rsid w:val="00B26B52"/>
    <w:rsid w:val="00B31201"/>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4348"/>
    <w:rsid w:val="00CF67D5"/>
    <w:rsid w:val="00D01505"/>
    <w:rsid w:val="00D06963"/>
    <w:rsid w:val="00D2104A"/>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03E8"/>
    <w:rsid w:val="00DD2407"/>
    <w:rsid w:val="00DD25DA"/>
    <w:rsid w:val="00DD260D"/>
    <w:rsid w:val="00DD36CD"/>
    <w:rsid w:val="00DD69BF"/>
    <w:rsid w:val="00DD6D74"/>
    <w:rsid w:val="00DE2EA7"/>
    <w:rsid w:val="00DE383C"/>
    <w:rsid w:val="00DE6321"/>
    <w:rsid w:val="00DF0731"/>
    <w:rsid w:val="00DF3001"/>
    <w:rsid w:val="00E05783"/>
    <w:rsid w:val="00E20F27"/>
    <w:rsid w:val="00E2346A"/>
    <w:rsid w:val="00E2659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E5CA4"/>
    <w:rsid w:val="00EF430B"/>
    <w:rsid w:val="00EF6850"/>
    <w:rsid w:val="00F07B05"/>
    <w:rsid w:val="00F25AD9"/>
    <w:rsid w:val="00F440AB"/>
    <w:rsid w:val="00F47F26"/>
    <w:rsid w:val="00F6615C"/>
    <w:rsid w:val="00F729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2960"/>
    <w:rsid w:val="00FD3449"/>
    <w:rsid w:val="00FE380D"/>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33C31"/>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7185F-7730-4DC6-A6A1-9E53CE8CD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2832</TotalTime>
  <Pages>8</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8</cp:revision>
  <cp:lastPrinted>2018-11-13T20:55:00Z</cp:lastPrinted>
  <dcterms:created xsi:type="dcterms:W3CDTF">2018-11-13T20:56:00Z</dcterms:created>
  <dcterms:modified xsi:type="dcterms:W3CDTF">2018-11-20T16:20:00Z</dcterms:modified>
</cp:coreProperties>
</file>