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CD8" w:rsidRPr="00E20102" w:rsidRDefault="00547D0A">
      <w:pPr>
        <w:suppressAutoHyphens/>
        <w:jc w:val="both"/>
        <w:rPr>
          <w:rFonts w:ascii="Tahoma" w:hAnsi="Tahoma" w:cs="Tahoma"/>
          <w:b/>
          <w:sz w:val="23"/>
        </w:rPr>
      </w:pPr>
      <w:r>
        <w:rPr>
          <w:rFonts w:ascii="Tahoma" w:hAnsi="Tahoma" w:cs="Tahoma"/>
          <w:b/>
          <w:sz w:val="28"/>
          <w:szCs w:val="28"/>
        </w:rPr>
        <w:t>Project #15</w:t>
      </w:r>
      <w:r w:rsidR="00864DAB">
        <w:rPr>
          <w:rFonts w:ascii="Tahoma" w:hAnsi="Tahoma" w:cs="Tahoma"/>
          <w:b/>
          <w:sz w:val="28"/>
          <w:szCs w:val="28"/>
        </w:rPr>
        <w:t xml:space="preserve"> –</w:t>
      </w:r>
      <w:r w:rsidR="00166AC5">
        <w:rPr>
          <w:rFonts w:ascii="Tahoma" w:hAnsi="Tahoma" w:cs="Tahoma"/>
          <w:b/>
          <w:sz w:val="28"/>
          <w:szCs w:val="28"/>
        </w:rPr>
        <w:t xml:space="preserve"> Audible Thread Traces</w:t>
      </w:r>
      <w:r w:rsidR="00864DAB">
        <w:rPr>
          <w:rFonts w:ascii="Tahoma" w:hAnsi="Tahoma" w:cs="Tahoma"/>
          <w:b/>
          <w:sz w:val="28"/>
          <w:szCs w:val="28"/>
        </w:rPr>
        <w:tab/>
      </w:r>
      <w:r w:rsidR="00864DAB">
        <w:rPr>
          <w:rFonts w:ascii="Tahoma" w:hAnsi="Tahoma" w:cs="Tahoma"/>
          <w:b/>
          <w:sz w:val="28"/>
          <w:szCs w:val="28"/>
        </w:rPr>
        <w:br/>
      </w:r>
    </w:p>
    <w:p w:rsidR="00CF7CD8" w:rsidRPr="008E6180" w:rsidRDefault="00CF7CD8">
      <w:pPr>
        <w:suppressAutoHyphens/>
        <w:jc w:val="both"/>
        <w:rPr>
          <w:rFonts w:ascii="Tahoma" w:hAnsi="Tahoma" w:cs="Tahoma"/>
          <w:b/>
          <w:szCs w:val="24"/>
        </w:rPr>
      </w:pPr>
      <w:r w:rsidRPr="008E6180">
        <w:rPr>
          <w:rFonts w:ascii="Tahoma" w:hAnsi="Tahoma" w:cs="Tahoma"/>
          <w:b/>
          <w:szCs w:val="24"/>
          <w:u w:val="single"/>
        </w:rPr>
        <w:t>Purpose:</w:t>
      </w:r>
    </w:p>
    <w:p w:rsidR="009A7175" w:rsidRPr="009A7175" w:rsidRDefault="00864DAB" w:rsidP="00166AC5">
      <w:pPr>
        <w:suppressAutoHyphens/>
        <w:jc w:val="both"/>
        <w:rPr>
          <w:rFonts w:ascii="Tahoma" w:hAnsi="Tahoma" w:cs="Tahoma"/>
          <w:sz w:val="20"/>
        </w:rPr>
      </w:pPr>
      <w:r>
        <w:rPr>
          <w:rFonts w:ascii="Tahoma" w:hAnsi="Tahoma" w:cs="Tahoma"/>
          <w:sz w:val="20"/>
        </w:rPr>
        <w:t>This proje</w:t>
      </w:r>
      <w:r w:rsidR="00166AC5">
        <w:rPr>
          <w:rFonts w:ascii="Tahoma" w:hAnsi="Tahoma" w:cs="Tahoma"/>
          <w:sz w:val="20"/>
        </w:rPr>
        <w:t xml:space="preserve">ct provides a </w:t>
      </w:r>
      <w:r>
        <w:rPr>
          <w:rFonts w:ascii="Tahoma" w:hAnsi="Tahoma" w:cs="Tahoma"/>
          <w:sz w:val="20"/>
        </w:rPr>
        <w:t xml:space="preserve">facility </w:t>
      </w:r>
      <w:r w:rsidR="00166AC5">
        <w:rPr>
          <w:rFonts w:ascii="Tahoma" w:hAnsi="Tahoma" w:cs="Tahoma"/>
          <w:sz w:val="20"/>
        </w:rPr>
        <w:t>to emit sounds based on thread execution and blocking</w:t>
      </w:r>
      <w:r w:rsidR="009A7175">
        <w:rPr>
          <w:rFonts w:ascii="Tahoma" w:hAnsi="Tahoma" w:cs="Tahoma"/>
          <w:sz w:val="20"/>
        </w:rPr>
        <w:t>.</w:t>
      </w:r>
    </w:p>
    <w:p w:rsidR="00864DAB" w:rsidRDefault="00864DAB" w:rsidP="00CA0DA5">
      <w:pPr>
        <w:suppressAutoHyphens/>
        <w:jc w:val="both"/>
        <w:rPr>
          <w:rFonts w:ascii="Tahoma" w:hAnsi="Tahoma" w:cs="Tahoma"/>
          <w:sz w:val="20"/>
        </w:rPr>
      </w:pPr>
      <w:bookmarkStart w:id="0" w:name="_GoBack"/>
      <w:bookmarkEnd w:id="0"/>
    </w:p>
    <w:p w:rsidR="00774776" w:rsidRPr="008E6180" w:rsidRDefault="00774776" w:rsidP="00774776">
      <w:pPr>
        <w:suppressAutoHyphens/>
        <w:jc w:val="both"/>
        <w:rPr>
          <w:rFonts w:ascii="Tahoma" w:hAnsi="Tahoma" w:cs="Tahoma"/>
          <w:b/>
          <w:szCs w:val="24"/>
          <w:u w:val="single"/>
        </w:rPr>
      </w:pPr>
      <w:r w:rsidRPr="008E6180">
        <w:rPr>
          <w:rFonts w:ascii="Tahoma" w:hAnsi="Tahoma" w:cs="Tahoma"/>
          <w:b/>
          <w:szCs w:val="24"/>
          <w:u w:val="single"/>
        </w:rPr>
        <w:t>Requirements:</w:t>
      </w:r>
    </w:p>
    <w:p w:rsidR="003E6178" w:rsidRPr="003E6178" w:rsidRDefault="00166AC5" w:rsidP="003E6178">
      <w:pPr>
        <w:tabs>
          <w:tab w:val="left" w:pos="-720"/>
        </w:tabs>
        <w:suppressAutoHyphens/>
        <w:jc w:val="both"/>
        <w:rPr>
          <w:rFonts w:ascii="Tahoma" w:hAnsi="Tahoma" w:cs="Tahoma"/>
          <w:sz w:val="20"/>
        </w:rPr>
      </w:pPr>
      <w:r>
        <w:rPr>
          <w:rFonts w:ascii="Tahoma" w:hAnsi="Tahoma" w:cs="Tahoma"/>
          <w:sz w:val="20"/>
        </w:rPr>
        <w:t>For the Audible Thread Traces</w:t>
      </w:r>
      <w:r w:rsidR="009A7175">
        <w:rPr>
          <w:rFonts w:ascii="Tahoma" w:hAnsi="Tahoma" w:cs="Tahoma"/>
          <w:sz w:val="20"/>
        </w:rPr>
        <w:t xml:space="preserve"> Project you will</w:t>
      </w:r>
      <w:r w:rsidR="0037216F">
        <w:rPr>
          <w:rFonts w:ascii="Tahoma" w:hAnsi="Tahoma" w:cs="Tahoma"/>
          <w:sz w:val="20"/>
        </w:rPr>
        <w:t>:</w:t>
      </w:r>
    </w:p>
    <w:p w:rsidR="00166AC5" w:rsidRPr="00166AC5" w:rsidRDefault="00166AC5" w:rsidP="009A7175">
      <w:pPr>
        <w:pStyle w:val="ListParagraph"/>
        <w:numPr>
          <w:ilvl w:val="0"/>
          <w:numId w:val="27"/>
        </w:numPr>
        <w:tabs>
          <w:tab w:val="left" w:pos="-720"/>
        </w:tabs>
        <w:suppressAutoHyphens/>
        <w:jc w:val="both"/>
        <w:rPr>
          <w:rFonts w:ascii="Tahoma" w:hAnsi="Tahoma" w:cs="Tahoma"/>
          <w:sz w:val="20"/>
        </w:rPr>
      </w:pPr>
      <w:r w:rsidRPr="00166AC5">
        <w:rPr>
          <w:rFonts w:ascii="Tahoma" w:hAnsi="Tahoma" w:cs="Tahoma"/>
          <w:sz w:val="20"/>
        </w:rPr>
        <w:t xml:space="preserve">Write an alarm class that starts a tone, using the computer’s sound card, after a settable interval of time.  </w:t>
      </w:r>
      <w:r>
        <w:rPr>
          <w:rFonts w:ascii="Tahoma" w:hAnsi="Tahoma" w:cs="Tahoma"/>
          <w:sz w:val="20"/>
        </w:rPr>
        <w:t>I</w:t>
      </w:r>
      <w:r w:rsidRPr="00166AC5">
        <w:rPr>
          <w:rFonts w:ascii="Tahoma" w:hAnsi="Tahoma" w:cs="Tahoma"/>
          <w:sz w:val="20"/>
        </w:rPr>
        <w:t>t also provides a function that resets so as to re-enable the time wait.</w:t>
      </w:r>
    </w:p>
    <w:p w:rsidR="003E6178" w:rsidRDefault="00166AC5" w:rsidP="003E6178">
      <w:pPr>
        <w:pStyle w:val="ListParagraph"/>
        <w:numPr>
          <w:ilvl w:val="0"/>
          <w:numId w:val="27"/>
        </w:numPr>
        <w:tabs>
          <w:tab w:val="left" w:pos="-720"/>
        </w:tabs>
        <w:suppressAutoHyphens/>
        <w:jc w:val="both"/>
        <w:rPr>
          <w:rFonts w:ascii="Tahoma" w:hAnsi="Tahoma" w:cs="Tahoma"/>
          <w:sz w:val="20"/>
        </w:rPr>
      </w:pPr>
      <w:r>
        <w:rPr>
          <w:rFonts w:ascii="Tahoma" w:hAnsi="Tahoma" w:cs="Tahoma"/>
          <w:sz w:val="20"/>
        </w:rPr>
        <w:t>The alarm class provides a means for a thread to register a callback that resets the alarm time wait</w:t>
      </w:r>
      <w:r w:rsidR="003E6178">
        <w:rPr>
          <w:rFonts w:ascii="Tahoma" w:hAnsi="Tahoma" w:cs="Tahoma"/>
          <w:sz w:val="20"/>
        </w:rPr>
        <w:t>.</w:t>
      </w:r>
      <w:r>
        <w:rPr>
          <w:rFonts w:ascii="Tahoma" w:hAnsi="Tahoma" w:cs="Tahoma"/>
          <w:sz w:val="20"/>
        </w:rPr>
        <w:t xml:space="preserve">  If the thread isn’t blocked it will </w:t>
      </w:r>
      <w:r w:rsidR="00FE339E">
        <w:rPr>
          <w:rFonts w:ascii="Tahoma" w:hAnsi="Tahoma" w:cs="Tahoma"/>
          <w:sz w:val="20"/>
        </w:rPr>
        <w:t xml:space="preserve">continually </w:t>
      </w:r>
      <w:r>
        <w:rPr>
          <w:rFonts w:ascii="Tahoma" w:hAnsi="Tahoma" w:cs="Tahoma"/>
          <w:sz w:val="20"/>
        </w:rPr>
        <w:t>reset the alarm lease so no tone is issued.  If the thread is blocked, then the callback blocks and the alarm will sound after the timeout.  In this way, we get an audible indication that a thread is blocked.</w:t>
      </w:r>
    </w:p>
    <w:p w:rsidR="00166AC5" w:rsidRDefault="00166AC5" w:rsidP="003E6178">
      <w:pPr>
        <w:pStyle w:val="ListParagraph"/>
        <w:numPr>
          <w:ilvl w:val="0"/>
          <w:numId w:val="27"/>
        </w:numPr>
        <w:tabs>
          <w:tab w:val="left" w:pos="-720"/>
        </w:tabs>
        <w:suppressAutoHyphens/>
        <w:jc w:val="both"/>
        <w:rPr>
          <w:rFonts w:ascii="Tahoma" w:hAnsi="Tahoma" w:cs="Tahoma"/>
          <w:sz w:val="20"/>
        </w:rPr>
      </w:pPr>
      <w:r>
        <w:rPr>
          <w:rFonts w:ascii="Tahoma" w:hAnsi="Tahoma" w:cs="Tahoma"/>
          <w:sz w:val="20"/>
        </w:rPr>
        <w:t xml:space="preserve">Now, you design a way to allow multiple threads to use this facility, each with its own tone frequency, so </w:t>
      </w:r>
      <w:r w:rsidR="00FE339E">
        <w:rPr>
          <w:rFonts w:ascii="Tahoma" w:hAnsi="Tahoma" w:cs="Tahoma"/>
          <w:sz w:val="20"/>
        </w:rPr>
        <w:t>we can get an audible indication of blocking for all the threads in a program.</w:t>
      </w:r>
    </w:p>
    <w:p w:rsidR="0037216F" w:rsidRDefault="0037216F" w:rsidP="0037216F">
      <w:pPr>
        <w:tabs>
          <w:tab w:val="left" w:pos="-720"/>
        </w:tabs>
        <w:suppressAutoHyphens/>
        <w:jc w:val="both"/>
        <w:rPr>
          <w:rFonts w:ascii="Tahoma" w:hAnsi="Tahoma" w:cs="Tahoma"/>
          <w:sz w:val="20"/>
        </w:rPr>
      </w:pPr>
    </w:p>
    <w:p w:rsidR="00524CB9" w:rsidRDefault="00524CB9" w:rsidP="00C3581E">
      <w:pPr>
        <w:tabs>
          <w:tab w:val="left" w:pos="-720"/>
        </w:tabs>
        <w:suppressAutoHyphens/>
        <w:jc w:val="both"/>
        <w:rPr>
          <w:rFonts w:ascii="Tahoma" w:hAnsi="Tahoma" w:cs="Tahoma"/>
          <w:sz w:val="20"/>
        </w:rPr>
      </w:pPr>
    </w:p>
    <w:p w:rsidR="00524CB9" w:rsidRDefault="00524CB9" w:rsidP="00C3581E">
      <w:pPr>
        <w:tabs>
          <w:tab w:val="left" w:pos="-720"/>
        </w:tabs>
        <w:suppressAutoHyphens/>
        <w:jc w:val="both"/>
        <w:rPr>
          <w:rFonts w:ascii="Tahoma" w:hAnsi="Tahoma" w:cs="Tahoma"/>
          <w:sz w:val="20"/>
        </w:rPr>
      </w:pPr>
    </w:p>
    <w:sectPr w:rsidR="00524CB9" w:rsidSect="00B57A6D">
      <w:headerReference w:type="default" r:id="rId8"/>
      <w:endnotePr>
        <w:numFmt w:val="decimal"/>
      </w:endnotePr>
      <w:pgSz w:w="12240" w:h="15840"/>
      <w:pgMar w:top="1080" w:right="1152" w:bottom="1440" w:left="1152" w:header="108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469" w:rsidRDefault="00FC0469">
      <w:pPr>
        <w:spacing w:line="20" w:lineRule="exact"/>
      </w:pPr>
    </w:p>
  </w:endnote>
  <w:endnote w:type="continuationSeparator" w:id="0">
    <w:p w:rsidR="00FC0469" w:rsidRDefault="00FC0469">
      <w:r>
        <w:t xml:space="preserve"> </w:t>
      </w:r>
    </w:p>
  </w:endnote>
  <w:endnote w:type="continuationNotice" w:id="1">
    <w:p w:rsidR="00FC0469" w:rsidRDefault="00FC04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469" w:rsidRDefault="00FC0469">
      <w:r>
        <w:separator/>
      </w:r>
    </w:p>
  </w:footnote>
  <w:footnote w:type="continuationSeparator" w:id="0">
    <w:p w:rsidR="00FC0469" w:rsidRDefault="00FC0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01" w:rsidRPr="00E20102" w:rsidRDefault="006A7D9F">
    <w:pPr>
      <w:tabs>
        <w:tab w:val="left" w:pos="-720"/>
      </w:tabs>
      <w:suppressAutoHyphens/>
      <w:rPr>
        <w:sz w:val="22"/>
      </w:rPr>
    </w:pPr>
    <w:r>
      <w:rPr>
        <w:b/>
        <w:sz w:val="22"/>
        <w:shd w:val="pct15" w:color="auto" w:fill="FFFFFF"/>
      </w:rPr>
      <w:t>Unfunded Projects</w:t>
    </w:r>
    <w:r>
      <w:rPr>
        <w:b/>
        <w:sz w:val="22"/>
        <w:shd w:val="pct15" w:color="auto" w:fill="FFFFFF"/>
      </w:rPr>
      <w:tab/>
    </w:r>
    <w:r>
      <w:rPr>
        <w:b/>
        <w:sz w:val="22"/>
        <w:shd w:val="pct15" w:color="auto" w:fill="FFFFFF"/>
      </w:rPr>
      <w:tab/>
    </w:r>
    <w:r w:rsidR="000C4A01" w:rsidRPr="00E20102">
      <w:rPr>
        <w:b/>
        <w:sz w:val="22"/>
        <w:shd w:val="pct15" w:color="auto" w:fill="FFFFFF"/>
      </w:rPr>
      <w:tab/>
    </w:r>
    <w:r w:rsidR="000C4A01" w:rsidRPr="00E20102">
      <w:rPr>
        <w:b/>
        <w:sz w:val="22"/>
        <w:shd w:val="pct15" w:color="auto" w:fill="FFFFFF"/>
      </w:rPr>
      <w:tab/>
    </w:r>
    <w:r w:rsidR="000C4A01" w:rsidRPr="00E20102">
      <w:rPr>
        <w:b/>
        <w:sz w:val="22"/>
        <w:shd w:val="pct15" w:color="auto" w:fill="FFFFFF"/>
      </w:rPr>
      <w:tab/>
    </w:r>
    <w:proofErr w:type="gramStart"/>
    <w:r w:rsidR="000C4A01" w:rsidRPr="00E20102">
      <w:rPr>
        <w:b/>
        <w:sz w:val="22"/>
        <w:shd w:val="pct15" w:color="auto" w:fill="FFFFFF"/>
      </w:rPr>
      <w:tab/>
      <w:t xml:space="preserve"> </w:t>
    </w:r>
    <w:r w:rsidR="00243186">
      <w:rPr>
        <w:b/>
        <w:sz w:val="22"/>
        <w:shd w:val="pct15" w:color="auto" w:fill="FFFFFF"/>
      </w:rPr>
      <w:t xml:space="preserve"> </w:t>
    </w:r>
    <w:r w:rsidR="00547D0A">
      <w:rPr>
        <w:b/>
        <w:sz w:val="22"/>
        <w:shd w:val="pct15" w:color="auto" w:fill="FFFFFF"/>
      </w:rPr>
      <w:tab/>
    </w:r>
    <w:proofErr w:type="gramEnd"/>
    <w:r w:rsidR="00547D0A">
      <w:rPr>
        <w:b/>
        <w:sz w:val="22"/>
        <w:shd w:val="pct15" w:color="auto" w:fill="FFFFFF"/>
      </w:rPr>
      <w:tab/>
      <w:t xml:space="preserve">    </w:t>
    </w:r>
    <w:r w:rsidR="001A3297">
      <w:rPr>
        <w:b/>
        <w:sz w:val="22"/>
        <w:shd w:val="pct15" w:color="auto" w:fill="FFFFFF"/>
      </w:rPr>
      <w:t xml:space="preserve"> </w:t>
    </w:r>
    <w:r w:rsidR="00547D0A">
      <w:rPr>
        <w:b/>
        <w:sz w:val="22"/>
        <w:shd w:val="pct15" w:color="auto" w:fill="FFFFFF"/>
      </w:rPr>
      <w:tab/>
    </w:r>
    <w:r w:rsidR="00547D0A">
      <w:rPr>
        <w:b/>
        <w:sz w:val="22"/>
        <w:shd w:val="pct15" w:color="auto" w:fill="FFFFFF"/>
      </w:rPr>
      <w:tab/>
    </w:r>
    <w:r w:rsidR="001A3297">
      <w:rPr>
        <w:b/>
        <w:sz w:val="22"/>
        <w:shd w:val="pct15" w:color="auto" w:fill="FFFFFF"/>
      </w:rPr>
      <w:t>201</w:t>
    </w:r>
    <w:r w:rsidR="00547D0A">
      <w:rPr>
        <w:b/>
        <w:sz w:val="22"/>
        <w:shd w:val="pct15" w:color="auto" w:fill="FFFFFF"/>
      </w:rPr>
      <w:t>7</w:t>
    </w:r>
  </w:p>
  <w:p w:rsidR="000C4A01" w:rsidRDefault="000C4A01">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6D0E"/>
    <w:multiLevelType w:val="hybridMultilevel"/>
    <w:tmpl w:val="206675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81005B"/>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20E523F3"/>
    <w:multiLevelType w:val="hybridMultilevel"/>
    <w:tmpl w:val="AB103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B102FC"/>
    <w:multiLevelType w:val="hybridMultilevel"/>
    <w:tmpl w:val="3BE4F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565D0"/>
    <w:multiLevelType w:val="hybridMultilevel"/>
    <w:tmpl w:val="4194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628F4"/>
    <w:multiLevelType w:val="hybridMultilevel"/>
    <w:tmpl w:val="9E12B0D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722C3"/>
    <w:multiLevelType w:val="multilevel"/>
    <w:tmpl w:val="8E84CEC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E164A33"/>
    <w:multiLevelType w:val="multilevel"/>
    <w:tmpl w:val="D00040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F382D96"/>
    <w:multiLevelType w:val="hybridMultilevel"/>
    <w:tmpl w:val="3CD4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93215"/>
    <w:multiLevelType w:val="hybridMultilevel"/>
    <w:tmpl w:val="3B64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F7056"/>
    <w:multiLevelType w:val="hybridMultilevel"/>
    <w:tmpl w:val="054C7B94"/>
    <w:lvl w:ilvl="0" w:tplc="0409000F">
      <w:start w:val="1"/>
      <w:numFmt w:val="decimal"/>
      <w:lvlText w:val="%1."/>
      <w:lvlJc w:val="left"/>
      <w:pPr>
        <w:tabs>
          <w:tab w:val="num" w:pos="360"/>
        </w:tabs>
        <w:ind w:left="360" w:hanging="360"/>
      </w:pPr>
    </w:lvl>
    <w:lvl w:ilvl="1" w:tplc="E4565546">
      <w:start w:val="1"/>
      <w:numFmt w:val="lowerLetter"/>
      <w:lvlText w:val="%2."/>
      <w:lvlJc w:val="left"/>
      <w:pPr>
        <w:tabs>
          <w:tab w:val="num" w:pos="864"/>
        </w:tabs>
        <w:ind w:left="864"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99908D8"/>
    <w:multiLevelType w:val="hybridMultilevel"/>
    <w:tmpl w:val="C94A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52525"/>
    <w:multiLevelType w:val="hybridMultilevel"/>
    <w:tmpl w:val="8B825E1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274149"/>
    <w:multiLevelType w:val="hybridMultilevel"/>
    <w:tmpl w:val="A446881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9F775E"/>
    <w:multiLevelType w:val="hybridMultilevel"/>
    <w:tmpl w:val="4EAE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14E36"/>
    <w:multiLevelType w:val="hybridMultilevel"/>
    <w:tmpl w:val="71D6A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E66AF"/>
    <w:multiLevelType w:val="hybridMultilevel"/>
    <w:tmpl w:val="2D00B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145F2C"/>
    <w:multiLevelType w:val="hybridMultilevel"/>
    <w:tmpl w:val="BD22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6D7846"/>
    <w:multiLevelType w:val="multilevel"/>
    <w:tmpl w:val="AD04219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288"/>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CAA53DC"/>
    <w:multiLevelType w:val="multilevel"/>
    <w:tmpl w:val="B87AB3D6"/>
    <w:lvl w:ilvl="0">
      <w:start w:val="1"/>
      <w:numFmt w:val="decimal"/>
      <w:lvlText w:val="%1."/>
      <w:lvlJc w:val="left"/>
      <w:pPr>
        <w:tabs>
          <w:tab w:val="num" w:pos="360"/>
        </w:tabs>
        <w:ind w:left="360" w:hanging="360"/>
      </w:pPr>
    </w:lvl>
    <w:lvl w:ilvl="1">
      <w:start w:val="1"/>
      <w:numFmt w:val="lowerLetter"/>
      <w:lvlText w:val="%2."/>
      <w:lvlJc w:val="left"/>
      <w:pPr>
        <w:tabs>
          <w:tab w:val="num" w:pos="432"/>
        </w:tabs>
        <w:ind w:left="43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FDD1953"/>
    <w:multiLevelType w:val="multilevel"/>
    <w:tmpl w:val="DB40E3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504"/>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6"/>
  </w:num>
  <w:num w:numId="11">
    <w:abstractNumId w:val="11"/>
  </w:num>
  <w:num w:numId="12">
    <w:abstractNumId w:val="12"/>
  </w:num>
  <w:num w:numId="13">
    <w:abstractNumId w:val="5"/>
  </w:num>
  <w:num w:numId="14">
    <w:abstractNumId w:val="13"/>
  </w:num>
  <w:num w:numId="15">
    <w:abstractNumId w:val="0"/>
  </w:num>
  <w:num w:numId="16">
    <w:abstractNumId w:val="10"/>
  </w:num>
  <w:num w:numId="17">
    <w:abstractNumId w:val="7"/>
  </w:num>
  <w:num w:numId="18">
    <w:abstractNumId w:val="19"/>
  </w:num>
  <w:num w:numId="19">
    <w:abstractNumId w:val="20"/>
  </w:num>
  <w:num w:numId="20">
    <w:abstractNumId w:val="6"/>
  </w:num>
  <w:num w:numId="21">
    <w:abstractNumId w:val="18"/>
  </w:num>
  <w:num w:numId="22">
    <w:abstractNumId w:val="2"/>
  </w:num>
  <w:num w:numId="23">
    <w:abstractNumId w:val="17"/>
  </w:num>
  <w:num w:numId="24">
    <w:abstractNumId w:val="8"/>
  </w:num>
  <w:num w:numId="25">
    <w:abstractNumId w:val="4"/>
  </w:num>
  <w:num w:numId="26">
    <w:abstractNumId w:val="3"/>
  </w:num>
  <w:num w:numId="27">
    <w:abstractNumId w:val="15"/>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D7"/>
    <w:rsid w:val="00007A36"/>
    <w:rsid w:val="00033F51"/>
    <w:rsid w:val="00064447"/>
    <w:rsid w:val="000704EF"/>
    <w:rsid w:val="00076FDF"/>
    <w:rsid w:val="00082DD7"/>
    <w:rsid w:val="000A7B63"/>
    <w:rsid w:val="000C4A01"/>
    <w:rsid w:val="000C6C46"/>
    <w:rsid w:val="001455CE"/>
    <w:rsid w:val="00152376"/>
    <w:rsid w:val="00161FB7"/>
    <w:rsid w:val="00166AC5"/>
    <w:rsid w:val="001849AC"/>
    <w:rsid w:val="001A3297"/>
    <w:rsid w:val="001F6715"/>
    <w:rsid w:val="00243186"/>
    <w:rsid w:val="00254445"/>
    <w:rsid w:val="00266658"/>
    <w:rsid w:val="00273A70"/>
    <w:rsid w:val="00297C5F"/>
    <w:rsid w:val="002D5452"/>
    <w:rsid w:val="002E2362"/>
    <w:rsid w:val="002F0CF9"/>
    <w:rsid w:val="002F7049"/>
    <w:rsid w:val="0032468F"/>
    <w:rsid w:val="00331A0E"/>
    <w:rsid w:val="00341D99"/>
    <w:rsid w:val="00346BD2"/>
    <w:rsid w:val="0035319F"/>
    <w:rsid w:val="003578F3"/>
    <w:rsid w:val="00371C86"/>
    <w:rsid w:val="0037216F"/>
    <w:rsid w:val="00377A30"/>
    <w:rsid w:val="00381E62"/>
    <w:rsid w:val="00387549"/>
    <w:rsid w:val="003C0410"/>
    <w:rsid w:val="003E4BBD"/>
    <w:rsid w:val="003E6178"/>
    <w:rsid w:val="00416540"/>
    <w:rsid w:val="00474411"/>
    <w:rsid w:val="00496FD9"/>
    <w:rsid w:val="004B6778"/>
    <w:rsid w:val="004D2FD1"/>
    <w:rsid w:val="004D3BA5"/>
    <w:rsid w:val="004E528F"/>
    <w:rsid w:val="005013A8"/>
    <w:rsid w:val="00524CB9"/>
    <w:rsid w:val="00547D0A"/>
    <w:rsid w:val="0058189D"/>
    <w:rsid w:val="005842A3"/>
    <w:rsid w:val="0058462A"/>
    <w:rsid w:val="005B4ACA"/>
    <w:rsid w:val="005D1DE0"/>
    <w:rsid w:val="005E1689"/>
    <w:rsid w:val="005F3566"/>
    <w:rsid w:val="00602405"/>
    <w:rsid w:val="006065BC"/>
    <w:rsid w:val="0061499D"/>
    <w:rsid w:val="00625D17"/>
    <w:rsid w:val="00631663"/>
    <w:rsid w:val="0066401B"/>
    <w:rsid w:val="0068412A"/>
    <w:rsid w:val="00691290"/>
    <w:rsid w:val="006A28FD"/>
    <w:rsid w:val="006A7D9F"/>
    <w:rsid w:val="006D298D"/>
    <w:rsid w:val="006E7B4F"/>
    <w:rsid w:val="00774776"/>
    <w:rsid w:val="00794958"/>
    <w:rsid w:val="00795D1F"/>
    <w:rsid w:val="00813863"/>
    <w:rsid w:val="008502C8"/>
    <w:rsid w:val="00864DAB"/>
    <w:rsid w:val="008814EF"/>
    <w:rsid w:val="00886D29"/>
    <w:rsid w:val="008A0FCD"/>
    <w:rsid w:val="008A3B88"/>
    <w:rsid w:val="008A6A04"/>
    <w:rsid w:val="008B1CBE"/>
    <w:rsid w:val="008D7B21"/>
    <w:rsid w:val="008E6180"/>
    <w:rsid w:val="00915174"/>
    <w:rsid w:val="0095429A"/>
    <w:rsid w:val="00962EAA"/>
    <w:rsid w:val="009948D5"/>
    <w:rsid w:val="00995940"/>
    <w:rsid w:val="00997DA1"/>
    <w:rsid w:val="009A7175"/>
    <w:rsid w:val="00A04D61"/>
    <w:rsid w:val="00A1123B"/>
    <w:rsid w:val="00A11B0D"/>
    <w:rsid w:val="00A22FE6"/>
    <w:rsid w:val="00A57CB7"/>
    <w:rsid w:val="00A61077"/>
    <w:rsid w:val="00A75C0D"/>
    <w:rsid w:val="00AB201E"/>
    <w:rsid w:val="00AF0504"/>
    <w:rsid w:val="00B00E18"/>
    <w:rsid w:val="00B472A2"/>
    <w:rsid w:val="00B5627D"/>
    <w:rsid w:val="00B57A6D"/>
    <w:rsid w:val="00B7764E"/>
    <w:rsid w:val="00B853D2"/>
    <w:rsid w:val="00B921BF"/>
    <w:rsid w:val="00BA6A05"/>
    <w:rsid w:val="00BE0CEC"/>
    <w:rsid w:val="00BF16CB"/>
    <w:rsid w:val="00BF5601"/>
    <w:rsid w:val="00C11C8C"/>
    <w:rsid w:val="00C3581E"/>
    <w:rsid w:val="00C36A4F"/>
    <w:rsid w:val="00C40F8F"/>
    <w:rsid w:val="00C43467"/>
    <w:rsid w:val="00C57666"/>
    <w:rsid w:val="00CA0DA5"/>
    <w:rsid w:val="00CA6E43"/>
    <w:rsid w:val="00CD5BB6"/>
    <w:rsid w:val="00CD7040"/>
    <w:rsid w:val="00CE3806"/>
    <w:rsid w:val="00CF29AF"/>
    <w:rsid w:val="00CF7CD8"/>
    <w:rsid w:val="00D06DA8"/>
    <w:rsid w:val="00D07DCD"/>
    <w:rsid w:val="00D15FD7"/>
    <w:rsid w:val="00D222CB"/>
    <w:rsid w:val="00D33F5B"/>
    <w:rsid w:val="00D46382"/>
    <w:rsid w:val="00D90C8C"/>
    <w:rsid w:val="00D929E7"/>
    <w:rsid w:val="00DC4734"/>
    <w:rsid w:val="00DE3FBC"/>
    <w:rsid w:val="00DF7650"/>
    <w:rsid w:val="00E20102"/>
    <w:rsid w:val="00E25D57"/>
    <w:rsid w:val="00E32A10"/>
    <w:rsid w:val="00E45746"/>
    <w:rsid w:val="00E63618"/>
    <w:rsid w:val="00E97B84"/>
    <w:rsid w:val="00EB559A"/>
    <w:rsid w:val="00EE5011"/>
    <w:rsid w:val="00EF3A93"/>
    <w:rsid w:val="00F26C8F"/>
    <w:rsid w:val="00F5656B"/>
    <w:rsid w:val="00F611D5"/>
    <w:rsid w:val="00F80779"/>
    <w:rsid w:val="00FB2443"/>
    <w:rsid w:val="00FC0469"/>
    <w:rsid w:val="00FE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0D366"/>
  <w15:docId w15:val="{6E1E97A8-6EA6-464D-913D-9BF90491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C3581E"/>
    <w:rPr>
      <w:color w:val="0000FF"/>
      <w:u w:val="single"/>
    </w:rPr>
  </w:style>
  <w:style w:type="character" w:customStyle="1" w:styleId="FootnoteTextChar">
    <w:name w:val="Footnote Text Char"/>
    <w:link w:val="FootnoteText"/>
    <w:uiPriority w:val="99"/>
    <w:rsid w:val="001A3297"/>
    <w:rPr>
      <w:rFonts w:ascii="Courier New" w:hAnsi="Courier New"/>
    </w:rPr>
  </w:style>
  <w:style w:type="paragraph" w:styleId="ListParagraph">
    <w:name w:val="List Paragraph"/>
    <w:basedOn w:val="Normal"/>
    <w:uiPriority w:val="34"/>
    <w:qFormat/>
    <w:rsid w:val="0037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F229-A73D-477B-A63A-04D1956C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Project #1 - Source Code analysis</vt:lpstr>
    </vt:vector>
  </TitlesOfParts>
  <Company>Fawcett Ltd.</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#1 - Source Code analysis</dc:title>
  <dc:creator>Jim Fawcett</dc:creator>
  <cp:lastModifiedBy>James Fawcett</cp:lastModifiedBy>
  <cp:revision>4</cp:revision>
  <cp:lastPrinted>2012-05-20T13:08:00Z</cp:lastPrinted>
  <dcterms:created xsi:type="dcterms:W3CDTF">2012-05-20T13:28:00Z</dcterms:created>
  <dcterms:modified xsi:type="dcterms:W3CDTF">2017-04-21T14:16:00Z</dcterms:modified>
</cp:coreProperties>
</file>